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D5E" w:rsidRPr="002447A4" w:rsidRDefault="00C02D5E" w:rsidP="005F7FCF">
      <w:pPr>
        <w:rPr>
          <w:sz w:val="40"/>
          <w:szCs w:val="40"/>
          <w:lang w:val="en-US"/>
        </w:rPr>
      </w:pPr>
      <w:bookmarkStart w:id="0" w:name="_GoBack"/>
      <w:bookmarkEnd w:id="0"/>
      <w:r w:rsidRPr="002447A4">
        <w:rPr>
          <w:sz w:val="40"/>
          <w:szCs w:val="40"/>
          <w:lang w:val="en-US"/>
        </w:rPr>
        <w:t>Press</w:t>
      </w:r>
      <w:r w:rsidR="002447A4" w:rsidRPr="002447A4">
        <w:rPr>
          <w:sz w:val="40"/>
          <w:szCs w:val="40"/>
          <w:lang w:val="en-US"/>
        </w:rPr>
        <w:t xml:space="preserve"> Release</w:t>
      </w:r>
    </w:p>
    <w:p w:rsidR="00C02D5E" w:rsidRPr="002447A4" w:rsidRDefault="00C02D5E" w:rsidP="00C02D5E">
      <w:pPr>
        <w:suppressAutoHyphens/>
        <w:spacing w:line="360" w:lineRule="auto"/>
        <w:ind w:right="-2"/>
        <w:rPr>
          <w:b/>
          <w:sz w:val="24"/>
          <w:lang w:val="en-US"/>
        </w:rPr>
      </w:pPr>
    </w:p>
    <w:p w:rsidR="00C02D5E" w:rsidRPr="002447A4" w:rsidRDefault="00620600" w:rsidP="00C02D5E">
      <w:pPr>
        <w:suppressAutoHyphens/>
        <w:spacing w:line="360" w:lineRule="auto"/>
        <w:ind w:right="-2"/>
        <w:rPr>
          <w:b/>
          <w:sz w:val="24"/>
          <w:lang w:val="en-US"/>
        </w:rPr>
      </w:pPr>
      <w:r w:rsidRPr="00620600">
        <w:rPr>
          <w:b/>
          <w:sz w:val="24"/>
          <w:lang w:val="en-US"/>
        </w:rPr>
        <w:t>RAFI stands out for innovation and reputation</w:t>
      </w:r>
    </w:p>
    <w:p w:rsidR="00C02D5E" w:rsidRPr="002447A4" w:rsidRDefault="00C02D5E" w:rsidP="00C02D5E">
      <w:pPr>
        <w:suppressAutoHyphens/>
        <w:spacing w:line="360" w:lineRule="auto"/>
        <w:ind w:right="-2"/>
        <w:rPr>
          <w:lang w:val="en-US"/>
        </w:rPr>
      </w:pPr>
    </w:p>
    <w:p w:rsidR="000D531C" w:rsidRDefault="00620600" w:rsidP="006117DE">
      <w:pPr>
        <w:suppressAutoHyphens/>
        <w:spacing w:line="360" w:lineRule="auto"/>
        <w:jc w:val="both"/>
        <w:rPr>
          <w:lang w:val="en-US"/>
        </w:rPr>
      </w:pPr>
      <w:r w:rsidRPr="00A148C4">
        <w:rPr>
          <w:lang w:val="en-US"/>
        </w:rPr>
        <w:t xml:space="preserve">RAFI is considered one of the most innovative companies in Germany and enjoys an excellent reputation with its customers, </w:t>
      </w:r>
      <w:r w:rsidR="00C12C7B">
        <w:rPr>
          <w:lang w:val="en-US"/>
        </w:rPr>
        <w:t>this according to</w:t>
      </w:r>
      <w:r w:rsidRPr="00A148C4">
        <w:rPr>
          <w:lang w:val="en-US"/>
        </w:rPr>
        <w:t xml:space="preserve"> the 2018 Deutschland TEST survey. This customer satisfaction </w:t>
      </w:r>
      <w:r w:rsidR="00C12C7B">
        <w:rPr>
          <w:lang w:val="en-US"/>
        </w:rPr>
        <w:t>survey</w:t>
      </w:r>
      <w:r w:rsidRPr="00A148C4">
        <w:rPr>
          <w:lang w:val="en-US"/>
        </w:rPr>
        <w:t xml:space="preserve"> covered the 5000 largest German companies in more than 140 industrial se</w:t>
      </w:r>
      <w:r>
        <w:rPr>
          <w:lang w:val="en-US"/>
        </w:rPr>
        <w:t>ctor</w:t>
      </w:r>
      <w:r w:rsidRPr="00A148C4">
        <w:rPr>
          <w:lang w:val="en-US"/>
        </w:rPr>
        <w:t xml:space="preserve">s. The study was commissioned by the German business magazine FOCUS MONEY. The market researchers awarded RAFI the 2018 </w:t>
      </w:r>
      <w:r w:rsidR="00C12C7B">
        <w:rPr>
          <w:lang w:val="en-US"/>
        </w:rPr>
        <w:t>I</w:t>
      </w:r>
      <w:r w:rsidRPr="00A148C4">
        <w:rPr>
          <w:lang w:val="en-US"/>
        </w:rPr>
        <w:t xml:space="preserve">nnovation </w:t>
      </w:r>
      <w:r w:rsidR="00C12C7B">
        <w:rPr>
          <w:lang w:val="en-US"/>
        </w:rPr>
        <w:t>A</w:t>
      </w:r>
      <w:r w:rsidRPr="00A148C4">
        <w:rPr>
          <w:lang w:val="en-US"/>
        </w:rPr>
        <w:t xml:space="preserve">ward for its novel products and substantial R&amp;D investments in the development of electromechanical components, control systems, and industrial touchscreens. RAFI also won the </w:t>
      </w:r>
      <w:r w:rsidR="00C12C7B">
        <w:rPr>
          <w:lang w:val="en-US"/>
        </w:rPr>
        <w:t>B</w:t>
      </w:r>
      <w:r w:rsidRPr="00A148C4">
        <w:rPr>
          <w:lang w:val="en-US"/>
        </w:rPr>
        <w:t xml:space="preserve">est </w:t>
      </w:r>
      <w:r w:rsidR="00C12C7B">
        <w:rPr>
          <w:lang w:val="en-US"/>
        </w:rPr>
        <w:t>R</w:t>
      </w:r>
      <w:r w:rsidRPr="00A148C4">
        <w:rPr>
          <w:lang w:val="en-US"/>
        </w:rPr>
        <w:t xml:space="preserve">eputation seal of approval for management performance, </w:t>
      </w:r>
      <w:r w:rsidR="00C12C7B">
        <w:rPr>
          <w:lang w:val="en-US"/>
        </w:rPr>
        <w:t>superior</w:t>
      </w:r>
      <w:r w:rsidRPr="00A148C4">
        <w:rPr>
          <w:lang w:val="en-US"/>
        </w:rPr>
        <w:t xml:space="preserve"> product </w:t>
      </w:r>
      <w:r w:rsidR="00C12C7B" w:rsidRPr="00A148C4">
        <w:rPr>
          <w:lang w:val="en-US"/>
        </w:rPr>
        <w:t>quality</w:t>
      </w:r>
      <w:r w:rsidR="00C12C7B">
        <w:rPr>
          <w:lang w:val="en-US"/>
        </w:rPr>
        <w:t>,</w:t>
      </w:r>
      <w:r w:rsidR="00C12C7B" w:rsidRPr="00A148C4">
        <w:rPr>
          <w:lang w:val="en-US"/>
        </w:rPr>
        <w:t xml:space="preserve"> </w:t>
      </w:r>
      <w:r w:rsidR="00C12C7B">
        <w:rPr>
          <w:lang w:val="en-US"/>
        </w:rPr>
        <w:t xml:space="preserve">excellent </w:t>
      </w:r>
      <w:r w:rsidRPr="00A148C4">
        <w:rPr>
          <w:lang w:val="en-US"/>
        </w:rPr>
        <w:t>service, and environmental as well as economic sustainability. "We are very proud to accept these awards on behalf of our staff," said managing director Albert Wasmeier. "At RAFI, we strive to set standards through innovative developments for human-machine communication and seek to provide excellent service for our customers around the world. Therefore, this is a fine acknowledgment of our team effort."</w:t>
      </w:r>
    </w:p>
    <w:p w:rsidR="000D531C" w:rsidRPr="00955967" w:rsidRDefault="000D531C" w:rsidP="000D531C">
      <w:pPr>
        <w:suppressAutoHyphens/>
        <w:spacing w:line="360" w:lineRule="auto"/>
        <w:jc w:val="both"/>
        <w:rPr>
          <w:lang w:val="en-US"/>
        </w:rPr>
      </w:pPr>
    </w:p>
    <w:tbl>
      <w:tblPr>
        <w:tblW w:w="0" w:type="auto"/>
        <w:tblLayout w:type="fixed"/>
        <w:tblCellMar>
          <w:left w:w="70" w:type="dxa"/>
          <w:right w:w="70" w:type="dxa"/>
        </w:tblCellMar>
        <w:tblLook w:val="0000" w:firstRow="0" w:lastRow="0" w:firstColumn="0" w:lastColumn="0" w:noHBand="0" w:noVBand="0"/>
      </w:tblPr>
      <w:tblGrid>
        <w:gridCol w:w="7226"/>
      </w:tblGrid>
      <w:tr w:rsidR="000D531C" w:rsidRPr="000D531C" w:rsidTr="00E461D1">
        <w:tc>
          <w:tcPr>
            <w:tcW w:w="7226" w:type="dxa"/>
          </w:tcPr>
          <w:p w:rsidR="000D531C" w:rsidRPr="00955967" w:rsidRDefault="00591A89" w:rsidP="00E461D1">
            <w:pPr>
              <w:suppressAutoHyphens/>
              <w:spacing w:line="360" w:lineRule="auto"/>
              <w:jc w:val="center"/>
              <w:rPr>
                <w:sz w:val="18"/>
                <w:lang w:val="en-US"/>
              </w:rPr>
            </w:pPr>
            <w:r>
              <w:rPr>
                <w:sz w:val="1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2pt;height:3in">
                  <v:imagedata r:id="rId8" o:title="Focus-RAFI-Auszeichnung_2000px"/>
                </v:shape>
              </w:pict>
            </w:r>
          </w:p>
        </w:tc>
      </w:tr>
      <w:tr w:rsidR="000D531C" w:rsidRPr="00C12C7B" w:rsidTr="00E461D1">
        <w:tc>
          <w:tcPr>
            <w:tcW w:w="7226" w:type="dxa"/>
          </w:tcPr>
          <w:p w:rsidR="000D531C" w:rsidRPr="00DF3554" w:rsidRDefault="000D531C" w:rsidP="00E461D1">
            <w:pPr>
              <w:suppressAutoHyphens/>
              <w:jc w:val="center"/>
              <w:rPr>
                <w:sz w:val="18"/>
                <w:szCs w:val="18"/>
                <w:lang w:val="en-US"/>
              </w:rPr>
            </w:pPr>
            <w:r>
              <w:rPr>
                <w:b/>
                <w:sz w:val="18"/>
                <w:lang w:val="en-US"/>
              </w:rPr>
              <w:t>Illustration</w:t>
            </w:r>
            <w:r w:rsidRPr="00547E0B">
              <w:rPr>
                <w:b/>
                <w:sz w:val="18"/>
                <w:szCs w:val="18"/>
                <w:lang w:val="en-US"/>
              </w:rPr>
              <w:t>:</w:t>
            </w:r>
            <w:r w:rsidRPr="00547E0B">
              <w:rPr>
                <w:sz w:val="18"/>
                <w:szCs w:val="18"/>
                <w:lang w:val="en-US"/>
              </w:rPr>
              <w:t xml:space="preserve"> </w:t>
            </w:r>
            <w:r w:rsidRPr="000D531C">
              <w:rPr>
                <w:sz w:val="18"/>
                <w:szCs w:val="18"/>
                <w:lang w:val="en-US"/>
              </w:rPr>
              <w:t>Albert Wasmeier and Gerhard Schenk, managing directors of RAFI accept the FOCUS MONEY awards</w:t>
            </w:r>
          </w:p>
        </w:tc>
      </w:tr>
    </w:tbl>
    <w:p w:rsidR="000D531C" w:rsidRPr="00DF3554" w:rsidRDefault="000D531C" w:rsidP="000D531C">
      <w:pPr>
        <w:suppressAutoHyphens/>
        <w:spacing w:line="360" w:lineRule="auto"/>
        <w:jc w:val="both"/>
        <w:rPr>
          <w:lang w:val="en-US"/>
        </w:rPr>
      </w:pPr>
    </w:p>
    <w:p w:rsidR="006117DE" w:rsidRDefault="00620600" w:rsidP="006117DE">
      <w:pPr>
        <w:suppressAutoHyphens/>
        <w:spacing w:line="360" w:lineRule="auto"/>
        <w:jc w:val="both"/>
        <w:rPr>
          <w:lang w:val="en-US"/>
        </w:rPr>
      </w:pPr>
      <w:r w:rsidRPr="00A148C4">
        <w:rPr>
          <w:lang w:val="en-US"/>
        </w:rPr>
        <w:t xml:space="preserve">RAFI has an extraordinary range of </w:t>
      </w:r>
      <w:r w:rsidR="00C12C7B" w:rsidRPr="00A148C4">
        <w:rPr>
          <w:lang w:val="en-US"/>
        </w:rPr>
        <w:t xml:space="preserve">vertical </w:t>
      </w:r>
      <w:r w:rsidRPr="00A148C4">
        <w:rPr>
          <w:lang w:val="en-US"/>
        </w:rPr>
        <w:t>manufactur</w:t>
      </w:r>
      <w:r w:rsidR="00C12C7B">
        <w:rPr>
          <w:lang w:val="en-US"/>
        </w:rPr>
        <w:t>ing</w:t>
      </w:r>
      <w:r w:rsidRPr="00A148C4">
        <w:rPr>
          <w:lang w:val="en-US"/>
        </w:rPr>
        <w:t xml:space="preserve"> and offers a very diverse portfolio of products as well as development and manufacturing services. Building on the company's original production range of high-quality pushbuttons and switches, RAFI has diversified its portfolio and today </w:t>
      </w:r>
      <w:r w:rsidRPr="00A148C4">
        <w:rPr>
          <w:lang w:val="en-US"/>
        </w:rPr>
        <w:lastRenderedPageBreak/>
        <w:t xml:space="preserve">manufactures electronic assemblies and full-scale control systems for various sectors including the automotive industry, machine building, agricultural vehicles, and medical technology. The electronics specialist is also one of the largest EMS providers in Germany and one of the few manufacturers in Europe with production facilities for large-sized industrial touchscreens. The company has won multiple awards for its vocational training program as well as for product design solutions. In the 2017 Deutschland TEST survey, it was recognized as one </w:t>
      </w:r>
      <w:r>
        <w:rPr>
          <w:lang w:val="en-US"/>
        </w:rPr>
        <w:t xml:space="preserve">of </w:t>
      </w:r>
      <w:r w:rsidRPr="00A148C4">
        <w:rPr>
          <w:lang w:val="en-US"/>
        </w:rPr>
        <w:t>Germany's top employers.</w:t>
      </w:r>
    </w:p>
    <w:p w:rsidR="00955967" w:rsidRDefault="00955967" w:rsidP="006117DE">
      <w:pPr>
        <w:suppressAutoHyphens/>
        <w:spacing w:line="360" w:lineRule="auto"/>
        <w:jc w:val="both"/>
        <w:rPr>
          <w:lang w:val="en-US"/>
        </w:rPr>
      </w:pPr>
    </w:p>
    <w:p w:rsidR="00955967" w:rsidRDefault="00955967" w:rsidP="006117DE">
      <w:pPr>
        <w:suppressAutoHyphens/>
        <w:spacing w:line="360" w:lineRule="auto"/>
        <w:jc w:val="both"/>
        <w:rPr>
          <w:lang w:val="en-US"/>
        </w:rPr>
      </w:pPr>
    </w:p>
    <w:p w:rsidR="00955967" w:rsidRDefault="00955967" w:rsidP="006117DE">
      <w:pPr>
        <w:suppressAutoHyphens/>
        <w:spacing w:line="360" w:lineRule="auto"/>
        <w:jc w:val="both"/>
        <w:rPr>
          <w:lang w:val="en-US"/>
        </w:rPr>
      </w:pPr>
    </w:p>
    <w:p w:rsidR="00955967" w:rsidRDefault="00955967" w:rsidP="006117DE">
      <w:pPr>
        <w:suppressAutoHyphens/>
        <w:spacing w:line="360" w:lineRule="auto"/>
        <w:jc w:val="both"/>
        <w:rPr>
          <w:lang w:val="en-US"/>
        </w:rPr>
      </w:pPr>
    </w:p>
    <w:p w:rsidR="006117DE" w:rsidRPr="00C12C7B" w:rsidRDefault="006117DE" w:rsidP="006117DE">
      <w:pPr>
        <w:suppressAutoHyphens/>
        <w:spacing w:line="360" w:lineRule="auto"/>
        <w:jc w:val="both"/>
        <w:rPr>
          <w:lang w:val="en-US"/>
        </w:rPr>
      </w:pPr>
    </w:p>
    <w:p w:rsidR="000D531C" w:rsidRPr="00C12C7B" w:rsidRDefault="000D531C" w:rsidP="006117DE">
      <w:pPr>
        <w:suppressAutoHyphens/>
        <w:spacing w:line="360" w:lineRule="auto"/>
        <w:jc w:val="both"/>
        <w:rPr>
          <w:lang w:val="en-US"/>
        </w:rPr>
      </w:pPr>
    </w:p>
    <w:p w:rsidR="00C12C7B" w:rsidRPr="00C12C7B" w:rsidRDefault="00C12C7B" w:rsidP="006117DE">
      <w:pPr>
        <w:suppressAutoHyphens/>
        <w:spacing w:line="360" w:lineRule="auto"/>
        <w:jc w:val="both"/>
        <w:rPr>
          <w:lang w:val="en-US"/>
        </w:rPr>
      </w:pPr>
    </w:p>
    <w:p w:rsidR="000D531C" w:rsidRPr="00C12C7B" w:rsidRDefault="000D531C" w:rsidP="006117DE">
      <w:pPr>
        <w:suppressAutoHyphens/>
        <w:spacing w:line="360" w:lineRule="auto"/>
        <w:jc w:val="both"/>
        <w:rPr>
          <w:lang w:val="en-US"/>
        </w:rPr>
      </w:pPr>
    </w:p>
    <w:p w:rsidR="000D531C" w:rsidRPr="00C12C7B" w:rsidRDefault="000D531C" w:rsidP="006117DE">
      <w:pPr>
        <w:suppressAutoHyphens/>
        <w:spacing w:line="360" w:lineRule="auto"/>
        <w:jc w:val="both"/>
        <w:rPr>
          <w:lang w:val="en-US"/>
        </w:rPr>
      </w:pPr>
    </w:p>
    <w:p w:rsidR="000D531C" w:rsidRPr="00C12C7B" w:rsidRDefault="000D531C" w:rsidP="006117DE">
      <w:pPr>
        <w:suppressAutoHyphens/>
        <w:spacing w:line="360" w:lineRule="auto"/>
        <w:jc w:val="both"/>
        <w:rPr>
          <w:lang w:val="en-US"/>
        </w:rPr>
      </w:pPr>
    </w:p>
    <w:p w:rsidR="006117DE" w:rsidRPr="00C12C7B" w:rsidRDefault="006117DE" w:rsidP="006117DE">
      <w:pPr>
        <w:suppressAutoHyphens/>
        <w:spacing w:line="360" w:lineRule="auto"/>
        <w:jc w:val="both"/>
        <w:rPr>
          <w:lang w:val="en-US"/>
        </w:rPr>
      </w:pPr>
    </w:p>
    <w:p w:rsidR="000D531C" w:rsidRPr="00C12C7B" w:rsidRDefault="000D531C" w:rsidP="00C02D5E">
      <w:pPr>
        <w:suppressAutoHyphens/>
        <w:spacing w:line="360" w:lineRule="auto"/>
        <w:jc w:val="both"/>
        <w:rPr>
          <w:lang w:val="en-US"/>
        </w:rPr>
      </w:pPr>
    </w:p>
    <w:p w:rsidR="002447A4" w:rsidRPr="00C12C7B" w:rsidRDefault="002447A4" w:rsidP="00C02D5E">
      <w:pPr>
        <w:suppressAutoHyphens/>
        <w:spacing w:line="360" w:lineRule="auto"/>
        <w:jc w:val="both"/>
        <w:rPr>
          <w:lang w:val="en-US"/>
        </w:rPr>
      </w:pPr>
    </w:p>
    <w:p w:rsidR="00C02D5E" w:rsidRPr="00C12C7B" w:rsidRDefault="00C02D5E" w:rsidP="00C02D5E">
      <w:pPr>
        <w:suppressAutoHyphens/>
        <w:spacing w:line="360" w:lineRule="auto"/>
        <w:jc w:val="both"/>
        <w:rPr>
          <w:lang w:val="en-US"/>
        </w:rPr>
      </w:pPr>
    </w:p>
    <w:tbl>
      <w:tblPr>
        <w:tblW w:w="0" w:type="auto"/>
        <w:tblLayout w:type="fixed"/>
        <w:tblCellMar>
          <w:left w:w="70" w:type="dxa"/>
          <w:right w:w="70" w:type="dxa"/>
        </w:tblCellMar>
        <w:tblLook w:val="04A0" w:firstRow="1" w:lastRow="0" w:firstColumn="1" w:lastColumn="0" w:noHBand="0" w:noVBand="1"/>
      </w:tblPr>
      <w:tblGrid>
        <w:gridCol w:w="1239"/>
        <w:gridCol w:w="3984"/>
        <w:gridCol w:w="811"/>
        <w:gridCol w:w="1192"/>
      </w:tblGrid>
      <w:tr w:rsidR="002447A4" w:rsidRPr="003852D5" w:rsidTr="000D531C">
        <w:trPr>
          <w:cantSplit/>
        </w:trPr>
        <w:tc>
          <w:tcPr>
            <w:tcW w:w="1239" w:type="dxa"/>
            <w:hideMark/>
          </w:tcPr>
          <w:p w:rsidR="002447A4" w:rsidRPr="003852D5" w:rsidRDefault="00075D6F" w:rsidP="0052061F">
            <w:pPr>
              <w:suppressAutoHyphens/>
              <w:jc w:val="both"/>
              <w:rPr>
                <w:sz w:val="18"/>
                <w:szCs w:val="18"/>
                <w:lang w:val="en-US"/>
              </w:rPr>
            </w:pPr>
            <w:r w:rsidRPr="003852D5">
              <w:rPr>
                <w:sz w:val="18"/>
                <w:szCs w:val="18"/>
                <w:lang w:val="en-US"/>
              </w:rPr>
              <w:t>Illustrations</w:t>
            </w:r>
            <w:r w:rsidR="002447A4" w:rsidRPr="003852D5">
              <w:rPr>
                <w:sz w:val="18"/>
                <w:szCs w:val="18"/>
                <w:lang w:val="en-US"/>
              </w:rPr>
              <w:t>:</w:t>
            </w:r>
          </w:p>
        </w:tc>
        <w:tc>
          <w:tcPr>
            <w:tcW w:w="3984" w:type="dxa"/>
            <w:hideMark/>
          </w:tcPr>
          <w:p w:rsidR="002447A4" w:rsidRPr="003852D5" w:rsidRDefault="000D531C" w:rsidP="0052061F">
            <w:pPr>
              <w:suppressAutoHyphens/>
              <w:rPr>
                <w:sz w:val="18"/>
                <w:szCs w:val="18"/>
              </w:rPr>
            </w:pPr>
            <w:r w:rsidRPr="000D531C">
              <w:rPr>
                <w:sz w:val="18"/>
                <w:szCs w:val="18"/>
              </w:rPr>
              <w:t>Focus-RAFI-Auszeichnung</w:t>
            </w:r>
          </w:p>
        </w:tc>
        <w:tc>
          <w:tcPr>
            <w:tcW w:w="811" w:type="dxa"/>
            <w:hideMark/>
          </w:tcPr>
          <w:p w:rsidR="002447A4" w:rsidRPr="003852D5" w:rsidRDefault="002447A4" w:rsidP="0052061F">
            <w:pPr>
              <w:suppressAutoHyphens/>
              <w:jc w:val="both"/>
              <w:rPr>
                <w:sz w:val="18"/>
                <w:szCs w:val="18"/>
                <w:lang w:val="en-US"/>
              </w:rPr>
            </w:pPr>
            <w:r w:rsidRPr="003852D5">
              <w:rPr>
                <w:sz w:val="18"/>
                <w:szCs w:val="18"/>
                <w:lang w:val="en-US"/>
              </w:rPr>
              <w:t>Char.s:</w:t>
            </w:r>
          </w:p>
        </w:tc>
        <w:tc>
          <w:tcPr>
            <w:tcW w:w="1192" w:type="dxa"/>
            <w:hideMark/>
          </w:tcPr>
          <w:p w:rsidR="002447A4" w:rsidRPr="003852D5" w:rsidRDefault="000D531C" w:rsidP="0052061F">
            <w:pPr>
              <w:suppressAutoHyphens/>
              <w:jc w:val="right"/>
              <w:rPr>
                <w:sz w:val="18"/>
                <w:szCs w:val="18"/>
                <w:lang w:val="en-US"/>
              </w:rPr>
            </w:pPr>
            <w:r>
              <w:rPr>
                <w:sz w:val="18"/>
                <w:szCs w:val="18"/>
                <w:lang w:val="en-US"/>
              </w:rPr>
              <w:t>19</w:t>
            </w:r>
            <w:r w:rsidR="00C12C7B">
              <w:rPr>
                <w:sz w:val="18"/>
                <w:szCs w:val="18"/>
                <w:lang w:val="en-US"/>
              </w:rPr>
              <w:t>69</w:t>
            </w:r>
          </w:p>
        </w:tc>
      </w:tr>
      <w:tr w:rsidR="002447A4" w:rsidRPr="003852D5" w:rsidTr="000D531C">
        <w:trPr>
          <w:cantSplit/>
        </w:trPr>
        <w:tc>
          <w:tcPr>
            <w:tcW w:w="1239" w:type="dxa"/>
            <w:hideMark/>
          </w:tcPr>
          <w:p w:rsidR="002447A4" w:rsidRPr="003852D5" w:rsidRDefault="002447A4" w:rsidP="0052061F">
            <w:pPr>
              <w:suppressAutoHyphens/>
              <w:spacing w:before="120"/>
              <w:jc w:val="both"/>
              <w:rPr>
                <w:sz w:val="18"/>
                <w:szCs w:val="18"/>
                <w:lang w:val="en-US"/>
              </w:rPr>
            </w:pPr>
            <w:r w:rsidRPr="003852D5">
              <w:rPr>
                <w:sz w:val="18"/>
                <w:szCs w:val="18"/>
                <w:lang w:val="en-US"/>
              </w:rPr>
              <w:t>File name:</w:t>
            </w:r>
          </w:p>
        </w:tc>
        <w:tc>
          <w:tcPr>
            <w:tcW w:w="3984" w:type="dxa"/>
            <w:hideMark/>
          </w:tcPr>
          <w:p w:rsidR="002447A4" w:rsidRPr="00541CAF" w:rsidRDefault="00541CAF" w:rsidP="0052061F">
            <w:pPr>
              <w:suppressAutoHyphens/>
              <w:spacing w:before="120"/>
              <w:jc w:val="both"/>
              <w:rPr>
                <w:sz w:val="18"/>
                <w:szCs w:val="18"/>
                <w:lang w:val="en-US"/>
              </w:rPr>
            </w:pPr>
            <w:r w:rsidRPr="00541CAF">
              <w:rPr>
                <w:sz w:val="18"/>
                <w:szCs w:val="18"/>
                <w:lang w:val="en-US"/>
              </w:rPr>
              <w:t>201808038_pm_focus_money_award</w:t>
            </w:r>
            <w:r w:rsidR="000D531C">
              <w:rPr>
                <w:sz w:val="18"/>
                <w:szCs w:val="18"/>
                <w:lang w:val="en-US"/>
              </w:rPr>
              <w:t>s</w:t>
            </w:r>
            <w:r w:rsidRPr="00541CAF">
              <w:rPr>
                <w:sz w:val="18"/>
                <w:szCs w:val="18"/>
                <w:lang w:val="en-US"/>
              </w:rPr>
              <w:t>_en</w:t>
            </w:r>
          </w:p>
        </w:tc>
        <w:tc>
          <w:tcPr>
            <w:tcW w:w="811" w:type="dxa"/>
            <w:hideMark/>
          </w:tcPr>
          <w:p w:rsidR="002447A4" w:rsidRPr="003852D5" w:rsidRDefault="002447A4" w:rsidP="0052061F">
            <w:pPr>
              <w:suppressAutoHyphens/>
              <w:spacing w:before="120"/>
              <w:jc w:val="both"/>
              <w:rPr>
                <w:sz w:val="18"/>
                <w:szCs w:val="18"/>
                <w:lang w:val="en-US"/>
              </w:rPr>
            </w:pPr>
            <w:r w:rsidRPr="003852D5">
              <w:rPr>
                <w:sz w:val="18"/>
                <w:szCs w:val="18"/>
                <w:lang w:val="en-US"/>
              </w:rPr>
              <w:t>Date:</w:t>
            </w:r>
          </w:p>
        </w:tc>
        <w:tc>
          <w:tcPr>
            <w:tcW w:w="1192" w:type="dxa"/>
            <w:hideMark/>
          </w:tcPr>
          <w:p w:rsidR="002447A4" w:rsidRPr="003852D5" w:rsidRDefault="00591A89" w:rsidP="00DF3554">
            <w:pPr>
              <w:suppressAutoHyphens/>
              <w:spacing w:before="120"/>
              <w:jc w:val="right"/>
              <w:rPr>
                <w:sz w:val="18"/>
                <w:szCs w:val="18"/>
                <w:lang w:val="en-US"/>
              </w:rPr>
            </w:pPr>
            <w:r>
              <w:rPr>
                <w:sz w:val="18"/>
                <w:szCs w:val="18"/>
                <w:lang w:val="en-US"/>
              </w:rPr>
              <w:t>09-12-2018</w:t>
            </w:r>
          </w:p>
        </w:tc>
      </w:tr>
    </w:tbl>
    <w:p w:rsidR="002447A4" w:rsidRDefault="002447A4" w:rsidP="002447A4">
      <w:pPr>
        <w:suppressAutoHyphens/>
        <w:spacing w:before="120" w:after="120"/>
        <w:rPr>
          <w:b/>
          <w:sz w:val="16"/>
          <w:lang w:val="en-US"/>
        </w:rPr>
      </w:pPr>
      <w:r>
        <w:rPr>
          <w:b/>
          <w:sz w:val="16"/>
          <w:lang w:val="en-US"/>
        </w:rPr>
        <w:t>Company background RAFI group</w:t>
      </w:r>
    </w:p>
    <w:p w:rsidR="002447A4" w:rsidRDefault="002447A4" w:rsidP="005745D6">
      <w:pPr>
        <w:suppressAutoHyphens/>
        <w:jc w:val="both"/>
        <w:rPr>
          <w:sz w:val="16"/>
          <w:lang w:val="en-US"/>
        </w:rPr>
      </w:pPr>
      <w:r>
        <w:rPr>
          <w:sz w:val="16"/>
          <w:lang w:val="en-US"/>
        </w:rPr>
        <w:t xml:space="preserve">Founded in 1900, RAFI now </w:t>
      </w:r>
      <w:r w:rsidR="00800CBA">
        <w:rPr>
          <w:sz w:val="16"/>
          <w:lang w:val="en-US"/>
        </w:rPr>
        <w:t xml:space="preserve">develops and </w:t>
      </w:r>
      <w:r>
        <w:rPr>
          <w:sz w:val="16"/>
          <w:lang w:val="en-US"/>
        </w:rPr>
        <w:t>produces electromechanical components such as pushbuttons and switches, operating systems</w:t>
      </w:r>
      <w:r w:rsidR="005745D6">
        <w:rPr>
          <w:sz w:val="16"/>
          <w:lang w:val="en-US"/>
        </w:rPr>
        <w:t xml:space="preserve"> such as</w:t>
      </w:r>
      <w:r w:rsidR="00800CBA">
        <w:rPr>
          <w:sz w:val="16"/>
          <w:lang w:val="en-US"/>
        </w:rPr>
        <w:t xml:space="preserve"> touch screens</w:t>
      </w:r>
      <w:r>
        <w:rPr>
          <w:sz w:val="16"/>
          <w:lang w:val="en-US"/>
        </w:rPr>
        <w:t>, keyboards, electronic components</w:t>
      </w:r>
      <w:r w:rsidR="005745D6">
        <w:rPr>
          <w:sz w:val="16"/>
          <w:lang w:val="en-US"/>
        </w:rPr>
        <w:t>,</w:t>
      </w:r>
      <w:r>
        <w:rPr>
          <w:sz w:val="16"/>
          <w:lang w:val="en-US"/>
        </w:rPr>
        <w:t xml:space="preserve"> and systems for man-machine communication. </w:t>
      </w:r>
      <w:r w:rsidR="00800CBA">
        <w:rPr>
          <w:sz w:val="16"/>
          <w:lang w:val="en-US"/>
        </w:rPr>
        <w:t>RAFI</w:t>
      </w:r>
      <w:r>
        <w:rPr>
          <w:sz w:val="16"/>
          <w:lang w:val="en-US"/>
        </w:rPr>
        <w:t xml:space="preserve"> products are employed in more than 30 industries, e.g.</w:t>
      </w:r>
      <w:r w:rsidR="00FB5802">
        <w:rPr>
          <w:sz w:val="16"/>
          <w:lang w:val="en-US"/>
        </w:rPr>
        <w:t>,</w:t>
      </w:r>
      <w:r>
        <w:rPr>
          <w:sz w:val="16"/>
          <w:lang w:val="en-US"/>
        </w:rPr>
        <w:t xml:space="preserve"> in</w:t>
      </w:r>
      <w:r w:rsidR="005745D6">
        <w:rPr>
          <w:sz w:val="16"/>
          <w:lang w:val="en-US"/>
        </w:rPr>
        <w:t xml:space="preserve"> medical equipment, mechanical engineering</w:t>
      </w:r>
      <w:r>
        <w:rPr>
          <w:sz w:val="16"/>
          <w:lang w:val="en-US"/>
        </w:rPr>
        <w:t xml:space="preserve">, road and railway vehicles, </w:t>
      </w:r>
      <w:r w:rsidR="005745D6">
        <w:rPr>
          <w:sz w:val="16"/>
          <w:lang w:val="en-US"/>
        </w:rPr>
        <w:t>household appliances</w:t>
      </w:r>
      <w:r>
        <w:rPr>
          <w:sz w:val="16"/>
          <w:lang w:val="en-US"/>
        </w:rPr>
        <w:t xml:space="preserve">, and </w:t>
      </w:r>
      <w:r w:rsidR="005745D6">
        <w:rPr>
          <w:sz w:val="16"/>
          <w:lang w:val="en-US"/>
        </w:rPr>
        <w:t>telecommunications</w:t>
      </w:r>
      <w:r>
        <w:rPr>
          <w:sz w:val="16"/>
          <w:lang w:val="en-US"/>
        </w:rPr>
        <w:t>. The RAFI group operates internationally with approx. 2</w:t>
      </w:r>
      <w:r w:rsidR="005745D6">
        <w:rPr>
          <w:sz w:val="16"/>
          <w:lang w:val="en-US"/>
        </w:rPr>
        <w:t>,</w:t>
      </w:r>
      <w:r w:rsidR="008C779D">
        <w:rPr>
          <w:sz w:val="16"/>
          <w:lang w:val="en-US"/>
        </w:rPr>
        <w:t>5</w:t>
      </w:r>
      <w:r>
        <w:rPr>
          <w:sz w:val="16"/>
          <w:lang w:val="en-US"/>
        </w:rPr>
        <w:t xml:space="preserve">00 employees </w:t>
      </w:r>
      <w:r w:rsidR="005745D6">
        <w:rPr>
          <w:sz w:val="16"/>
          <w:lang w:val="en-US"/>
        </w:rPr>
        <w:t xml:space="preserve">at ten sites in Germany, Europe, China, and the USA. The group’s headquarters </w:t>
      </w:r>
      <w:r>
        <w:rPr>
          <w:sz w:val="16"/>
          <w:lang w:val="en-US"/>
        </w:rPr>
        <w:t>are located</w:t>
      </w:r>
      <w:r w:rsidR="00FB5802">
        <w:rPr>
          <w:sz w:val="16"/>
          <w:lang w:val="en-US"/>
        </w:rPr>
        <w:t xml:space="preserve"> in</w:t>
      </w:r>
      <w:r>
        <w:rPr>
          <w:sz w:val="16"/>
          <w:lang w:val="en-US"/>
        </w:rPr>
        <w:t xml:space="preserve"> Berg (Baden-Württemberg, Germany).</w:t>
      </w:r>
    </w:p>
    <w:p w:rsidR="002447A4" w:rsidRDefault="002447A4" w:rsidP="002447A4">
      <w:pPr>
        <w:pBdr>
          <w:between w:val="single" w:sz="4" w:space="1" w:color="auto"/>
        </w:pBdr>
        <w:suppressAutoHyphens/>
        <w:jc w:val="both"/>
        <w:rPr>
          <w:sz w:val="16"/>
          <w:lang w:val="en-US"/>
        </w:rPr>
      </w:pPr>
    </w:p>
    <w:p w:rsidR="002447A4" w:rsidRDefault="002447A4" w:rsidP="002447A4">
      <w:pPr>
        <w:pStyle w:val="Textkrper"/>
        <w:pBdr>
          <w:between w:val="single" w:sz="4" w:space="1" w:color="auto"/>
        </w:pBdr>
        <w:suppressAutoHyphens/>
        <w:jc w:val="both"/>
        <w:rPr>
          <w:sz w:val="16"/>
          <w:lang w:val="en-US"/>
        </w:rPr>
      </w:pPr>
    </w:p>
    <w:tbl>
      <w:tblPr>
        <w:tblW w:w="0" w:type="auto"/>
        <w:tblLayout w:type="fixed"/>
        <w:tblCellMar>
          <w:left w:w="70" w:type="dxa"/>
          <w:right w:w="70" w:type="dxa"/>
        </w:tblCellMar>
        <w:tblLook w:val="0000" w:firstRow="0" w:lastRow="0" w:firstColumn="0" w:lastColumn="0" w:noHBand="0" w:noVBand="0"/>
      </w:tblPr>
      <w:tblGrid>
        <w:gridCol w:w="3756"/>
        <w:gridCol w:w="1134"/>
        <w:gridCol w:w="2268"/>
      </w:tblGrid>
      <w:tr w:rsidR="00075D6F" w:rsidRPr="002F1F2B" w:rsidTr="007636F2">
        <w:tc>
          <w:tcPr>
            <w:tcW w:w="3756" w:type="dxa"/>
          </w:tcPr>
          <w:p w:rsidR="00075D6F" w:rsidRPr="00075D6F" w:rsidRDefault="00075D6F" w:rsidP="007636F2">
            <w:pPr>
              <w:rPr>
                <w:b/>
                <w:lang w:val="en-US"/>
              </w:rPr>
            </w:pPr>
            <w:r w:rsidRPr="00075D6F">
              <w:rPr>
                <w:b/>
                <w:lang w:val="en-US"/>
              </w:rPr>
              <w:t>Contact:</w:t>
            </w:r>
          </w:p>
          <w:p w:rsidR="00075D6F" w:rsidRDefault="00075D6F" w:rsidP="00075D6F">
            <w:pPr>
              <w:pStyle w:val="berschrift4"/>
              <w:rPr>
                <w:rFonts w:cs="Arial"/>
                <w:sz w:val="20"/>
                <w:lang w:val="en-US"/>
              </w:rPr>
            </w:pPr>
            <w:r w:rsidRPr="005A0A87">
              <w:rPr>
                <w:sz w:val="20"/>
                <w:lang w:val="en-US"/>
              </w:rPr>
              <w:t>RAFI GmbH &amp; Co. KG</w:t>
            </w:r>
          </w:p>
          <w:p w:rsidR="00075D6F" w:rsidRDefault="00075D6F" w:rsidP="00075D6F">
            <w:pPr>
              <w:pStyle w:val="Kopfzeile"/>
              <w:tabs>
                <w:tab w:val="left" w:pos="708"/>
              </w:tabs>
              <w:suppressAutoHyphens/>
              <w:spacing w:before="120" w:after="120"/>
              <w:rPr>
                <w:lang w:val="en-US"/>
              </w:rPr>
            </w:pPr>
            <w:r>
              <w:rPr>
                <w:lang w:val="en-US"/>
              </w:rPr>
              <w:t>Artur Krug</w:t>
            </w:r>
          </w:p>
          <w:p w:rsidR="00075D6F" w:rsidRDefault="00075D6F" w:rsidP="00075D6F">
            <w:pPr>
              <w:suppressAutoHyphens/>
              <w:rPr>
                <w:lang w:val="en-US"/>
              </w:rPr>
            </w:pPr>
            <w:r>
              <w:rPr>
                <w:lang w:val="en-US"/>
              </w:rPr>
              <w:t>Ravensburger Str. 128-134</w:t>
            </w:r>
          </w:p>
          <w:p w:rsidR="00075D6F" w:rsidRDefault="00075D6F" w:rsidP="00075D6F">
            <w:pPr>
              <w:suppressAutoHyphens/>
              <w:rPr>
                <w:lang w:val="en-US"/>
              </w:rPr>
            </w:pPr>
            <w:r>
              <w:rPr>
                <w:lang w:val="en-US"/>
              </w:rPr>
              <w:t>88276 Berg</w:t>
            </w:r>
          </w:p>
          <w:p w:rsidR="00075D6F" w:rsidRDefault="00075D6F" w:rsidP="00075D6F">
            <w:pPr>
              <w:suppressAutoHyphens/>
              <w:rPr>
                <w:lang w:val="en-US"/>
              </w:rPr>
            </w:pPr>
            <w:r>
              <w:rPr>
                <w:lang w:val="en-US"/>
              </w:rPr>
              <w:t>Germany</w:t>
            </w:r>
          </w:p>
          <w:p w:rsidR="00075D6F" w:rsidRDefault="00075D6F" w:rsidP="00075D6F">
            <w:pPr>
              <w:suppressAutoHyphens/>
              <w:spacing w:before="120"/>
              <w:rPr>
                <w:lang w:val="en-US"/>
              </w:rPr>
            </w:pPr>
            <w:r>
              <w:rPr>
                <w:lang w:val="en-US"/>
              </w:rPr>
              <w:t>Tel.: +49 . 751 . 891 307</w:t>
            </w:r>
          </w:p>
          <w:p w:rsidR="00075D6F" w:rsidRDefault="00075D6F" w:rsidP="00075D6F">
            <w:pPr>
              <w:suppressAutoHyphens/>
              <w:rPr>
                <w:lang w:val="en-US"/>
              </w:rPr>
            </w:pPr>
            <w:r>
              <w:rPr>
                <w:lang w:val="en-US"/>
              </w:rPr>
              <w:t>Fax: +49 . 751 . 891 300</w:t>
            </w:r>
          </w:p>
          <w:p w:rsidR="00075D6F" w:rsidRDefault="00075D6F" w:rsidP="00075D6F">
            <w:pPr>
              <w:suppressAutoHyphens/>
              <w:rPr>
                <w:lang w:val="en-US"/>
              </w:rPr>
            </w:pPr>
            <w:r>
              <w:rPr>
                <w:lang w:val="en-US"/>
              </w:rPr>
              <w:t>e-mail: artur.krug@rafi.de</w:t>
            </w:r>
          </w:p>
          <w:p w:rsidR="00075D6F" w:rsidRPr="00075D6F" w:rsidRDefault="00075D6F" w:rsidP="00075D6F">
            <w:pPr>
              <w:rPr>
                <w:rFonts w:cs="Arial"/>
                <w:lang w:val="fr-FR"/>
              </w:rPr>
            </w:pPr>
            <w:r>
              <w:rPr>
                <w:lang w:val="en-US"/>
              </w:rPr>
              <w:t>WWW: www.rafi.de</w:t>
            </w:r>
          </w:p>
        </w:tc>
        <w:tc>
          <w:tcPr>
            <w:tcW w:w="1134" w:type="dxa"/>
          </w:tcPr>
          <w:p w:rsidR="00075D6F" w:rsidRPr="002F1F2B" w:rsidRDefault="00591A89" w:rsidP="007636F2">
            <w:pPr>
              <w:pStyle w:val="Textkrper"/>
              <w:jc w:val="right"/>
              <w:rPr>
                <w:rFonts w:cs="Arial"/>
                <w:sz w:val="16"/>
                <w:lang w:val="en-US"/>
              </w:rPr>
            </w:pPr>
            <w:r>
              <w:rPr>
                <w:rFonts w:cs="Arial"/>
                <w:sz w:val="20"/>
                <w:lang w:val="en-US"/>
              </w:rPr>
              <w:pict>
                <v:shape id="_x0000_i1026" type="#_x0000_t75" style="width:17.4pt;height:17.4pt">
                  <v:imagedata r:id="rId9" o:title="gii_Logo_200x200_RGB_150"/>
                </v:shape>
              </w:pict>
            </w:r>
          </w:p>
        </w:tc>
        <w:tc>
          <w:tcPr>
            <w:tcW w:w="2268" w:type="dxa"/>
          </w:tcPr>
          <w:p w:rsidR="00075D6F" w:rsidRPr="002F1F2B" w:rsidRDefault="00075D6F" w:rsidP="007636F2">
            <w:pPr>
              <w:pStyle w:val="Textkrper"/>
              <w:jc w:val="both"/>
              <w:rPr>
                <w:rFonts w:cs="Arial"/>
                <w:sz w:val="16"/>
              </w:rPr>
            </w:pPr>
            <w:r w:rsidRPr="002F1F2B">
              <w:rPr>
                <w:rFonts w:cs="Arial"/>
                <w:sz w:val="16"/>
              </w:rPr>
              <w:t>gii die Presse-Agentur GmbH</w:t>
            </w:r>
          </w:p>
          <w:p w:rsidR="00075D6F" w:rsidRPr="0061573A" w:rsidRDefault="00075D6F" w:rsidP="007636F2">
            <w:pPr>
              <w:pStyle w:val="Textkrper"/>
              <w:rPr>
                <w:rFonts w:cs="Arial"/>
                <w:sz w:val="16"/>
                <w:lang w:val="en-US"/>
              </w:rPr>
            </w:pPr>
            <w:r w:rsidRPr="002F1F2B">
              <w:rPr>
                <w:rFonts w:cs="Arial"/>
                <w:sz w:val="16"/>
              </w:rPr>
              <w:t xml:space="preserve">Immanuelkirchstr. </w:t>
            </w:r>
            <w:r w:rsidRPr="0061573A">
              <w:rPr>
                <w:rFonts w:cs="Arial"/>
                <w:sz w:val="16"/>
                <w:lang w:val="en-US"/>
              </w:rPr>
              <w:t>12</w:t>
            </w:r>
          </w:p>
          <w:p w:rsidR="00075D6F" w:rsidRPr="002F1F2B" w:rsidRDefault="00075D6F" w:rsidP="007636F2">
            <w:pPr>
              <w:pStyle w:val="Textkrper"/>
              <w:jc w:val="both"/>
              <w:rPr>
                <w:rFonts w:cs="Arial"/>
                <w:sz w:val="16"/>
                <w:lang w:val="en-US"/>
              </w:rPr>
            </w:pPr>
            <w:r w:rsidRPr="0061573A">
              <w:rPr>
                <w:rFonts w:cs="Arial"/>
                <w:sz w:val="16"/>
                <w:lang w:val="en-US"/>
              </w:rPr>
              <w:t>10405 Berlin</w:t>
            </w:r>
          </w:p>
          <w:p w:rsidR="00075D6F" w:rsidRPr="002F1F2B" w:rsidRDefault="00075D6F" w:rsidP="007636F2">
            <w:pPr>
              <w:pStyle w:val="Textkrper"/>
              <w:jc w:val="both"/>
              <w:rPr>
                <w:rFonts w:cs="Arial"/>
                <w:sz w:val="16"/>
                <w:lang w:val="en-US"/>
              </w:rPr>
            </w:pPr>
            <w:r w:rsidRPr="002F1F2B">
              <w:rPr>
                <w:rFonts w:cs="Arial"/>
                <w:sz w:val="16"/>
                <w:lang w:val="en-US"/>
              </w:rPr>
              <w:t>Germany</w:t>
            </w:r>
          </w:p>
          <w:p w:rsidR="00075D6F" w:rsidRPr="002F1F2B" w:rsidRDefault="00075D6F" w:rsidP="007636F2">
            <w:pPr>
              <w:pStyle w:val="Textkrper"/>
              <w:jc w:val="both"/>
              <w:rPr>
                <w:rFonts w:cs="Arial"/>
                <w:sz w:val="16"/>
                <w:lang w:val="en-US"/>
              </w:rPr>
            </w:pPr>
            <w:r w:rsidRPr="002F1F2B">
              <w:rPr>
                <w:rFonts w:cs="Arial"/>
                <w:sz w:val="16"/>
                <w:lang w:val="en-US"/>
              </w:rPr>
              <w:t xml:space="preserve">Tel.: +49 </w:t>
            </w:r>
            <w:r>
              <w:rPr>
                <w:rFonts w:cs="Arial"/>
                <w:sz w:val="16"/>
                <w:lang w:val="en-US"/>
              </w:rPr>
              <w:t xml:space="preserve">. </w:t>
            </w:r>
            <w:r w:rsidRPr="002F1F2B">
              <w:rPr>
                <w:rFonts w:cs="Arial"/>
                <w:sz w:val="16"/>
                <w:lang w:val="en-US"/>
              </w:rPr>
              <w:t xml:space="preserve">30 </w:t>
            </w:r>
            <w:r>
              <w:rPr>
                <w:rFonts w:cs="Arial"/>
                <w:sz w:val="16"/>
                <w:lang w:val="en-US"/>
              </w:rPr>
              <w:t xml:space="preserve">. </w:t>
            </w:r>
            <w:r w:rsidRPr="002F1F2B">
              <w:rPr>
                <w:rFonts w:cs="Arial"/>
                <w:sz w:val="16"/>
                <w:lang w:val="en-US"/>
              </w:rPr>
              <w:t>5389 650</w:t>
            </w:r>
          </w:p>
          <w:p w:rsidR="00075D6F" w:rsidRPr="002F1F2B" w:rsidRDefault="00075D6F" w:rsidP="007636F2">
            <w:pPr>
              <w:pStyle w:val="Textkrper"/>
              <w:jc w:val="both"/>
              <w:rPr>
                <w:rFonts w:cs="Arial"/>
                <w:sz w:val="16"/>
                <w:lang w:val="en-US"/>
              </w:rPr>
            </w:pPr>
            <w:r w:rsidRPr="002F1F2B">
              <w:rPr>
                <w:rFonts w:cs="Arial"/>
                <w:sz w:val="16"/>
                <w:lang w:val="en-US"/>
              </w:rPr>
              <w:t xml:space="preserve">Fax: +49 </w:t>
            </w:r>
            <w:r>
              <w:rPr>
                <w:rFonts w:cs="Arial"/>
                <w:sz w:val="16"/>
                <w:lang w:val="en-US"/>
              </w:rPr>
              <w:t xml:space="preserve">. </w:t>
            </w:r>
            <w:r w:rsidRPr="002F1F2B">
              <w:rPr>
                <w:rFonts w:cs="Arial"/>
                <w:sz w:val="16"/>
                <w:lang w:val="en-US"/>
              </w:rPr>
              <w:t xml:space="preserve">30 </w:t>
            </w:r>
            <w:r>
              <w:rPr>
                <w:rFonts w:cs="Arial"/>
                <w:sz w:val="16"/>
                <w:lang w:val="en-US"/>
              </w:rPr>
              <w:t>.</w:t>
            </w:r>
            <w:r w:rsidRPr="002F1F2B">
              <w:rPr>
                <w:rFonts w:cs="Arial"/>
                <w:sz w:val="16"/>
                <w:lang w:val="en-US"/>
              </w:rPr>
              <w:t xml:space="preserve"> 5389 6529</w:t>
            </w:r>
          </w:p>
          <w:p w:rsidR="00075D6F" w:rsidRPr="002F1F2B" w:rsidRDefault="00075D6F" w:rsidP="007636F2">
            <w:pPr>
              <w:pStyle w:val="Textkrper"/>
              <w:jc w:val="both"/>
              <w:rPr>
                <w:rFonts w:cs="Arial"/>
                <w:sz w:val="16"/>
                <w:lang w:val="en-US"/>
              </w:rPr>
            </w:pPr>
            <w:r w:rsidRPr="002F1F2B">
              <w:rPr>
                <w:rFonts w:cs="Arial"/>
                <w:sz w:val="16"/>
                <w:lang w:val="en-US"/>
              </w:rPr>
              <w:t>email: info@gii.de</w:t>
            </w:r>
          </w:p>
          <w:p w:rsidR="00075D6F" w:rsidRPr="002F1F2B" w:rsidRDefault="00075D6F" w:rsidP="007636F2">
            <w:pPr>
              <w:pStyle w:val="Textkrper"/>
              <w:jc w:val="both"/>
              <w:rPr>
                <w:rFonts w:cs="Arial"/>
                <w:sz w:val="16"/>
                <w:lang w:val="en-US"/>
              </w:rPr>
            </w:pPr>
            <w:r w:rsidRPr="002F1F2B">
              <w:rPr>
                <w:rFonts w:cs="Arial"/>
                <w:sz w:val="16"/>
                <w:lang w:val="en-US"/>
              </w:rPr>
              <w:t>Internet: www.gii.de</w:t>
            </w:r>
          </w:p>
        </w:tc>
      </w:tr>
    </w:tbl>
    <w:p w:rsidR="00075D6F" w:rsidRPr="0061573A" w:rsidRDefault="00075D6F" w:rsidP="00075D6F">
      <w:pPr>
        <w:rPr>
          <w:rFonts w:cs="Arial"/>
          <w:lang w:val="en-US"/>
        </w:rPr>
      </w:pPr>
    </w:p>
    <w:sectPr w:rsidR="00075D6F" w:rsidRPr="0061573A">
      <w:headerReference w:type="default" r:id="rId10"/>
      <w:footerReference w:type="default" r:id="rId11"/>
      <w:headerReference w:type="first" r:id="rId12"/>
      <w:footerReference w:type="first" r:id="rId13"/>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DC7" w:rsidRDefault="00D41DC7">
      <w:r>
        <w:separator/>
      </w:r>
    </w:p>
  </w:endnote>
  <w:endnote w:type="continuationSeparator" w:id="0">
    <w:p w:rsidR="00D41DC7" w:rsidRDefault="00D4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FuturaA Bk BT">
    <w:altName w:val="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FCF" w:rsidRPr="0022373B" w:rsidRDefault="005F7FCF" w:rsidP="0022373B">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FCF" w:rsidRPr="0022373B" w:rsidRDefault="005F7FCF" w:rsidP="0022373B">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DC7" w:rsidRDefault="00D41DC7">
      <w:r>
        <w:separator/>
      </w:r>
    </w:p>
  </w:footnote>
  <w:footnote w:type="continuationSeparator" w:id="0">
    <w:p w:rsidR="00D41DC7" w:rsidRDefault="00D41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FCF" w:rsidRPr="00547E0B" w:rsidRDefault="00591A89" w:rsidP="005F7FCF">
    <w:pPr>
      <w:spacing w:before="840"/>
      <w:ind w:left="709" w:hanging="709"/>
      <w:rPr>
        <w:rStyle w:val="Seitenzahl"/>
        <w:sz w:val="18"/>
        <w:lang w:val="en-US"/>
      </w:rPr>
    </w:pPr>
    <w:r>
      <w:rPr>
        <w:noProof/>
        <w:sz w:val="1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5.6pt;margin-top:-7.85pt;width:99.75pt;height:40.15pt;z-index:251659264">
          <v:imagedata r:id="rId1" o:title="rafi_claim"/>
        </v:shape>
      </w:pict>
    </w:r>
    <w:r>
      <w:rPr>
        <w:noProof/>
        <w:sz w:val="18"/>
        <w:lang w:val="en-US"/>
      </w:rPr>
      <w:pict>
        <v:shape id="_x0000_s2063" type="#_x0000_t75" style="position:absolute;left:0;text-align:left;margin-left:414pt;margin-top:-84.6pt;width:126.75pt;height:18pt;z-index:251658240;mso-position-horizontal-relative:page;mso-position-vertical-relative:margin">
          <v:imagedata r:id="rId2" o:title="RAFI_Logo_DIN_A4"/>
          <w10:wrap anchorx="page" anchory="margin"/>
        </v:shape>
      </w:pict>
    </w:r>
    <w:r w:rsidR="002447A4" w:rsidRPr="00547E0B">
      <w:rPr>
        <w:sz w:val="18"/>
        <w:lang w:val="en-US"/>
      </w:rPr>
      <w:t>Pag</w:t>
    </w:r>
    <w:r w:rsidR="005F7FCF" w:rsidRPr="00547E0B">
      <w:rPr>
        <w:sz w:val="18"/>
        <w:lang w:val="en-US"/>
      </w:rPr>
      <w:t xml:space="preserve">e </w:t>
    </w:r>
    <w:r w:rsidR="005F7FCF" w:rsidRPr="00547E0B">
      <w:rPr>
        <w:rStyle w:val="Seitenzahl"/>
        <w:sz w:val="18"/>
        <w:lang w:val="en-US"/>
      </w:rPr>
      <w:fldChar w:fldCharType="begin"/>
    </w:r>
    <w:r w:rsidR="005F7FCF" w:rsidRPr="00547E0B">
      <w:rPr>
        <w:rStyle w:val="Seitenzahl"/>
        <w:sz w:val="18"/>
        <w:lang w:val="en-US"/>
      </w:rPr>
      <w:instrText xml:space="preserve"> PAGE </w:instrText>
    </w:r>
    <w:r w:rsidR="005F7FCF" w:rsidRPr="00547E0B">
      <w:rPr>
        <w:rStyle w:val="Seitenzahl"/>
        <w:sz w:val="18"/>
        <w:lang w:val="en-US"/>
      </w:rPr>
      <w:fldChar w:fldCharType="separate"/>
    </w:r>
    <w:r w:rsidR="00075D6F">
      <w:rPr>
        <w:rStyle w:val="Seitenzahl"/>
        <w:noProof/>
        <w:sz w:val="18"/>
        <w:lang w:val="en-US"/>
      </w:rPr>
      <w:t>2</w:t>
    </w:r>
    <w:r w:rsidR="005F7FCF" w:rsidRPr="00547E0B">
      <w:rPr>
        <w:rStyle w:val="Seitenzahl"/>
        <w:sz w:val="18"/>
        <w:lang w:val="en-US"/>
      </w:rPr>
      <w:fldChar w:fldCharType="end"/>
    </w:r>
    <w:r w:rsidR="005F7FCF" w:rsidRPr="00547E0B">
      <w:rPr>
        <w:rStyle w:val="Seitenzahl"/>
        <w:sz w:val="18"/>
        <w:lang w:val="en-US"/>
      </w:rPr>
      <w:t>:</w:t>
    </w:r>
    <w:r w:rsidR="005F7FCF" w:rsidRPr="00547E0B">
      <w:rPr>
        <w:rStyle w:val="Seitenzahl"/>
        <w:sz w:val="18"/>
        <w:lang w:val="en-US"/>
      </w:rPr>
      <w:tab/>
    </w:r>
    <w:r w:rsidR="00620600" w:rsidRPr="00620600">
      <w:rPr>
        <w:rStyle w:val="Seitenzahl"/>
        <w:sz w:val="18"/>
        <w:lang w:val="en-US"/>
      </w:rPr>
      <w:t>RAFI ranks high in Deutschland TEST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FCF" w:rsidRPr="005F7FCF" w:rsidRDefault="00591A89" w:rsidP="005F7FCF">
    <w:pPr>
      <w:pStyle w:val="Kopfzeile"/>
      <w:tabs>
        <w:tab w:val="clear" w:pos="4536"/>
        <w:tab w:val="clear" w:pos="9072"/>
      </w:tabs>
      <w:rPr>
        <w:sz w:val="2"/>
      </w:rPr>
    </w:pPr>
    <w:r>
      <w:rPr>
        <w:noProof/>
        <w:sz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5.6pt;margin-top:-7.1pt;width:99.75pt;height:40.15pt;z-index:251657216">
          <v:imagedata r:id="rId1" o:title="rafi_claim"/>
        </v:shape>
      </w:pict>
    </w:r>
    <w:r>
      <w:rPr>
        <w:noProof/>
        <w:sz w:val="2"/>
      </w:rPr>
      <w:pict>
        <v:shape id="_x0000_s2058" type="#_x0000_t75" style="position:absolute;margin-left:414pt;margin-top:-84.5pt;width:126.75pt;height:18pt;z-index:251656192;mso-position-horizontal-relative:page;mso-position-vertical-relative:margin">
          <v:imagedata r:id="rId2" o:title="RAFI_Logo_DIN_A4"/>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3FE7918"/>
    <w:multiLevelType w:val="hybridMultilevel"/>
    <w:tmpl w:val="4F606920"/>
    <w:lvl w:ilvl="0" w:tplc="93CA2010">
      <w:start w:val="4"/>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6395A84"/>
    <w:multiLevelType w:val="multilevel"/>
    <w:tmpl w:val="8D68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5"/>
  </w:num>
  <w:num w:numId="3">
    <w:abstractNumId w:val="3"/>
  </w:num>
  <w:num w:numId="4">
    <w:abstractNumId w:val="1"/>
  </w:num>
  <w:num w:numId="5">
    <w:abstractNumId w:val="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41EC"/>
    <w:rsid w:val="00043650"/>
    <w:rsid w:val="00056F57"/>
    <w:rsid w:val="00075D6F"/>
    <w:rsid w:val="000D531C"/>
    <w:rsid w:val="000E2C6E"/>
    <w:rsid w:val="000E5AD0"/>
    <w:rsid w:val="000F0F68"/>
    <w:rsid w:val="001741EC"/>
    <w:rsid w:val="00194264"/>
    <w:rsid w:val="001952E9"/>
    <w:rsid w:val="002124AB"/>
    <w:rsid w:val="00215A87"/>
    <w:rsid w:val="0022373B"/>
    <w:rsid w:val="002447A4"/>
    <w:rsid w:val="00254B11"/>
    <w:rsid w:val="00274FFF"/>
    <w:rsid w:val="002B6DE8"/>
    <w:rsid w:val="00301AA2"/>
    <w:rsid w:val="003348F2"/>
    <w:rsid w:val="00366F17"/>
    <w:rsid w:val="003846EC"/>
    <w:rsid w:val="003852D5"/>
    <w:rsid w:val="003A08A9"/>
    <w:rsid w:val="003C7DAE"/>
    <w:rsid w:val="003D68C8"/>
    <w:rsid w:val="003D79CB"/>
    <w:rsid w:val="003E60CF"/>
    <w:rsid w:val="00436368"/>
    <w:rsid w:val="00445D40"/>
    <w:rsid w:val="00484BC6"/>
    <w:rsid w:val="004B1E5F"/>
    <w:rsid w:val="004C159A"/>
    <w:rsid w:val="004E08C5"/>
    <w:rsid w:val="004F09E8"/>
    <w:rsid w:val="00502DCE"/>
    <w:rsid w:val="0052061F"/>
    <w:rsid w:val="005227A2"/>
    <w:rsid w:val="00535CB8"/>
    <w:rsid w:val="00541CAF"/>
    <w:rsid w:val="00547E0B"/>
    <w:rsid w:val="00572386"/>
    <w:rsid w:val="005745D6"/>
    <w:rsid w:val="005871BC"/>
    <w:rsid w:val="0059062C"/>
    <w:rsid w:val="00591A89"/>
    <w:rsid w:val="005A0A87"/>
    <w:rsid w:val="005B4BFD"/>
    <w:rsid w:val="005B5D02"/>
    <w:rsid w:val="005E5019"/>
    <w:rsid w:val="005F7FCF"/>
    <w:rsid w:val="00600E35"/>
    <w:rsid w:val="006117DE"/>
    <w:rsid w:val="00620600"/>
    <w:rsid w:val="006515F6"/>
    <w:rsid w:val="00651B55"/>
    <w:rsid w:val="00653DDC"/>
    <w:rsid w:val="0066026A"/>
    <w:rsid w:val="00666CC2"/>
    <w:rsid w:val="00666D30"/>
    <w:rsid w:val="006A7A67"/>
    <w:rsid w:val="007022A7"/>
    <w:rsid w:val="00704FBB"/>
    <w:rsid w:val="00715623"/>
    <w:rsid w:val="007217BF"/>
    <w:rsid w:val="00721A27"/>
    <w:rsid w:val="007806E0"/>
    <w:rsid w:val="007C09B0"/>
    <w:rsid w:val="007F4FD9"/>
    <w:rsid w:val="0080091D"/>
    <w:rsid w:val="00800CBA"/>
    <w:rsid w:val="00847221"/>
    <w:rsid w:val="0086441C"/>
    <w:rsid w:val="00875D8F"/>
    <w:rsid w:val="00891A1E"/>
    <w:rsid w:val="008B1FB4"/>
    <w:rsid w:val="008C779D"/>
    <w:rsid w:val="00945F86"/>
    <w:rsid w:val="00955967"/>
    <w:rsid w:val="009905B0"/>
    <w:rsid w:val="009E19FB"/>
    <w:rsid w:val="009F1909"/>
    <w:rsid w:val="00A54DE5"/>
    <w:rsid w:val="00A731B5"/>
    <w:rsid w:val="00AB52BE"/>
    <w:rsid w:val="00AC724F"/>
    <w:rsid w:val="00AD55D6"/>
    <w:rsid w:val="00AF445A"/>
    <w:rsid w:val="00B10289"/>
    <w:rsid w:val="00B10B21"/>
    <w:rsid w:val="00B52690"/>
    <w:rsid w:val="00BD053F"/>
    <w:rsid w:val="00C02D5E"/>
    <w:rsid w:val="00C12C7B"/>
    <w:rsid w:val="00C20535"/>
    <w:rsid w:val="00C21A27"/>
    <w:rsid w:val="00C43F59"/>
    <w:rsid w:val="00C54A75"/>
    <w:rsid w:val="00CD45E3"/>
    <w:rsid w:val="00CE70D0"/>
    <w:rsid w:val="00D056EC"/>
    <w:rsid w:val="00D21ED0"/>
    <w:rsid w:val="00D41DC7"/>
    <w:rsid w:val="00DB52CE"/>
    <w:rsid w:val="00DC7950"/>
    <w:rsid w:val="00DF3554"/>
    <w:rsid w:val="00DF7722"/>
    <w:rsid w:val="00E11B32"/>
    <w:rsid w:val="00E2184C"/>
    <w:rsid w:val="00E7610B"/>
    <w:rsid w:val="00E77B6E"/>
    <w:rsid w:val="00ED7BDD"/>
    <w:rsid w:val="00EF19F0"/>
    <w:rsid w:val="00F3799C"/>
    <w:rsid w:val="00F718A0"/>
    <w:rsid w:val="00F84DAA"/>
    <w:rsid w:val="00F958F9"/>
    <w:rsid w:val="00FB5802"/>
    <w:rsid w:val="00FE6E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5:chartTrackingRefBased/>
  <w15:docId w15:val="{4D7AB9AB-8D5F-440C-8C29-EBBCF914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2373B"/>
    <w:rPr>
      <w:rFonts w:ascii="Arial" w:hAnsi="Arial"/>
    </w:rPr>
  </w:style>
  <w:style w:type="paragraph" w:styleId="berschrift1">
    <w:name w:val="heading 1"/>
    <w:basedOn w:val="Standard"/>
    <w:next w:val="Standard"/>
    <w:link w:val="berschrift1Zchn"/>
    <w:qFormat/>
    <w:pPr>
      <w:keepNext/>
      <w:outlineLvl w:val="0"/>
    </w:pPr>
    <w:rPr>
      <w:b/>
      <w:sz w:val="32"/>
    </w:rPr>
  </w:style>
  <w:style w:type="paragraph" w:styleId="berschrift2">
    <w:name w:val="heading 2"/>
    <w:basedOn w:val="Standard"/>
    <w:next w:val="Standard"/>
    <w:link w:val="berschrift2Zchn"/>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link w:val="berschrift4Zchn"/>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Pr>
      <w:sz w:val="24"/>
    </w:rPr>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character" w:customStyle="1" w:styleId="berschrift2Zchn">
    <w:name w:val="Überschrift 2 Zchn"/>
    <w:link w:val="berschrift2"/>
    <w:rsid w:val="00CE70D0"/>
    <w:rPr>
      <w:rFonts w:ascii="Arial" w:hAnsi="Arial"/>
      <w:b/>
      <w:sz w:val="32"/>
    </w:rPr>
  </w:style>
  <w:style w:type="character" w:customStyle="1" w:styleId="KopfzeileZchn">
    <w:name w:val="Kopfzeile Zchn"/>
    <w:link w:val="Kopfzeile"/>
    <w:semiHidden/>
    <w:rsid w:val="00CE70D0"/>
    <w:rPr>
      <w:rFonts w:ascii="Arial" w:hAnsi="Arial"/>
    </w:rPr>
  </w:style>
  <w:style w:type="character" w:customStyle="1" w:styleId="TextkrperZchn">
    <w:name w:val="Textkörper Zchn"/>
    <w:link w:val="Textkrper"/>
    <w:rsid w:val="00CE70D0"/>
    <w:rPr>
      <w:rFonts w:ascii="Arial" w:hAnsi="Arial"/>
      <w:sz w:val="24"/>
    </w:rPr>
  </w:style>
  <w:style w:type="character" w:customStyle="1" w:styleId="berschrift1Zchn">
    <w:name w:val="Überschrift 1 Zchn"/>
    <w:link w:val="berschrift1"/>
    <w:rsid w:val="00C02D5E"/>
    <w:rPr>
      <w:rFonts w:ascii="Arial" w:hAnsi="Arial"/>
      <w:b/>
      <w:sz w:val="32"/>
    </w:rPr>
  </w:style>
  <w:style w:type="character" w:customStyle="1" w:styleId="berschrift4Zchn">
    <w:name w:val="Überschrift 4 Zchn"/>
    <w:link w:val="berschrift4"/>
    <w:rsid w:val="00C02D5E"/>
    <w:rPr>
      <w:rFonts w:ascii="Arial" w:hAnsi="Arial"/>
      <w:b/>
      <w:sz w:val="24"/>
    </w:rPr>
  </w:style>
  <w:style w:type="paragraph" w:styleId="Sprechblasentext">
    <w:name w:val="Balloon Text"/>
    <w:basedOn w:val="Standard"/>
    <w:link w:val="SprechblasentextZchn"/>
    <w:uiPriority w:val="99"/>
    <w:semiHidden/>
    <w:unhideWhenUsed/>
    <w:rsid w:val="00DF3554"/>
    <w:rPr>
      <w:rFonts w:cs="Arial"/>
      <w:sz w:val="16"/>
      <w:szCs w:val="16"/>
    </w:rPr>
  </w:style>
  <w:style w:type="character" w:customStyle="1" w:styleId="SprechblasentextZchn">
    <w:name w:val="Sprechblasentext Zchn"/>
    <w:link w:val="Sprechblasentext"/>
    <w:uiPriority w:val="99"/>
    <w:semiHidden/>
    <w:rsid w:val="00DF3554"/>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882505">
      <w:bodyDiv w:val="1"/>
      <w:marLeft w:val="0"/>
      <w:marRight w:val="0"/>
      <w:marTop w:val="0"/>
      <w:marBottom w:val="0"/>
      <w:divBdr>
        <w:top w:val="none" w:sz="0" w:space="0" w:color="auto"/>
        <w:left w:val="none" w:sz="0" w:space="0" w:color="auto"/>
        <w:bottom w:val="none" w:sz="0" w:space="0" w:color="auto"/>
        <w:right w:val="none" w:sz="0" w:space="0" w:color="auto"/>
      </w:divBdr>
    </w:div>
    <w:div w:id="1770655202">
      <w:bodyDiv w:val="1"/>
      <w:marLeft w:val="0"/>
      <w:marRight w:val="0"/>
      <w:marTop w:val="0"/>
      <w:marBottom w:val="0"/>
      <w:divBdr>
        <w:top w:val="none" w:sz="0" w:space="0" w:color="auto"/>
        <w:left w:val="none" w:sz="0" w:space="0" w:color="auto"/>
        <w:bottom w:val="none" w:sz="0" w:space="0" w:color="auto"/>
        <w:right w:val="none" w:sz="0" w:space="0" w:color="auto"/>
      </w:divBdr>
    </w:div>
    <w:div w:id="1841113415">
      <w:bodyDiv w:val="1"/>
      <w:marLeft w:val="0"/>
      <w:marRight w:val="0"/>
      <w:marTop w:val="0"/>
      <w:marBottom w:val="0"/>
      <w:divBdr>
        <w:top w:val="none" w:sz="0" w:space="0" w:color="auto"/>
        <w:left w:val="none" w:sz="0" w:space="0" w:color="auto"/>
        <w:bottom w:val="none" w:sz="0" w:space="0" w:color="auto"/>
        <w:right w:val="none" w:sz="0" w:space="0" w:color="auto"/>
      </w:divBdr>
    </w:div>
    <w:div w:id="2006467123">
      <w:bodyDiv w:val="1"/>
      <w:marLeft w:val="0"/>
      <w:marRight w:val="0"/>
      <w:marTop w:val="0"/>
      <w:marBottom w:val="0"/>
      <w:divBdr>
        <w:top w:val="none" w:sz="0" w:space="0" w:color="auto"/>
        <w:left w:val="none" w:sz="0" w:space="0" w:color="auto"/>
        <w:bottom w:val="none" w:sz="0" w:space="0" w:color="auto"/>
        <w:right w:val="none" w:sz="0" w:space="0" w:color="auto"/>
      </w:divBdr>
      <w:divsChild>
        <w:div w:id="1841656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EAB08-EDFE-4730-8D92-AED870B89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2814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6</cp:revision>
  <cp:lastPrinted>2018-09-03T06:47:00Z</cp:lastPrinted>
  <dcterms:created xsi:type="dcterms:W3CDTF">2018-08-24T06:35:00Z</dcterms:created>
  <dcterms:modified xsi:type="dcterms:W3CDTF">2018-09-12T13:57:00Z</dcterms:modified>
</cp:coreProperties>
</file>