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370533" w:rsidRDefault="00D86305" w:rsidP="00370533">
      <w:pPr>
        <w:suppressAutoHyphens/>
        <w:rPr>
          <w:sz w:val="40"/>
          <w:szCs w:val="40"/>
        </w:rPr>
      </w:pPr>
      <w:bookmarkStart w:id="0" w:name="_GoBack"/>
      <w:bookmarkEnd w:id="0"/>
      <w:r w:rsidRPr="00370533">
        <w:rPr>
          <w:sz w:val="40"/>
          <w:szCs w:val="40"/>
        </w:rPr>
        <w:t>Presseinformation</w:t>
      </w:r>
    </w:p>
    <w:p w:rsidR="00D86305" w:rsidRDefault="00D86305" w:rsidP="00370533">
      <w:pPr>
        <w:suppressAutoHyphens/>
        <w:spacing w:line="360" w:lineRule="auto"/>
        <w:ind w:right="-2"/>
        <w:rPr>
          <w:b/>
          <w:sz w:val="24"/>
        </w:rPr>
      </w:pPr>
    </w:p>
    <w:p w:rsidR="00D86305" w:rsidRDefault="004C66EB" w:rsidP="00370533">
      <w:pPr>
        <w:suppressAutoHyphens/>
        <w:spacing w:line="360" w:lineRule="auto"/>
        <w:ind w:right="-2"/>
        <w:rPr>
          <w:b/>
          <w:sz w:val="24"/>
        </w:rPr>
      </w:pPr>
      <w:r>
        <w:rPr>
          <w:b/>
          <w:sz w:val="24"/>
        </w:rPr>
        <w:t>MIPI-</w:t>
      </w:r>
      <w:r w:rsidR="00454957">
        <w:rPr>
          <w:b/>
          <w:sz w:val="24"/>
        </w:rPr>
        <w:t>Kamera</w:t>
      </w:r>
      <w:r w:rsidR="001440A0">
        <w:rPr>
          <w:b/>
          <w:sz w:val="24"/>
        </w:rPr>
        <w:t>module</w:t>
      </w:r>
      <w:r>
        <w:rPr>
          <w:b/>
          <w:sz w:val="24"/>
        </w:rPr>
        <w:t xml:space="preserve"> für Embedded Vision</w:t>
      </w:r>
    </w:p>
    <w:p w:rsidR="00D86305" w:rsidRDefault="00D86305" w:rsidP="00370533">
      <w:pPr>
        <w:suppressAutoHyphens/>
        <w:spacing w:line="360" w:lineRule="auto"/>
        <w:ind w:right="-2"/>
      </w:pPr>
    </w:p>
    <w:p w:rsidR="007260FF" w:rsidRDefault="00713ACB" w:rsidP="00370533">
      <w:pPr>
        <w:suppressAutoHyphens/>
        <w:spacing w:line="360" w:lineRule="auto"/>
        <w:jc w:val="both"/>
      </w:pPr>
      <w:r w:rsidRPr="000D073B">
        <w:t xml:space="preserve">Vision Components </w:t>
      </w:r>
      <w:r w:rsidR="00842DA6">
        <w:t>hat eine Reihe von</w:t>
      </w:r>
      <w:r w:rsidR="00842DA6" w:rsidRPr="000D073B">
        <w:t xml:space="preserve"> MIPI-Kameramodule</w:t>
      </w:r>
      <w:r w:rsidR="00842DA6">
        <w:t>n entwickelt</w:t>
      </w:r>
      <w:r w:rsidR="000D073B" w:rsidRPr="000D073B">
        <w:t>.</w:t>
      </w:r>
      <w:r w:rsidR="0048664C" w:rsidRPr="000D073B">
        <w:t xml:space="preserve"> Die ultrakompakten </w:t>
      </w:r>
      <w:r w:rsidR="00981095" w:rsidRPr="000D073B">
        <w:t>P</w:t>
      </w:r>
      <w:r w:rsidR="0048664C" w:rsidRPr="000D073B">
        <w:t xml:space="preserve">latinen </w:t>
      </w:r>
      <w:r w:rsidR="00A605D2" w:rsidRPr="000D073B">
        <w:t>unterstützen die</w:t>
      </w:r>
      <w:r w:rsidR="00AD398B" w:rsidRPr="000D073B">
        <w:t xml:space="preserve"> MIPI-</w:t>
      </w:r>
      <w:r w:rsidR="0048664C" w:rsidRPr="00EF1923">
        <w:t>Spezifikation</w:t>
      </w:r>
      <w:r w:rsidR="00635CA8" w:rsidRPr="00EF1923">
        <w:t xml:space="preserve"> CSI-2</w:t>
      </w:r>
      <w:r w:rsidR="00A605D2" w:rsidRPr="00EF1923">
        <w:t xml:space="preserve"> und </w:t>
      </w:r>
      <w:r w:rsidR="00AD398B" w:rsidRPr="00EF1923">
        <w:t xml:space="preserve">sind je nach Kundenwunsch mit </w:t>
      </w:r>
      <w:r w:rsidR="00A605D2" w:rsidRPr="00EF1923">
        <w:t>unterschiedlich</w:t>
      </w:r>
      <w:r w:rsidR="00AD398B" w:rsidRPr="00EF1923">
        <w:t>en</w:t>
      </w:r>
      <w:r w:rsidR="00AD398B" w:rsidRPr="000D073B">
        <w:t xml:space="preserve"> Bildsensoren verfügbar. </w:t>
      </w:r>
      <w:r w:rsidR="00842DA6">
        <w:t xml:space="preserve">Der Marktstart erfolgt mit sechs Modulen, zwei Global-Shutter-Sensoren – </w:t>
      </w:r>
      <w:r w:rsidR="00842DA6" w:rsidRPr="00EF1923">
        <w:t>OV928</w:t>
      </w:r>
      <w:r w:rsidR="00842DA6">
        <w:t>1</w:t>
      </w:r>
      <w:r w:rsidR="00842DA6" w:rsidRPr="00EF1923">
        <w:t xml:space="preserve"> von Omnivision</w:t>
      </w:r>
      <w:r w:rsidR="00842DA6">
        <w:t xml:space="preserve"> (</w:t>
      </w:r>
      <w:r w:rsidR="00842DA6" w:rsidRPr="00EF1923">
        <w:t>1</w:t>
      </w:r>
      <w:r w:rsidR="00842DA6">
        <w:t xml:space="preserve"> </w:t>
      </w:r>
      <w:r w:rsidR="00842DA6" w:rsidRPr="00EF1923">
        <w:t>M</w:t>
      </w:r>
      <w:r w:rsidR="00842DA6">
        <w:t>egapixel) und Sony Pregius IMX296 (1,55 MP) – sowie mit vier Rolling-Shutter-Sensoren, darunter der IMX274 (8,4 MP) und der IMX326 (6,8 MP) aus der Sony-Starvis-Serie. In Planung befinden sich w</w:t>
      </w:r>
      <w:r w:rsidR="00842DA6" w:rsidRPr="00EF1923">
        <w:t xml:space="preserve">eitere Sensoren </w:t>
      </w:r>
      <w:r w:rsidR="00842DA6">
        <w:t>mit Auflösungen von</w:t>
      </w:r>
      <w:r w:rsidR="00842DA6" w:rsidRPr="00EF1923">
        <w:t xml:space="preserve"> bis </w:t>
      </w:r>
      <w:r w:rsidR="00842DA6">
        <w:t xml:space="preserve">zu </w:t>
      </w:r>
      <w:r w:rsidR="00842DA6" w:rsidRPr="00EF1923">
        <w:t>13 M</w:t>
      </w:r>
      <w:r w:rsidR="00842DA6">
        <w:t xml:space="preserve">P. </w:t>
      </w:r>
      <w:r w:rsidR="00AD398B" w:rsidRPr="000D073B">
        <w:t xml:space="preserve">Die Miniaturkameras lassen sich dank </w:t>
      </w:r>
      <w:r w:rsidR="000D073B" w:rsidRPr="000D073B">
        <w:t xml:space="preserve">der </w:t>
      </w:r>
      <w:r w:rsidR="00AD398B" w:rsidRPr="000D073B">
        <w:t>standardisierte</w:t>
      </w:r>
      <w:r w:rsidR="000D073B" w:rsidRPr="000D073B">
        <w:t>n</w:t>
      </w:r>
      <w:r w:rsidR="00AD398B" w:rsidRPr="000D073B">
        <w:t xml:space="preserve"> Datenübertragung äußerst kostengünstig fertigen</w:t>
      </w:r>
      <w:r w:rsidR="00EA6EC3" w:rsidRPr="000D073B">
        <w:t xml:space="preserve"> und </w:t>
      </w:r>
      <w:r w:rsidR="00A605D2" w:rsidRPr="000D073B">
        <w:t xml:space="preserve">in verschiedenste Plattformen </w:t>
      </w:r>
      <w:r w:rsidR="00EA6EC3" w:rsidRPr="000D073B">
        <w:t>integrieren</w:t>
      </w:r>
      <w:r w:rsidR="00AD398B" w:rsidRPr="000D073B">
        <w:t xml:space="preserve">. Sie </w:t>
      </w:r>
      <w:r w:rsidR="005E273C" w:rsidRPr="000D073B">
        <w:t xml:space="preserve">eignen sich insbesondere für </w:t>
      </w:r>
      <w:r w:rsidR="00AD398B" w:rsidRPr="000D073B">
        <w:t xml:space="preserve">Applikationen mit vielen Kameras, darunter auch </w:t>
      </w:r>
      <w:r w:rsidR="002807EA">
        <w:t xml:space="preserve">für </w:t>
      </w:r>
      <w:r w:rsidR="005E273C" w:rsidRPr="000D073B">
        <w:t xml:space="preserve">mobile und dezentrale </w:t>
      </w:r>
      <w:r w:rsidR="00AD398B" w:rsidRPr="000D073B">
        <w:t xml:space="preserve">Applikationen </w:t>
      </w:r>
      <w:r w:rsidR="005E273C" w:rsidRPr="000D073B">
        <w:t>wie Autonomes Fahren</w:t>
      </w:r>
      <w:r w:rsidR="002807EA">
        <w:t>, Drohnen,</w:t>
      </w:r>
      <w:r w:rsidR="005E273C" w:rsidRPr="000D073B">
        <w:t xml:space="preserve"> Smart City</w:t>
      </w:r>
      <w:r w:rsidR="002807EA">
        <w:t>, Medizintechnik und Laborautomation</w:t>
      </w:r>
      <w:r w:rsidR="005E273C" w:rsidRPr="000D073B">
        <w:t xml:space="preserve">. </w:t>
      </w:r>
      <w:r w:rsidR="007260FF" w:rsidRPr="000D073B">
        <w:t xml:space="preserve">Vision Components erschließt mit dieser Entwicklung einen neuen Bereich. Der </w:t>
      </w:r>
      <w:r w:rsidR="00F17B7A" w:rsidRPr="000D073B">
        <w:t xml:space="preserve">Ettlinger Hersteller hat sich bisher hauptsächlich </w:t>
      </w:r>
      <w:r w:rsidR="007260FF" w:rsidRPr="000D073B">
        <w:t xml:space="preserve">auf </w:t>
      </w:r>
      <w:r w:rsidR="00F17B7A" w:rsidRPr="000D073B">
        <w:t xml:space="preserve">intelligente Kameras spezialisiert. Mit den neuen MIPI-Sensorboards bietet er OEMs nun eine weitere hochflexible Komponente für die Umsetzung ihrer </w:t>
      </w:r>
      <w:r w:rsidR="00EF1923">
        <w:t>Embedded-Vision-L</w:t>
      </w:r>
      <w:r w:rsidR="00F17B7A" w:rsidRPr="000D073B">
        <w:t>ösungen.</w:t>
      </w:r>
    </w:p>
    <w:p w:rsidR="00EA6EC3" w:rsidRDefault="00EA6EC3" w:rsidP="00EA6EC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EA6EC3" w:rsidTr="00AE760C">
        <w:tc>
          <w:tcPr>
            <w:tcW w:w="7226" w:type="dxa"/>
          </w:tcPr>
          <w:p w:rsidR="00EA6EC3" w:rsidRDefault="001F1F70" w:rsidP="00AE760C">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56pt">
                  <v:imagedata r:id="rId8" o:title="vc_mipi_1000px"/>
                </v:shape>
              </w:pict>
            </w:r>
          </w:p>
        </w:tc>
      </w:tr>
      <w:tr w:rsidR="00EA6EC3" w:rsidTr="00AE760C">
        <w:tc>
          <w:tcPr>
            <w:tcW w:w="7226" w:type="dxa"/>
          </w:tcPr>
          <w:p w:rsidR="00EA6EC3" w:rsidRDefault="00EA6EC3" w:rsidP="00AE760C">
            <w:pPr>
              <w:suppressAutoHyphens/>
              <w:jc w:val="center"/>
              <w:rPr>
                <w:sz w:val="18"/>
              </w:rPr>
            </w:pPr>
            <w:r>
              <w:rPr>
                <w:b/>
                <w:sz w:val="18"/>
              </w:rPr>
              <w:t>Bild:</w:t>
            </w:r>
            <w:r>
              <w:rPr>
                <w:sz w:val="18"/>
              </w:rPr>
              <w:t xml:space="preserve"> </w:t>
            </w:r>
            <w:r w:rsidR="00976981">
              <w:rPr>
                <w:sz w:val="18"/>
              </w:rPr>
              <w:t>Der MIPI-Übertragungsstandard ermöglicht eine kostengünstige Integration verschiedenster Bildsensoren</w:t>
            </w:r>
          </w:p>
        </w:tc>
      </w:tr>
    </w:tbl>
    <w:p w:rsidR="00EA6EC3" w:rsidRDefault="00EA6EC3" w:rsidP="00EA6EC3">
      <w:pPr>
        <w:suppressAutoHyphens/>
        <w:spacing w:line="360" w:lineRule="auto"/>
        <w:jc w:val="both"/>
      </w:pPr>
    </w:p>
    <w:p w:rsidR="001A637C" w:rsidRDefault="00A605D2" w:rsidP="002807EA">
      <w:pPr>
        <w:suppressAutoHyphens/>
        <w:spacing w:line="360" w:lineRule="auto"/>
        <w:jc w:val="both"/>
      </w:pPr>
      <w:r w:rsidRPr="000D073B">
        <w:t>Die</w:t>
      </w:r>
      <w:r w:rsidR="000D073B" w:rsidRPr="000D073B">
        <w:t xml:space="preserve"> </w:t>
      </w:r>
      <w:r w:rsidR="00EF1923">
        <w:t>MIPI-</w:t>
      </w:r>
      <w:r w:rsidR="000D073B" w:rsidRPr="000D073B">
        <w:t>Kameramodule</w:t>
      </w:r>
      <w:r w:rsidRPr="000D073B">
        <w:t xml:space="preserve"> </w:t>
      </w:r>
      <w:r w:rsidR="000D073B">
        <w:t>enthalten</w:t>
      </w:r>
      <w:r w:rsidR="004E65B2" w:rsidRPr="000D073B">
        <w:t xml:space="preserve"> vorgefertigte Befestigungsbohrungen und Präzisionspassungen. Ein Keramik-LGA-</w:t>
      </w:r>
      <w:r w:rsidRPr="000D073B">
        <w:t>Chip</w:t>
      </w:r>
      <w:r w:rsidR="00BC04E0" w:rsidRPr="000D073B">
        <w:t xml:space="preserve"> gewährleistet höchste mechanische Stabilität und Präzision. Für bestmögliche Wärmeableitung und minimales Rauschen ist er</w:t>
      </w:r>
      <w:r w:rsidR="004E65B2" w:rsidRPr="000D073B">
        <w:t xml:space="preserve"> auf einer Kupferfläche </w:t>
      </w:r>
      <w:r w:rsidR="002807EA">
        <w:t xml:space="preserve">mit </w:t>
      </w:r>
      <w:r w:rsidR="004E65B2" w:rsidRPr="000D073B">
        <w:t>Kantenmetallisier</w:t>
      </w:r>
      <w:r w:rsidR="002807EA">
        <w:t>ung</w:t>
      </w:r>
      <w:r w:rsidR="002807EA" w:rsidRPr="002807EA">
        <w:t xml:space="preserve"> </w:t>
      </w:r>
      <w:r w:rsidR="002807EA" w:rsidRPr="000D073B">
        <w:t>platziert</w:t>
      </w:r>
      <w:r w:rsidR="004E65B2" w:rsidRPr="000D073B">
        <w:t>.</w:t>
      </w:r>
      <w:r w:rsidR="001E73F4" w:rsidRPr="000D073B">
        <w:t xml:space="preserve"> </w:t>
      </w:r>
      <w:r w:rsidRPr="000D073B">
        <w:t>Auf der R</w:t>
      </w:r>
      <w:r w:rsidR="001E73F4" w:rsidRPr="000D073B">
        <w:t xml:space="preserve">ückseite </w:t>
      </w:r>
      <w:r w:rsidRPr="000D073B">
        <w:t xml:space="preserve">der hochwertigen </w:t>
      </w:r>
      <w:r w:rsidR="002807EA">
        <w:t>achtl</w:t>
      </w:r>
      <w:r w:rsidR="001E73F4" w:rsidRPr="000D073B">
        <w:t>ag</w:t>
      </w:r>
      <w:r w:rsidRPr="000D073B">
        <w:t>ig</w:t>
      </w:r>
      <w:r w:rsidR="001E73F4" w:rsidRPr="000D073B">
        <w:t>en</w:t>
      </w:r>
      <w:r w:rsidRPr="000D073B">
        <w:t xml:space="preserve"> </w:t>
      </w:r>
      <w:r w:rsidR="001E73F4" w:rsidRPr="000D073B">
        <w:t xml:space="preserve">Platine </w:t>
      </w:r>
      <w:r w:rsidR="0050750B" w:rsidRPr="000D073B">
        <w:t xml:space="preserve">befindet sich </w:t>
      </w:r>
      <w:r w:rsidR="0050750B" w:rsidRPr="000D073B">
        <w:lastRenderedPageBreak/>
        <w:t>ein Steckplatz</w:t>
      </w:r>
      <w:r w:rsidR="001E73F4" w:rsidRPr="000D073B">
        <w:t xml:space="preserve"> für </w:t>
      </w:r>
      <w:r w:rsidR="002807EA">
        <w:t xml:space="preserve">ein </w:t>
      </w:r>
      <w:r w:rsidR="001E73F4" w:rsidRPr="000D073B">
        <w:t>22-polige</w:t>
      </w:r>
      <w:r w:rsidR="002807EA">
        <w:t>s</w:t>
      </w:r>
      <w:r w:rsidR="001E73F4" w:rsidRPr="000D073B">
        <w:t xml:space="preserve"> Flexprint-Kabel</w:t>
      </w:r>
      <w:r w:rsidR="0050750B" w:rsidRPr="000D073B">
        <w:t>. Die Schnittstelle</w:t>
      </w:r>
      <w:r w:rsidR="001E73F4" w:rsidRPr="000D073B">
        <w:t xml:space="preserve"> ermöglicht das </w:t>
      </w:r>
      <w:r w:rsidR="002807EA">
        <w:t>direkte</w:t>
      </w:r>
      <w:r w:rsidR="001E73F4" w:rsidRPr="000D073B">
        <w:t xml:space="preserve"> Trigger</w:t>
      </w:r>
      <w:r w:rsidR="002807EA">
        <w:t>n der Sensoren</w:t>
      </w:r>
      <w:r w:rsidR="001E73F4" w:rsidRPr="000D073B">
        <w:t xml:space="preserve">. </w:t>
      </w:r>
      <w:r w:rsidR="00995A74" w:rsidRPr="000D073B">
        <w:t xml:space="preserve">Das im Lieferumfang enthaltene </w:t>
      </w:r>
      <w:r w:rsidR="00D6051D">
        <w:t>200-mm-</w:t>
      </w:r>
      <w:r w:rsidR="00995A74" w:rsidRPr="000D073B">
        <w:t xml:space="preserve">Flexprint-Kabel hat eine vollflächig geschirmte Rückseite und differenzielle </w:t>
      </w:r>
      <w:r w:rsidR="00995A74" w:rsidRPr="000D073B">
        <w:rPr>
          <w:rFonts w:cs="Arial"/>
        </w:rPr>
        <w:t xml:space="preserve">Leiterbahnpaare und </w:t>
      </w:r>
      <w:r w:rsidR="001A637C">
        <w:rPr>
          <w:rFonts w:cs="Arial"/>
        </w:rPr>
        <w:t>gewährleistet</w:t>
      </w:r>
      <w:r w:rsidR="00995A74" w:rsidRPr="000D073B">
        <w:rPr>
          <w:rFonts w:cs="Arial"/>
        </w:rPr>
        <w:t xml:space="preserve"> damit eine störungsfreie MIPI-Übertragung. </w:t>
      </w:r>
      <w:r w:rsidR="001A637C">
        <w:rPr>
          <w:rFonts w:cs="Arial"/>
        </w:rPr>
        <w:t>Aktue</w:t>
      </w:r>
      <w:r w:rsidR="00DE70F2">
        <w:rPr>
          <w:rFonts w:cs="Arial"/>
        </w:rPr>
        <w:t>l</w:t>
      </w:r>
      <w:r w:rsidR="001A637C">
        <w:rPr>
          <w:rFonts w:cs="Arial"/>
        </w:rPr>
        <w:t>l lassen</w:t>
      </w:r>
      <w:r w:rsidR="00226D66" w:rsidRPr="000D073B">
        <w:t xml:space="preserve"> sich d</w:t>
      </w:r>
      <w:r w:rsidR="001A637C">
        <w:t>ie</w:t>
      </w:r>
      <w:r w:rsidR="00226D66" w:rsidRPr="000D073B">
        <w:t xml:space="preserve"> Kamera</w:t>
      </w:r>
      <w:r w:rsidR="0050750B" w:rsidRPr="000D073B">
        <w:t>modul</w:t>
      </w:r>
      <w:r w:rsidR="001A637C">
        <w:t>e</w:t>
      </w:r>
      <w:r w:rsidR="00226D66" w:rsidRPr="000D073B">
        <w:t xml:space="preserve"> an </w:t>
      </w:r>
      <w:r w:rsidR="001A637C">
        <w:t xml:space="preserve">über 20 </w:t>
      </w:r>
      <w:r w:rsidR="00EF1923">
        <w:t xml:space="preserve">CPU-Boards </w:t>
      </w:r>
      <w:r w:rsidR="00226D66" w:rsidRPr="000D073B">
        <w:t>verschiedene</w:t>
      </w:r>
      <w:r w:rsidR="00EF1923">
        <w:t>r Hersteller</w:t>
      </w:r>
      <w:r w:rsidR="00226D66" w:rsidRPr="000D073B">
        <w:t xml:space="preserve"> anschließen</w:t>
      </w:r>
      <w:r w:rsidR="001A637C">
        <w:t>, welche d</w:t>
      </w:r>
      <w:r w:rsidR="00D6051D">
        <w:t>ies</w:t>
      </w:r>
      <w:r w:rsidR="001A637C">
        <w:t>en Standard unterstützen. Dies sind unter anderem alle</w:t>
      </w:r>
      <w:r w:rsidR="00226D66" w:rsidRPr="000D073B">
        <w:t xml:space="preserve"> Raspberry-Pi</w:t>
      </w:r>
      <w:r w:rsidR="001A637C">
        <w:t>-Boards</w:t>
      </w:r>
      <w:r w:rsidR="00226D66" w:rsidRPr="000D073B">
        <w:t xml:space="preserve">, </w:t>
      </w:r>
      <w:r w:rsidR="001A637C">
        <w:t xml:space="preserve">alle </w:t>
      </w:r>
      <w:r w:rsidR="00226D66" w:rsidRPr="000D073B">
        <w:t>96Boards</w:t>
      </w:r>
      <w:r w:rsidR="001A637C">
        <w:t>, NVIDIA TX1 und TX2 sowie weitere Boards mit i.MX6 / i.MX8.</w:t>
      </w:r>
    </w:p>
    <w:p w:rsidR="00BF2908" w:rsidRDefault="00BF2908" w:rsidP="00370533">
      <w:pPr>
        <w:suppressAutoHyphens/>
        <w:spacing w:line="360" w:lineRule="auto"/>
        <w:jc w:val="both"/>
      </w:pPr>
    </w:p>
    <w:p w:rsidR="00D86305" w:rsidRDefault="00D86305" w:rsidP="00370533">
      <w:pPr>
        <w:suppressAutoHyphens/>
        <w:spacing w:line="360" w:lineRule="auto"/>
        <w:jc w:val="both"/>
      </w:pPr>
    </w:p>
    <w:p w:rsidR="00EA6EC3" w:rsidRDefault="00EA6EC3" w:rsidP="00370533">
      <w:pPr>
        <w:suppressAutoHyphens/>
        <w:spacing w:line="360" w:lineRule="auto"/>
        <w:jc w:val="both"/>
      </w:pPr>
    </w:p>
    <w:p w:rsidR="003829B5" w:rsidRDefault="003829B5" w:rsidP="00370533">
      <w:pPr>
        <w:suppressAutoHyphens/>
        <w:spacing w:line="360" w:lineRule="auto"/>
        <w:jc w:val="both"/>
      </w:pPr>
    </w:p>
    <w:p w:rsidR="00EA6EC3" w:rsidRDefault="00EA6EC3" w:rsidP="00370533">
      <w:pPr>
        <w:suppressAutoHyphens/>
        <w:spacing w:line="360" w:lineRule="auto"/>
        <w:jc w:val="both"/>
      </w:pPr>
    </w:p>
    <w:p w:rsidR="00DE70F2" w:rsidRDefault="00DE70F2" w:rsidP="00370533">
      <w:pPr>
        <w:suppressAutoHyphens/>
        <w:spacing w:line="360" w:lineRule="auto"/>
        <w:jc w:val="both"/>
      </w:pPr>
    </w:p>
    <w:p w:rsidR="00842DA6" w:rsidRDefault="00842DA6" w:rsidP="00370533">
      <w:pPr>
        <w:suppressAutoHyphens/>
        <w:spacing w:line="360" w:lineRule="auto"/>
        <w:jc w:val="both"/>
      </w:pPr>
    </w:p>
    <w:p w:rsidR="00842DA6" w:rsidRDefault="00842DA6" w:rsidP="00370533">
      <w:pPr>
        <w:suppressAutoHyphens/>
        <w:spacing w:line="360" w:lineRule="auto"/>
        <w:jc w:val="both"/>
      </w:pPr>
    </w:p>
    <w:p w:rsidR="00842DA6" w:rsidRDefault="00842DA6" w:rsidP="00370533">
      <w:pPr>
        <w:suppressAutoHyphens/>
        <w:spacing w:line="360" w:lineRule="auto"/>
        <w:jc w:val="both"/>
      </w:pPr>
    </w:p>
    <w:p w:rsidR="00D6051D" w:rsidRDefault="00D6051D" w:rsidP="00370533">
      <w:pPr>
        <w:suppressAutoHyphens/>
        <w:spacing w:line="360" w:lineRule="auto"/>
        <w:jc w:val="both"/>
      </w:pPr>
    </w:p>
    <w:p w:rsidR="00DE70F2" w:rsidRDefault="00DE70F2" w:rsidP="00370533">
      <w:pPr>
        <w:suppressAutoHyphens/>
        <w:spacing w:line="360" w:lineRule="auto"/>
        <w:jc w:val="both"/>
      </w:pPr>
    </w:p>
    <w:p w:rsidR="00D86305" w:rsidRDefault="00D86305"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081B30" w:rsidTr="00370533">
        <w:trPr>
          <w:cantSplit/>
        </w:trPr>
        <w:tc>
          <w:tcPr>
            <w:tcW w:w="1151" w:type="dxa"/>
          </w:tcPr>
          <w:p w:rsidR="00D86305" w:rsidRPr="00081B30" w:rsidRDefault="00EB7C77" w:rsidP="008542DD">
            <w:pPr>
              <w:suppressAutoHyphens/>
              <w:rPr>
                <w:sz w:val="18"/>
                <w:szCs w:val="18"/>
              </w:rPr>
            </w:pPr>
            <w:r w:rsidRPr="00081B30">
              <w:rPr>
                <w:sz w:val="18"/>
                <w:szCs w:val="18"/>
              </w:rPr>
              <w:t>Bilder:</w:t>
            </w:r>
          </w:p>
        </w:tc>
        <w:tc>
          <w:tcPr>
            <w:tcW w:w="3881" w:type="dxa"/>
          </w:tcPr>
          <w:p w:rsidR="00D86305" w:rsidRPr="00081B30" w:rsidRDefault="00713ACB" w:rsidP="008542DD">
            <w:pPr>
              <w:suppressAutoHyphens/>
              <w:rPr>
                <w:sz w:val="18"/>
                <w:szCs w:val="18"/>
              </w:rPr>
            </w:pPr>
            <w:r w:rsidRPr="00081B30">
              <w:rPr>
                <w:sz w:val="18"/>
                <w:szCs w:val="18"/>
              </w:rPr>
              <w:t>vc_mipi</w:t>
            </w:r>
          </w:p>
        </w:tc>
        <w:tc>
          <w:tcPr>
            <w:tcW w:w="850" w:type="dxa"/>
          </w:tcPr>
          <w:p w:rsidR="00D86305" w:rsidRPr="00081B30" w:rsidRDefault="00D86305" w:rsidP="008542DD">
            <w:pPr>
              <w:suppressAutoHyphens/>
              <w:rPr>
                <w:sz w:val="18"/>
                <w:szCs w:val="18"/>
              </w:rPr>
            </w:pPr>
            <w:r w:rsidRPr="00081B30">
              <w:rPr>
                <w:sz w:val="18"/>
                <w:szCs w:val="18"/>
              </w:rPr>
              <w:t>Zeichen:</w:t>
            </w:r>
          </w:p>
        </w:tc>
        <w:tc>
          <w:tcPr>
            <w:tcW w:w="1302" w:type="dxa"/>
          </w:tcPr>
          <w:p w:rsidR="00D86305" w:rsidRPr="00081B30" w:rsidRDefault="00656FEE" w:rsidP="00370533">
            <w:pPr>
              <w:suppressAutoHyphens/>
              <w:jc w:val="right"/>
              <w:rPr>
                <w:sz w:val="18"/>
                <w:szCs w:val="18"/>
              </w:rPr>
            </w:pPr>
            <w:r w:rsidRPr="00081B30">
              <w:rPr>
                <w:sz w:val="18"/>
                <w:szCs w:val="18"/>
              </w:rPr>
              <w:t>2</w:t>
            </w:r>
            <w:r w:rsidR="001A637C" w:rsidRPr="00081B30">
              <w:rPr>
                <w:sz w:val="18"/>
                <w:szCs w:val="18"/>
              </w:rPr>
              <w:t>1</w:t>
            </w:r>
            <w:r w:rsidR="00842DA6">
              <w:rPr>
                <w:sz w:val="18"/>
                <w:szCs w:val="18"/>
              </w:rPr>
              <w:t>4</w:t>
            </w:r>
            <w:r w:rsidR="00D6051D" w:rsidRPr="00081B30">
              <w:rPr>
                <w:sz w:val="18"/>
                <w:szCs w:val="18"/>
              </w:rPr>
              <w:t>3</w:t>
            </w:r>
          </w:p>
        </w:tc>
      </w:tr>
      <w:tr w:rsidR="00D86305" w:rsidTr="00370533">
        <w:trPr>
          <w:cantSplit/>
        </w:trPr>
        <w:tc>
          <w:tcPr>
            <w:tcW w:w="1151" w:type="dxa"/>
          </w:tcPr>
          <w:p w:rsidR="00D86305" w:rsidRDefault="00D86305" w:rsidP="008542DD">
            <w:pPr>
              <w:suppressAutoHyphens/>
              <w:spacing w:before="120"/>
              <w:rPr>
                <w:sz w:val="18"/>
              </w:rPr>
            </w:pPr>
            <w:r>
              <w:rPr>
                <w:sz w:val="18"/>
              </w:rPr>
              <w:t>Dateiname:</w:t>
            </w:r>
          </w:p>
        </w:tc>
        <w:tc>
          <w:tcPr>
            <w:tcW w:w="3881" w:type="dxa"/>
          </w:tcPr>
          <w:p w:rsidR="00D86305" w:rsidRDefault="00F20FDD" w:rsidP="008542DD">
            <w:pPr>
              <w:suppressAutoHyphens/>
              <w:spacing w:before="120"/>
              <w:rPr>
                <w:sz w:val="18"/>
              </w:rPr>
            </w:pPr>
            <w:r w:rsidRPr="00F20FDD">
              <w:rPr>
                <w:sz w:val="18"/>
              </w:rPr>
              <w:t>201901024_pm_mipi-kameramodule</w:t>
            </w:r>
          </w:p>
        </w:tc>
        <w:tc>
          <w:tcPr>
            <w:tcW w:w="850" w:type="dxa"/>
          </w:tcPr>
          <w:p w:rsidR="00D86305" w:rsidRDefault="00D86305" w:rsidP="008542DD">
            <w:pPr>
              <w:suppressAutoHyphens/>
              <w:spacing w:before="120"/>
              <w:rPr>
                <w:sz w:val="18"/>
              </w:rPr>
            </w:pPr>
            <w:r>
              <w:rPr>
                <w:sz w:val="18"/>
              </w:rPr>
              <w:t>Datum:</w:t>
            </w:r>
          </w:p>
        </w:tc>
        <w:tc>
          <w:tcPr>
            <w:tcW w:w="1302" w:type="dxa"/>
          </w:tcPr>
          <w:p w:rsidR="00D86305" w:rsidRDefault="001F1F70" w:rsidP="00370533">
            <w:pPr>
              <w:suppressAutoHyphens/>
              <w:spacing w:before="120"/>
              <w:jc w:val="right"/>
              <w:rPr>
                <w:sz w:val="18"/>
              </w:rPr>
            </w:pPr>
            <w:r>
              <w:rPr>
                <w:sz w:val="18"/>
              </w:rPr>
              <w:t>04.02.2019</w:t>
            </w:r>
          </w:p>
        </w:tc>
      </w:tr>
    </w:tbl>
    <w:p w:rsidR="001F3537" w:rsidRDefault="001F3537" w:rsidP="00370533">
      <w:pPr>
        <w:suppressAutoHyphens/>
        <w:spacing w:before="120" w:after="120"/>
        <w:rPr>
          <w:b/>
          <w:sz w:val="16"/>
        </w:rPr>
      </w:pPr>
      <w:r>
        <w:rPr>
          <w:b/>
          <w:sz w:val="16"/>
        </w:rPr>
        <w:t>Unternehmenshintergrund</w:t>
      </w:r>
    </w:p>
    <w:p w:rsidR="00D86305" w:rsidRDefault="001F3537" w:rsidP="00370533">
      <w:pPr>
        <w:pStyle w:val="Textkrper2"/>
        <w:suppressAutoHyphens/>
      </w:pPr>
      <w:r>
        <w:t xml:space="preserve">Die Vision Components GmbH wurde 1996 von Michael Engel, dem Erfinder der ersten industrietauglichen intelligenten Kamera, gegründet und gehört zu den führenden Anbietern in der industriellen Bildverarbeitung. Das Ettlinger Unternehmen unterhält Vertriebsstandorte in mehr als 25 Ländern weltweit. Vision Components entwickelt und vertreibt intelligente echtzeit- und netzwerkfähige Kameras, die ohne zusätzlichen PC auskommen und sich als Embedded Solutions flexibel in Anlagen aller Art integrieren lassen. </w:t>
      </w:r>
      <w:r w:rsidRPr="00405170">
        <w:t>Kunden können zwischen Modellen mit ARM-Prozessoren und VC-Linux-Firmware sowie DSP-basierten Modellen mit dem firmeneigenen Betriebssystem VCRT wählen.</w:t>
      </w:r>
      <w:r>
        <w:t xml:space="preserve"> Das Produktspektrum umfasst Smart Kameras mit oder ohne Schutzgehäuse, Platinenkameras und Vision-Sensoren – auf Wunsch werden auch maßgeschneiderte Bildverarbeitungslösungen für verschiedenste Anforderungen entwickelt. Typische Einsatzgebiete sind u.a. Qualitätssicherung und Fertigungskontrolle. Zusätzlich bietet das Unternehmen für viele Anwendungen, wie z.</w:t>
      </w:r>
      <w:r w:rsidR="006A03A8">
        <w:t xml:space="preserve"> </w:t>
      </w:r>
      <w:r>
        <w:t xml:space="preserve">B. Bewegungsverfolgung, Codeerkennung sowie Mess- und Positionieraufgaben Software-Bibliotheken </w:t>
      </w:r>
      <w:r w:rsidR="005C0704">
        <w:t xml:space="preserve">auch </w:t>
      </w:r>
      <w:r>
        <w:t>als Freeware an.</w:t>
      </w:r>
    </w:p>
    <w:p w:rsidR="00D86305" w:rsidRDefault="00D86305" w:rsidP="00370533">
      <w:pPr>
        <w:pBdr>
          <w:between w:val="single" w:sz="4" w:space="1" w:color="auto"/>
        </w:pBdr>
        <w:suppressAutoHyphens/>
        <w:jc w:val="both"/>
        <w:rPr>
          <w:sz w:val="16"/>
        </w:rPr>
      </w:pPr>
    </w:p>
    <w:p w:rsidR="00D86305" w:rsidRDefault="00D86305" w:rsidP="00370533">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gridCol w:w="992"/>
        <w:gridCol w:w="2268"/>
      </w:tblGrid>
      <w:tr w:rsidR="00D86305">
        <w:tc>
          <w:tcPr>
            <w:tcW w:w="3898" w:type="dxa"/>
          </w:tcPr>
          <w:p w:rsidR="00D86305" w:rsidRPr="00370533" w:rsidRDefault="00370533" w:rsidP="00370533">
            <w:pPr>
              <w:suppressAutoHyphens/>
              <w:rPr>
                <w:b/>
              </w:rPr>
            </w:pPr>
            <w:r>
              <w:rPr>
                <w:b/>
              </w:rPr>
              <w:t>Kontakt:</w:t>
            </w:r>
          </w:p>
          <w:p w:rsidR="00D86305" w:rsidRDefault="00D86305" w:rsidP="00370533">
            <w:pPr>
              <w:pStyle w:val="berschrift2"/>
              <w:suppressAutoHyphens/>
              <w:ind w:right="-70"/>
              <w:rPr>
                <w:sz w:val="20"/>
              </w:rPr>
            </w:pPr>
            <w:r>
              <w:rPr>
                <w:sz w:val="20"/>
              </w:rPr>
              <w:t>Vision Components GmbH</w:t>
            </w:r>
          </w:p>
          <w:p w:rsidR="00D86305" w:rsidRDefault="00D86305" w:rsidP="00370533">
            <w:pPr>
              <w:pStyle w:val="Kopfzeile"/>
              <w:tabs>
                <w:tab w:val="clear" w:pos="4536"/>
                <w:tab w:val="clear" w:pos="9072"/>
              </w:tabs>
              <w:suppressAutoHyphens/>
              <w:spacing w:before="120" w:after="120"/>
            </w:pPr>
            <w:r>
              <w:t>Miriam Schreiber</w:t>
            </w:r>
          </w:p>
          <w:p w:rsidR="00D86305" w:rsidRDefault="00D86305" w:rsidP="00370533">
            <w:pPr>
              <w:suppressAutoHyphens/>
              <w:jc w:val="both"/>
            </w:pPr>
            <w:r>
              <w:t>Ottostraße 2</w:t>
            </w:r>
          </w:p>
          <w:p w:rsidR="00D86305" w:rsidRDefault="00D86305" w:rsidP="00F0139C">
            <w:pPr>
              <w:suppressAutoHyphens/>
              <w:jc w:val="both"/>
            </w:pPr>
            <w:r>
              <w:t>76275 Ettlingen</w:t>
            </w:r>
          </w:p>
        </w:tc>
        <w:tc>
          <w:tcPr>
            <w:tcW w:w="992" w:type="dxa"/>
          </w:tcPr>
          <w:p w:rsidR="00D86305" w:rsidRDefault="001F1F70" w:rsidP="00370533">
            <w:pPr>
              <w:pStyle w:val="Textkrper"/>
              <w:suppressAutoHyphens/>
              <w:jc w:val="right"/>
              <w:rPr>
                <w:sz w:val="16"/>
              </w:rPr>
            </w:pPr>
            <w:r>
              <w:rPr>
                <w:sz w:val="20"/>
              </w:rPr>
              <w:pict>
                <v:shape id="_x0000_i1026" type="#_x0000_t75" style="width:17.4pt;height:17.4pt">
                  <v:imagedata r:id="rId9" o:title="gii_Logo_200x200_RGB_150"/>
                </v:shape>
              </w:pict>
            </w:r>
          </w:p>
        </w:tc>
        <w:tc>
          <w:tcPr>
            <w:tcW w:w="2268" w:type="dxa"/>
          </w:tcPr>
          <w:p w:rsidR="00D86305" w:rsidRDefault="00D86305" w:rsidP="00370533">
            <w:pPr>
              <w:pStyle w:val="Textkrper"/>
              <w:suppressAutoHyphens/>
              <w:jc w:val="both"/>
              <w:rPr>
                <w:sz w:val="16"/>
              </w:rPr>
            </w:pPr>
            <w:r>
              <w:rPr>
                <w:sz w:val="16"/>
              </w:rPr>
              <w:t>gii die Presse-Agentur GmbH</w:t>
            </w:r>
          </w:p>
          <w:p w:rsidR="00D86305" w:rsidRDefault="00D86305" w:rsidP="00370533">
            <w:pPr>
              <w:pStyle w:val="Textkrper"/>
              <w:suppressAutoHyphens/>
              <w:rPr>
                <w:sz w:val="16"/>
              </w:rPr>
            </w:pPr>
            <w:r>
              <w:rPr>
                <w:sz w:val="16"/>
              </w:rPr>
              <w:t>Immanuelkirchstraße 12</w:t>
            </w:r>
          </w:p>
          <w:p w:rsidR="00D86305" w:rsidRDefault="00D86305" w:rsidP="00370533">
            <w:pPr>
              <w:pStyle w:val="Textkrper"/>
              <w:suppressAutoHyphens/>
              <w:jc w:val="both"/>
              <w:rPr>
                <w:sz w:val="16"/>
              </w:rPr>
            </w:pPr>
            <w:r>
              <w:rPr>
                <w:sz w:val="16"/>
              </w:rPr>
              <w:t>10405 Berlin</w:t>
            </w:r>
          </w:p>
          <w:p w:rsidR="00D86305" w:rsidRDefault="00D86305" w:rsidP="00370533">
            <w:pPr>
              <w:pStyle w:val="Textkrper"/>
              <w:suppressAutoHyphens/>
              <w:jc w:val="both"/>
              <w:rPr>
                <w:sz w:val="16"/>
              </w:rPr>
            </w:pPr>
            <w:r>
              <w:rPr>
                <w:sz w:val="16"/>
              </w:rPr>
              <w:t>Tel.: 0 30 / 53 89 65-0</w:t>
            </w:r>
          </w:p>
          <w:p w:rsidR="00D86305" w:rsidRDefault="00D86305" w:rsidP="00370533">
            <w:pPr>
              <w:pStyle w:val="Textkrper"/>
              <w:suppressAutoHyphens/>
              <w:jc w:val="both"/>
              <w:rPr>
                <w:sz w:val="16"/>
              </w:rPr>
            </w:pPr>
            <w:r>
              <w:rPr>
                <w:sz w:val="16"/>
              </w:rPr>
              <w:t>E-Mail: info@gii.de</w:t>
            </w:r>
          </w:p>
          <w:p w:rsidR="00D86305" w:rsidRDefault="00D86305" w:rsidP="00370533">
            <w:pPr>
              <w:pStyle w:val="Textkrper"/>
              <w:suppressAutoHyphens/>
              <w:jc w:val="both"/>
              <w:rPr>
                <w:sz w:val="16"/>
              </w:rPr>
            </w:pPr>
            <w:r>
              <w:rPr>
                <w:sz w:val="16"/>
              </w:rPr>
              <w:t>Internet: www.gii.de</w:t>
            </w:r>
          </w:p>
        </w:tc>
      </w:tr>
      <w:tr w:rsidR="00F0139C" w:rsidRPr="00F0139C" w:rsidTr="00FE71AE">
        <w:tc>
          <w:tcPr>
            <w:tcW w:w="7158" w:type="dxa"/>
            <w:gridSpan w:val="3"/>
          </w:tcPr>
          <w:p w:rsidR="00F0139C" w:rsidRPr="005C0704" w:rsidRDefault="00F0139C" w:rsidP="00F0139C">
            <w:pPr>
              <w:suppressAutoHyphens/>
              <w:spacing w:before="120"/>
              <w:jc w:val="both"/>
              <w:rPr>
                <w:lang w:val="pt-PT"/>
              </w:rPr>
            </w:pPr>
            <w:r w:rsidRPr="005C0704">
              <w:rPr>
                <w:lang w:val="pt-PT"/>
              </w:rPr>
              <w:t>Tel.: 0 72 43 / 21 67-16</w:t>
            </w:r>
          </w:p>
          <w:p w:rsidR="00F0139C" w:rsidRPr="00370533" w:rsidRDefault="00F0139C" w:rsidP="00F0139C">
            <w:pPr>
              <w:suppressAutoHyphens/>
              <w:rPr>
                <w:lang w:val="it-IT"/>
              </w:rPr>
            </w:pPr>
            <w:r w:rsidRPr="00370533">
              <w:rPr>
                <w:lang w:val="it-IT"/>
              </w:rPr>
              <w:t>E-Mail: miriam.schreiber@vision-components.com</w:t>
            </w:r>
          </w:p>
          <w:p w:rsidR="00F0139C" w:rsidRPr="00F0139C" w:rsidRDefault="00F0139C" w:rsidP="00370533">
            <w:pPr>
              <w:pStyle w:val="Textkrper"/>
              <w:suppressAutoHyphens/>
              <w:jc w:val="both"/>
              <w:rPr>
                <w:sz w:val="16"/>
              </w:rPr>
            </w:pPr>
            <w:r>
              <w:rPr>
                <w:sz w:val="20"/>
              </w:rPr>
              <w:t>Internet: www.vision-components.com</w:t>
            </w:r>
          </w:p>
        </w:tc>
      </w:tr>
    </w:tbl>
    <w:p w:rsidR="00D86305" w:rsidRDefault="00D86305" w:rsidP="00B5603B">
      <w:pPr>
        <w:suppressAutoHyphens/>
      </w:pPr>
    </w:p>
    <w:sectPr w:rsidR="00D86305">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B3B" w:rsidRDefault="002D6B3B">
      <w:r>
        <w:separator/>
      </w:r>
    </w:p>
  </w:endnote>
  <w:endnote w:type="continuationSeparator" w:id="0">
    <w:p w:rsidR="002D6B3B" w:rsidRDefault="002D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B3B" w:rsidRDefault="002D6B3B">
      <w:r>
        <w:separator/>
      </w:r>
    </w:p>
  </w:footnote>
  <w:footnote w:type="continuationSeparator" w:id="0">
    <w:p w:rsidR="002D6B3B" w:rsidRDefault="002D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1F1F70"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4C66EB" w:rsidRPr="004C66EB">
      <w:rPr>
        <w:rStyle w:val="Seitenzahl"/>
        <w:sz w:val="18"/>
      </w:rPr>
      <w:t>MIPI-</w:t>
    </w:r>
    <w:r w:rsidR="004C66EB">
      <w:rPr>
        <w:rStyle w:val="Seitenzahl"/>
        <w:sz w:val="18"/>
      </w:rPr>
      <w:t>Kamera</w:t>
    </w:r>
    <w:r w:rsidR="00EF1923">
      <w:rPr>
        <w:rStyle w:val="Seitenzahl"/>
        <w:sz w:val="18"/>
      </w:rPr>
      <w:t>module</w:t>
    </w:r>
    <w:r w:rsidR="004C66EB" w:rsidRPr="004C66EB">
      <w:rPr>
        <w:rStyle w:val="Seitenzahl"/>
        <w:sz w:val="18"/>
      </w:rPr>
      <w:t xml:space="preserve"> </w:t>
    </w:r>
    <w:r w:rsidR="004C66EB">
      <w:rPr>
        <w:rStyle w:val="Seitenzahl"/>
        <w:sz w:val="18"/>
      </w:rPr>
      <w:t xml:space="preserve">zur Integration in verschiedenste </w:t>
    </w:r>
    <w:r w:rsidR="004C66EB" w:rsidRPr="004C66EB">
      <w:rPr>
        <w:rStyle w:val="Seitenzahl"/>
        <w:sz w:val="18"/>
      </w:rPr>
      <w:t>Embedded</w:t>
    </w:r>
    <w:r w:rsidR="004C66EB">
      <w:rPr>
        <w:rStyle w:val="Seitenzahl"/>
        <w:sz w:val="18"/>
      </w:rPr>
      <w:t>-Vision</w:t>
    </w:r>
    <w:r w:rsidR="004C66EB" w:rsidRPr="004C66EB">
      <w:rPr>
        <w:rStyle w:val="Seitenzahl"/>
        <w:sz w:val="18"/>
      </w:rPr>
      <w:t>-Plattformen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1F1F70"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81B30"/>
    <w:rsid w:val="000D073B"/>
    <w:rsid w:val="001440A0"/>
    <w:rsid w:val="00173A46"/>
    <w:rsid w:val="00185C36"/>
    <w:rsid w:val="001A637C"/>
    <w:rsid w:val="001D6264"/>
    <w:rsid w:val="001E73F4"/>
    <w:rsid w:val="001F1F70"/>
    <w:rsid w:val="001F3537"/>
    <w:rsid w:val="001F4730"/>
    <w:rsid w:val="00226D66"/>
    <w:rsid w:val="002807EA"/>
    <w:rsid w:val="002815FC"/>
    <w:rsid w:val="002D6B3B"/>
    <w:rsid w:val="00300C73"/>
    <w:rsid w:val="0031033D"/>
    <w:rsid w:val="00311A37"/>
    <w:rsid w:val="00336539"/>
    <w:rsid w:val="003555EF"/>
    <w:rsid w:val="00364406"/>
    <w:rsid w:val="00370533"/>
    <w:rsid w:val="003829B5"/>
    <w:rsid w:val="003E586F"/>
    <w:rsid w:val="00406D19"/>
    <w:rsid w:val="00436300"/>
    <w:rsid w:val="00447644"/>
    <w:rsid w:val="00450F52"/>
    <w:rsid w:val="00454957"/>
    <w:rsid w:val="0048664C"/>
    <w:rsid w:val="004C0023"/>
    <w:rsid w:val="004C66EB"/>
    <w:rsid w:val="004D4A9F"/>
    <w:rsid w:val="004D5A09"/>
    <w:rsid w:val="004E65B2"/>
    <w:rsid w:val="0050750B"/>
    <w:rsid w:val="00507B48"/>
    <w:rsid w:val="0052600D"/>
    <w:rsid w:val="00537169"/>
    <w:rsid w:val="00560AB9"/>
    <w:rsid w:val="00583A22"/>
    <w:rsid w:val="00594D31"/>
    <w:rsid w:val="005C0704"/>
    <w:rsid w:val="005E273C"/>
    <w:rsid w:val="00613314"/>
    <w:rsid w:val="00635CA8"/>
    <w:rsid w:val="00641079"/>
    <w:rsid w:val="00656FEE"/>
    <w:rsid w:val="00681AB8"/>
    <w:rsid w:val="006A03A8"/>
    <w:rsid w:val="006B59AF"/>
    <w:rsid w:val="006D6F46"/>
    <w:rsid w:val="006F4333"/>
    <w:rsid w:val="00705091"/>
    <w:rsid w:val="00713ACB"/>
    <w:rsid w:val="007260FF"/>
    <w:rsid w:val="00746ADE"/>
    <w:rsid w:val="008169A2"/>
    <w:rsid w:val="00842DA6"/>
    <w:rsid w:val="008542DD"/>
    <w:rsid w:val="00871B95"/>
    <w:rsid w:val="008E79A1"/>
    <w:rsid w:val="008F4D35"/>
    <w:rsid w:val="00900A23"/>
    <w:rsid w:val="00924174"/>
    <w:rsid w:val="0093505C"/>
    <w:rsid w:val="00945164"/>
    <w:rsid w:val="00976981"/>
    <w:rsid w:val="00981095"/>
    <w:rsid w:val="00981B1F"/>
    <w:rsid w:val="00995A74"/>
    <w:rsid w:val="009B76C7"/>
    <w:rsid w:val="009D3AC5"/>
    <w:rsid w:val="00A04D9C"/>
    <w:rsid w:val="00A1325F"/>
    <w:rsid w:val="00A25CAD"/>
    <w:rsid w:val="00A605D2"/>
    <w:rsid w:val="00AD398B"/>
    <w:rsid w:val="00AD3BB2"/>
    <w:rsid w:val="00AE760C"/>
    <w:rsid w:val="00B17EBD"/>
    <w:rsid w:val="00B5603B"/>
    <w:rsid w:val="00B63719"/>
    <w:rsid w:val="00B71BFE"/>
    <w:rsid w:val="00B8351C"/>
    <w:rsid w:val="00B9145C"/>
    <w:rsid w:val="00BA194B"/>
    <w:rsid w:val="00BC04E0"/>
    <w:rsid w:val="00BC73CF"/>
    <w:rsid w:val="00BF2908"/>
    <w:rsid w:val="00BF7DB1"/>
    <w:rsid w:val="00C41466"/>
    <w:rsid w:val="00C70D40"/>
    <w:rsid w:val="00C945F4"/>
    <w:rsid w:val="00CC4D37"/>
    <w:rsid w:val="00D10425"/>
    <w:rsid w:val="00D33C55"/>
    <w:rsid w:val="00D6051D"/>
    <w:rsid w:val="00D74BB9"/>
    <w:rsid w:val="00D76B04"/>
    <w:rsid w:val="00D86305"/>
    <w:rsid w:val="00DA297C"/>
    <w:rsid w:val="00DE70F2"/>
    <w:rsid w:val="00DF2273"/>
    <w:rsid w:val="00E24308"/>
    <w:rsid w:val="00E96371"/>
    <w:rsid w:val="00EA6EC3"/>
    <w:rsid w:val="00EB7C77"/>
    <w:rsid w:val="00EF1923"/>
    <w:rsid w:val="00F0139C"/>
    <w:rsid w:val="00F15280"/>
    <w:rsid w:val="00F17B7A"/>
    <w:rsid w:val="00F20FDD"/>
    <w:rsid w:val="00F54487"/>
    <w:rsid w:val="00F679BB"/>
    <w:rsid w:val="00F93AE6"/>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2933AAED-CB03-4D50-8A5D-40F1E941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54957"/>
    <w:rPr>
      <w:color w:val="605E5C"/>
      <w:shd w:val="clear" w:color="auto" w:fill="E1DFDD"/>
    </w:rPr>
  </w:style>
  <w:style w:type="character" w:styleId="Kommentarzeichen">
    <w:name w:val="annotation reference"/>
    <w:uiPriority w:val="99"/>
    <w:semiHidden/>
    <w:unhideWhenUsed/>
    <w:rsid w:val="0050750B"/>
    <w:rPr>
      <w:sz w:val="16"/>
      <w:szCs w:val="16"/>
    </w:rPr>
  </w:style>
  <w:style w:type="paragraph" w:styleId="Kommentartext">
    <w:name w:val="annotation text"/>
    <w:basedOn w:val="Standard"/>
    <w:link w:val="KommentartextZchn"/>
    <w:uiPriority w:val="99"/>
    <w:semiHidden/>
    <w:unhideWhenUsed/>
    <w:rsid w:val="0050750B"/>
  </w:style>
  <w:style w:type="character" w:customStyle="1" w:styleId="KommentartextZchn">
    <w:name w:val="Kommentartext Zchn"/>
    <w:link w:val="Kommentartext"/>
    <w:uiPriority w:val="99"/>
    <w:semiHidden/>
    <w:rsid w:val="0050750B"/>
    <w:rPr>
      <w:rFonts w:ascii="Arial" w:hAnsi="Arial"/>
    </w:rPr>
  </w:style>
  <w:style w:type="paragraph" w:styleId="Kommentarthema">
    <w:name w:val="annotation subject"/>
    <w:basedOn w:val="Kommentartext"/>
    <w:next w:val="Kommentartext"/>
    <w:link w:val="KommentarthemaZchn"/>
    <w:uiPriority w:val="99"/>
    <w:semiHidden/>
    <w:unhideWhenUsed/>
    <w:rsid w:val="0050750B"/>
    <w:rPr>
      <w:b/>
      <w:bCs/>
    </w:rPr>
  </w:style>
  <w:style w:type="character" w:customStyle="1" w:styleId="KommentarthemaZchn">
    <w:name w:val="Kommentarthema Zchn"/>
    <w:link w:val="Kommentarthema"/>
    <w:uiPriority w:val="99"/>
    <w:semiHidden/>
    <w:rsid w:val="0050750B"/>
    <w:rPr>
      <w:rFonts w:ascii="Arial" w:hAnsi="Arial"/>
      <w:b/>
      <w:bCs/>
    </w:rPr>
  </w:style>
  <w:style w:type="paragraph" w:styleId="Sprechblasentext">
    <w:name w:val="Balloon Text"/>
    <w:basedOn w:val="Standard"/>
    <w:link w:val="SprechblasentextZchn"/>
    <w:uiPriority w:val="99"/>
    <w:semiHidden/>
    <w:unhideWhenUsed/>
    <w:rsid w:val="0050750B"/>
    <w:rPr>
      <w:rFonts w:ascii="Segoe UI" w:hAnsi="Segoe UI" w:cs="Segoe UI"/>
      <w:sz w:val="18"/>
      <w:szCs w:val="18"/>
    </w:rPr>
  </w:style>
  <w:style w:type="character" w:customStyle="1" w:styleId="SprechblasentextZchn">
    <w:name w:val="Sprechblasentext Zchn"/>
    <w:link w:val="Sprechblasentext"/>
    <w:uiPriority w:val="99"/>
    <w:semiHidden/>
    <w:rsid w:val="00507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5E7E-1F7B-43EA-8280-0623990D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2018-10-18T08:38:00Z</cp:lastPrinted>
  <dcterms:created xsi:type="dcterms:W3CDTF">2019-01-24T11:25:00Z</dcterms:created>
  <dcterms:modified xsi:type="dcterms:W3CDTF">2019-02-01T15:18:00Z</dcterms:modified>
</cp:coreProperties>
</file>