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10C" w:rsidRPr="003B6275" w:rsidRDefault="0078410C" w:rsidP="003B6275">
      <w:pPr>
        <w:suppressAutoHyphens/>
        <w:rPr>
          <w:sz w:val="40"/>
          <w:szCs w:val="40"/>
          <w:lang w:val="en-US"/>
        </w:rPr>
      </w:pPr>
      <w:bookmarkStart w:id="0" w:name="_GoBack"/>
      <w:bookmarkEnd w:id="0"/>
      <w:r w:rsidRPr="003B6275">
        <w:rPr>
          <w:sz w:val="40"/>
          <w:szCs w:val="40"/>
          <w:lang w:val="en-US"/>
        </w:rPr>
        <w:t>Press Release</w:t>
      </w:r>
    </w:p>
    <w:p w:rsidR="0078410C" w:rsidRDefault="0078410C" w:rsidP="003B6275">
      <w:pPr>
        <w:suppressAutoHyphens/>
        <w:spacing w:line="360" w:lineRule="auto"/>
        <w:ind w:right="-2"/>
        <w:rPr>
          <w:b/>
          <w:sz w:val="24"/>
          <w:lang w:val="en-US"/>
        </w:rPr>
      </w:pPr>
    </w:p>
    <w:p w:rsidR="0078410C" w:rsidRDefault="00C96755" w:rsidP="003B6275">
      <w:pPr>
        <w:suppressAutoHyphens/>
        <w:spacing w:line="360" w:lineRule="auto"/>
        <w:rPr>
          <w:b/>
          <w:color w:val="000000"/>
          <w:sz w:val="24"/>
          <w:lang w:val="en-US"/>
        </w:rPr>
      </w:pPr>
      <w:r w:rsidRPr="00FE18D3">
        <w:rPr>
          <w:b/>
          <w:bCs/>
          <w:sz w:val="24"/>
          <w:lang w:val="en-US"/>
        </w:rPr>
        <w:t>Deep-learning-driven ALPR/ANPR software suite</w:t>
      </w:r>
    </w:p>
    <w:p w:rsidR="0078410C" w:rsidRDefault="0078410C" w:rsidP="003B6275">
      <w:pPr>
        <w:suppressAutoHyphens/>
        <w:spacing w:line="360" w:lineRule="auto"/>
        <w:jc w:val="both"/>
        <w:rPr>
          <w:color w:val="000000"/>
          <w:lang w:val="en-US"/>
        </w:rPr>
      </w:pPr>
    </w:p>
    <w:p w:rsidR="0078410C" w:rsidRDefault="00C96755" w:rsidP="003B6275">
      <w:pPr>
        <w:suppressAutoHyphens/>
        <w:spacing w:line="360" w:lineRule="auto"/>
        <w:jc w:val="both"/>
        <w:rPr>
          <w:color w:val="000000"/>
          <w:lang w:val="en-US"/>
        </w:rPr>
      </w:pPr>
      <w:r>
        <w:rPr>
          <w:lang w:val="en-US"/>
        </w:rPr>
        <w:t>The Carrida software engine for automatic license plate recognition (ALPR/ANPR) has been augmented by a make and model identification function featuring deep learning algorithms. Carrida Make &amp; Model currently recognizes hundreds of European and US brands and models. It can be used as a standalone tool or in combination with license plate recognition to increase accuracy. Since it was first introduced in 2014, many OEMs have found Vision Components’ powerful, field-proven solution to be instrumental for access control, traffic monitoring, and smart city applications. A recently established dedicated subsidiary, Carrida Technologies GmbH, has now taken the lead in marketing and further developing the suite.</w:t>
      </w:r>
    </w:p>
    <w:p w:rsidR="00C96755" w:rsidRDefault="00C96755" w:rsidP="00C96755">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C96755" w:rsidTr="00ED35DC">
        <w:tc>
          <w:tcPr>
            <w:tcW w:w="7226" w:type="dxa"/>
          </w:tcPr>
          <w:p w:rsidR="00C96755" w:rsidRDefault="00197B1D" w:rsidP="00ED35DC">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5.2pt">
                  <v:imagedata r:id="rId8" o:title=""/>
                </v:shape>
              </w:pict>
            </w:r>
          </w:p>
        </w:tc>
      </w:tr>
      <w:tr w:rsidR="00C96755" w:rsidRPr="001E0141" w:rsidTr="00ED35DC">
        <w:tc>
          <w:tcPr>
            <w:tcW w:w="7226" w:type="dxa"/>
          </w:tcPr>
          <w:p w:rsidR="00C96755" w:rsidRDefault="00C96755" w:rsidP="00ED35DC">
            <w:pPr>
              <w:suppressAutoHyphens/>
              <w:jc w:val="center"/>
              <w:rPr>
                <w:sz w:val="18"/>
                <w:lang w:val="en-US"/>
              </w:rPr>
            </w:pPr>
            <w:r>
              <w:rPr>
                <w:b/>
                <w:sz w:val="18"/>
                <w:lang w:val="en-US"/>
              </w:rPr>
              <w:t>Illustration:</w:t>
            </w:r>
            <w:r>
              <w:rPr>
                <w:sz w:val="18"/>
                <w:lang w:val="en-US"/>
              </w:rPr>
              <w:t xml:space="preserve"> </w:t>
            </w:r>
            <w:r w:rsidRPr="00EB523B">
              <w:rPr>
                <w:sz w:val="18"/>
                <w:lang w:val="en-US"/>
              </w:rPr>
              <w:t>Carrida provides a hardware-independent A</w:t>
            </w:r>
            <w:r>
              <w:rPr>
                <w:sz w:val="18"/>
                <w:lang w:val="en-US"/>
              </w:rPr>
              <w:t>L</w:t>
            </w:r>
            <w:r w:rsidRPr="00EB523B">
              <w:rPr>
                <w:sz w:val="18"/>
                <w:lang w:val="en-US"/>
              </w:rPr>
              <w:t>PR software with global functionality and a cost-optimized, weather-proof standalone camera</w:t>
            </w:r>
          </w:p>
        </w:tc>
      </w:tr>
    </w:tbl>
    <w:p w:rsidR="00C96755" w:rsidRDefault="00C96755" w:rsidP="00C96755">
      <w:pPr>
        <w:suppressAutoHyphens/>
        <w:spacing w:line="360" w:lineRule="auto"/>
        <w:jc w:val="both"/>
        <w:rPr>
          <w:lang w:val="en-US"/>
        </w:rPr>
      </w:pPr>
    </w:p>
    <w:p w:rsidR="00C96755" w:rsidRDefault="00C96755" w:rsidP="00C96755">
      <w:pPr>
        <w:suppressAutoHyphens/>
        <w:spacing w:line="360" w:lineRule="auto"/>
        <w:jc w:val="both"/>
        <w:rPr>
          <w:lang w:val="en-US"/>
        </w:rPr>
      </w:pPr>
      <w:r w:rsidRPr="00A678B7">
        <w:rPr>
          <w:lang w:val="en-US"/>
        </w:rPr>
        <w:t>The core element is the Carrida software, which now reads license plate</w:t>
      </w:r>
      <w:r>
        <w:rPr>
          <w:lang w:val="en-US"/>
        </w:rPr>
        <w:t>s</w:t>
      </w:r>
      <w:r w:rsidRPr="00A678B7">
        <w:rPr>
          <w:lang w:val="en-US"/>
        </w:rPr>
        <w:t xml:space="preserve"> from </w:t>
      </w:r>
      <w:r>
        <w:rPr>
          <w:lang w:val="en-US"/>
        </w:rPr>
        <w:t>over 50</w:t>
      </w:r>
      <w:r w:rsidRPr="00A678B7">
        <w:rPr>
          <w:lang w:val="en-US"/>
        </w:rPr>
        <w:t xml:space="preserve"> countries around the world with a typical accuracy of 96</w:t>
      </w:r>
      <w:r>
        <w:rPr>
          <w:lang w:val="en-US"/>
        </w:rPr>
        <w:t xml:space="preserve"> </w:t>
      </w:r>
      <w:r w:rsidRPr="00A678B7">
        <w:rPr>
          <w:lang w:val="en-US"/>
        </w:rPr>
        <w:t>%. The software can process all widely used image and video file formats. It recognizes all license plates visible in an image, requiring a minimum character size of merely 8</w:t>
      </w:r>
      <w:r>
        <w:rPr>
          <w:lang w:val="en-US"/>
        </w:rPr>
        <w:t xml:space="preserve"> </w:t>
      </w:r>
      <w:r w:rsidRPr="00A678B7">
        <w:rPr>
          <w:lang w:val="en-US"/>
        </w:rPr>
        <w:t>pixels. Video stream</w:t>
      </w:r>
      <w:r>
        <w:rPr>
          <w:lang w:val="en-US"/>
        </w:rPr>
        <w:t xml:space="preserve"> </w:t>
      </w:r>
      <w:r w:rsidRPr="00A678B7">
        <w:rPr>
          <w:lang w:val="en-US"/>
        </w:rPr>
        <w:t>process</w:t>
      </w:r>
      <w:r>
        <w:rPr>
          <w:lang w:val="en-US"/>
        </w:rPr>
        <w:t xml:space="preserve">ing can be tied to a </w:t>
      </w:r>
      <w:r w:rsidRPr="00A678B7">
        <w:rPr>
          <w:lang w:val="en-US"/>
        </w:rPr>
        <w:t xml:space="preserve">motion detection </w:t>
      </w:r>
      <w:r>
        <w:rPr>
          <w:lang w:val="en-US"/>
        </w:rPr>
        <w:t xml:space="preserve">trigger </w:t>
      </w:r>
      <w:r w:rsidRPr="00A678B7">
        <w:rPr>
          <w:lang w:val="en-US"/>
        </w:rPr>
        <w:t xml:space="preserve">to save computing capacity. The hardware-independent software runs on Windows, Linux, and Android systems with a variety of different processors from Ambarella, Atom, </w:t>
      </w:r>
      <w:r>
        <w:rPr>
          <w:lang w:val="en-US"/>
        </w:rPr>
        <w:t>and</w:t>
      </w:r>
      <w:r w:rsidRPr="00A678B7">
        <w:rPr>
          <w:lang w:val="en-US"/>
        </w:rPr>
        <w:t xml:space="preserve"> Broadcom, to HiSilicon, i5, i7, RasPi, and Zynq. This greatly facilitates Carrida integration, especially into heterogeneous hardware </w:t>
      </w:r>
      <w:r w:rsidRPr="00A678B7">
        <w:rPr>
          <w:lang w:val="en-US"/>
        </w:rPr>
        <w:lastRenderedPageBreak/>
        <w:t xml:space="preserve">architectures. An intuitive web interface enables flexible, convenient operation. A REST API interface has now also been implemented. It has already been used for cloud applications. The release for Android devices </w:t>
      </w:r>
      <w:r>
        <w:rPr>
          <w:lang w:val="en-US"/>
        </w:rPr>
        <w:t xml:space="preserve">gives users </w:t>
      </w:r>
      <w:r w:rsidRPr="00A678B7">
        <w:rPr>
          <w:lang w:val="en-US"/>
        </w:rPr>
        <w:t>completely new opportunities in apps. Developer interfaces are available for C, C++, C# wrapper, Java wrapper, and Python. In addition to the software suite, Vision Components and Carrida Technologies also offer an A</w:t>
      </w:r>
      <w:r>
        <w:rPr>
          <w:lang w:val="en-US"/>
        </w:rPr>
        <w:t>L</w:t>
      </w:r>
      <w:r w:rsidRPr="00A678B7">
        <w:rPr>
          <w:lang w:val="en-US"/>
        </w:rPr>
        <w:t xml:space="preserve">PR hardware companion kit. The portfolio includes network-enabled cameras, which can optionally be operated as standalone systems to control access barriers, infrared lighting, and upgrade </w:t>
      </w:r>
      <w:r>
        <w:rPr>
          <w:lang w:val="en-US"/>
        </w:rPr>
        <w:t xml:space="preserve">computing modules </w:t>
      </w:r>
      <w:r w:rsidRPr="00A678B7">
        <w:rPr>
          <w:lang w:val="en-US"/>
        </w:rPr>
        <w:t>to turn conventional IP cameras into A</w:t>
      </w:r>
      <w:r>
        <w:rPr>
          <w:lang w:val="en-US"/>
        </w:rPr>
        <w:t>L</w:t>
      </w:r>
      <w:r w:rsidRPr="00A678B7">
        <w:rPr>
          <w:lang w:val="en-US"/>
        </w:rPr>
        <w:t>PR systems</w:t>
      </w:r>
      <w:r>
        <w:rPr>
          <w:lang w:val="en-US"/>
        </w:rPr>
        <w:t>.</w:t>
      </w:r>
    </w:p>
    <w:p w:rsidR="00DD768A" w:rsidRDefault="00DD768A" w:rsidP="003B6275">
      <w:pPr>
        <w:suppressAutoHyphens/>
        <w:spacing w:line="360" w:lineRule="auto"/>
        <w:jc w:val="both"/>
        <w:rPr>
          <w:color w:val="000000"/>
          <w:lang w:val="en-US"/>
        </w:rPr>
      </w:pPr>
    </w:p>
    <w:p w:rsidR="00DD768A" w:rsidRDefault="00DD768A" w:rsidP="003B6275">
      <w:pPr>
        <w:suppressAutoHyphens/>
        <w:spacing w:line="360" w:lineRule="auto"/>
        <w:jc w:val="both"/>
        <w:rPr>
          <w:color w:val="000000"/>
          <w:lang w:val="en-US"/>
        </w:rPr>
      </w:pPr>
    </w:p>
    <w:p w:rsidR="0078410C" w:rsidRDefault="0078410C" w:rsidP="003B6275">
      <w:pPr>
        <w:suppressAutoHyphens/>
        <w:spacing w:line="360" w:lineRule="auto"/>
        <w:jc w:val="both"/>
        <w:rPr>
          <w:lang w:val="en-US"/>
        </w:rPr>
      </w:pPr>
    </w:p>
    <w:p w:rsidR="0078410C" w:rsidRDefault="0078410C" w:rsidP="003B6275">
      <w:pPr>
        <w:suppressAutoHyphens/>
        <w:spacing w:line="360" w:lineRule="auto"/>
        <w:jc w:val="both"/>
        <w:rPr>
          <w:lang w:val="en-US"/>
        </w:rPr>
      </w:pPr>
    </w:p>
    <w:p w:rsidR="00C96755" w:rsidRDefault="00C96755" w:rsidP="003B6275">
      <w:pPr>
        <w:suppressAutoHyphens/>
        <w:spacing w:line="360" w:lineRule="auto"/>
        <w:jc w:val="both"/>
        <w:rPr>
          <w:lang w:val="en-US"/>
        </w:rPr>
      </w:pPr>
    </w:p>
    <w:p w:rsidR="00C96755" w:rsidRDefault="00C96755" w:rsidP="003B6275">
      <w:pPr>
        <w:suppressAutoHyphens/>
        <w:spacing w:line="360" w:lineRule="auto"/>
        <w:jc w:val="both"/>
        <w:rPr>
          <w:lang w:val="en-US"/>
        </w:rPr>
      </w:pPr>
    </w:p>
    <w:p w:rsidR="008C54B5" w:rsidRDefault="008C54B5" w:rsidP="003B6275">
      <w:pPr>
        <w:suppressAutoHyphens/>
        <w:spacing w:line="360" w:lineRule="auto"/>
        <w:jc w:val="both"/>
        <w:rPr>
          <w:lang w:val="en-US"/>
        </w:rPr>
      </w:pPr>
    </w:p>
    <w:p w:rsidR="008C54B5" w:rsidRDefault="008C54B5" w:rsidP="003B6275">
      <w:pPr>
        <w:suppressAutoHyphens/>
        <w:spacing w:line="360" w:lineRule="auto"/>
        <w:jc w:val="both"/>
        <w:rPr>
          <w:lang w:val="en-US"/>
        </w:rPr>
      </w:pPr>
      <w:bookmarkStart w:id="1" w:name="_Hlk1548240"/>
    </w:p>
    <w:p w:rsidR="008C54B5" w:rsidRDefault="008C54B5" w:rsidP="008C54B5">
      <w:pPr>
        <w:suppressAutoHyphens/>
        <w:jc w:val="both"/>
        <w:rPr>
          <w:lang w:val="en-US"/>
        </w:rPr>
      </w:pPr>
      <w:bookmarkStart w:id="2" w:name="_Hlk1548128"/>
    </w:p>
    <w:tbl>
      <w:tblPr>
        <w:tblW w:w="0" w:type="auto"/>
        <w:tblLayout w:type="fixed"/>
        <w:tblLook w:val="04A0" w:firstRow="1" w:lastRow="0" w:firstColumn="1" w:lastColumn="0" w:noHBand="0" w:noVBand="1"/>
      </w:tblPr>
      <w:tblGrid>
        <w:gridCol w:w="1199"/>
        <w:gridCol w:w="4134"/>
        <w:gridCol w:w="812"/>
        <w:gridCol w:w="1157"/>
      </w:tblGrid>
      <w:tr w:rsidR="00CD192A" w:rsidRPr="008B4F55" w:rsidTr="00CD192A">
        <w:tc>
          <w:tcPr>
            <w:tcW w:w="1199" w:type="dxa"/>
            <w:shd w:val="clear" w:color="auto" w:fill="auto"/>
          </w:tcPr>
          <w:p w:rsidR="008B4F55" w:rsidRPr="00CD192A" w:rsidRDefault="008B4F55" w:rsidP="00CD192A">
            <w:pPr>
              <w:suppressAutoHyphens/>
              <w:rPr>
                <w:sz w:val="18"/>
                <w:szCs w:val="18"/>
                <w:lang w:val="en-US"/>
              </w:rPr>
            </w:pPr>
            <w:r w:rsidRPr="00CD192A">
              <w:rPr>
                <w:sz w:val="18"/>
                <w:szCs w:val="18"/>
                <w:lang w:val="en-US"/>
              </w:rPr>
              <w:t>Illustrations:</w:t>
            </w:r>
          </w:p>
        </w:tc>
        <w:tc>
          <w:tcPr>
            <w:tcW w:w="4134" w:type="dxa"/>
            <w:shd w:val="clear" w:color="auto" w:fill="auto"/>
          </w:tcPr>
          <w:p w:rsidR="008B4F55" w:rsidRPr="00CD192A" w:rsidRDefault="00C96755" w:rsidP="00CD192A">
            <w:pPr>
              <w:suppressAutoHyphens/>
              <w:rPr>
                <w:sz w:val="18"/>
                <w:szCs w:val="18"/>
                <w:lang w:val="en-US"/>
              </w:rPr>
            </w:pPr>
            <w:r w:rsidRPr="00CD192A">
              <w:rPr>
                <w:sz w:val="18"/>
              </w:rPr>
              <w:t>carrida_access_control</w:t>
            </w:r>
          </w:p>
        </w:tc>
        <w:tc>
          <w:tcPr>
            <w:tcW w:w="812" w:type="dxa"/>
            <w:shd w:val="clear" w:color="auto" w:fill="auto"/>
          </w:tcPr>
          <w:p w:rsidR="008B4F55" w:rsidRPr="00CD192A" w:rsidRDefault="008B4F55" w:rsidP="00CD192A">
            <w:pPr>
              <w:suppressAutoHyphens/>
              <w:rPr>
                <w:sz w:val="18"/>
                <w:szCs w:val="18"/>
                <w:lang w:val="en-US"/>
              </w:rPr>
            </w:pPr>
            <w:r w:rsidRPr="00CD192A">
              <w:rPr>
                <w:sz w:val="18"/>
                <w:szCs w:val="18"/>
                <w:lang w:val="en-US"/>
              </w:rPr>
              <w:t>Char.s:</w:t>
            </w:r>
          </w:p>
        </w:tc>
        <w:tc>
          <w:tcPr>
            <w:tcW w:w="1157" w:type="dxa"/>
            <w:shd w:val="clear" w:color="auto" w:fill="auto"/>
          </w:tcPr>
          <w:p w:rsidR="008B4F55" w:rsidRPr="00CD192A" w:rsidRDefault="00C96755" w:rsidP="00CD192A">
            <w:pPr>
              <w:suppressAutoHyphens/>
              <w:jc w:val="right"/>
              <w:rPr>
                <w:sz w:val="18"/>
                <w:szCs w:val="18"/>
                <w:lang w:val="en-US"/>
              </w:rPr>
            </w:pPr>
            <w:r w:rsidRPr="00CD192A">
              <w:rPr>
                <w:sz w:val="18"/>
                <w:szCs w:val="18"/>
                <w:lang w:val="en-US"/>
              </w:rPr>
              <w:t>2113</w:t>
            </w:r>
          </w:p>
        </w:tc>
      </w:tr>
      <w:tr w:rsidR="00CD192A" w:rsidRPr="008B4F55" w:rsidTr="00CD192A">
        <w:tc>
          <w:tcPr>
            <w:tcW w:w="1199" w:type="dxa"/>
            <w:shd w:val="clear" w:color="auto" w:fill="auto"/>
          </w:tcPr>
          <w:p w:rsidR="008B4F55" w:rsidRPr="00CD192A" w:rsidRDefault="008B4F55" w:rsidP="00CD192A">
            <w:pPr>
              <w:suppressAutoHyphens/>
              <w:spacing w:before="120"/>
              <w:rPr>
                <w:sz w:val="18"/>
                <w:szCs w:val="18"/>
                <w:lang w:val="en-US"/>
              </w:rPr>
            </w:pPr>
            <w:r w:rsidRPr="00CD192A">
              <w:rPr>
                <w:sz w:val="18"/>
                <w:szCs w:val="18"/>
                <w:lang w:val="en-US"/>
              </w:rPr>
              <w:t>File name:</w:t>
            </w:r>
          </w:p>
        </w:tc>
        <w:tc>
          <w:tcPr>
            <w:tcW w:w="4134" w:type="dxa"/>
            <w:shd w:val="clear" w:color="auto" w:fill="auto"/>
          </w:tcPr>
          <w:p w:rsidR="008B4F55" w:rsidRPr="00CD192A" w:rsidRDefault="00C96755" w:rsidP="00CD192A">
            <w:pPr>
              <w:suppressAutoHyphens/>
              <w:spacing w:before="120"/>
              <w:rPr>
                <w:sz w:val="18"/>
                <w:szCs w:val="18"/>
                <w:lang w:val="en-US"/>
              </w:rPr>
            </w:pPr>
            <w:r w:rsidRPr="00CD192A">
              <w:rPr>
                <w:sz w:val="18"/>
                <w:lang w:val="en-US"/>
              </w:rPr>
              <w:t>201904022_pm_carrida_deep_learning_alpr_en</w:t>
            </w:r>
          </w:p>
        </w:tc>
        <w:tc>
          <w:tcPr>
            <w:tcW w:w="812" w:type="dxa"/>
            <w:shd w:val="clear" w:color="auto" w:fill="auto"/>
          </w:tcPr>
          <w:p w:rsidR="008B4F55" w:rsidRPr="00CD192A" w:rsidRDefault="008B4F55" w:rsidP="00CD192A">
            <w:pPr>
              <w:suppressAutoHyphens/>
              <w:spacing w:before="120"/>
              <w:rPr>
                <w:sz w:val="18"/>
                <w:szCs w:val="18"/>
                <w:lang w:val="en-US"/>
              </w:rPr>
            </w:pPr>
            <w:r w:rsidRPr="00CD192A">
              <w:rPr>
                <w:sz w:val="18"/>
                <w:szCs w:val="18"/>
                <w:lang w:val="en-US"/>
              </w:rPr>
              <w:t>Date:</w:t>
            </w:r>
          </w:p>
        </w:tc>
        <w:tc>
          <w:tcPr>
            <w:tcW w:w="1157" w:type="dxa"/>
            <w:shd w:val="clear" w:color="auto" w:fill="auto"/>
          </w:tcPr>
          <w:p w:rsidR="008B4F55" w:rsidRPr="00CD192A" w:rsidRDefault="00197B1D" w:rsidP="00CD192A">
            <w:pPr>
              <w:suppressAutoHyphens/>
              <w:spacing w:before="120"/>
              <w:jc w:val="right"/>
              <w:rPr>
                <w:sz w:val="18"/>
                <w:szCs w:val="18"/>
                <w:lang w:val="en-US"/>
              </w:rPr>
            </w:pPr>
            <w:r>
              <w:rPr>
                <w:sz w:val="18"/>
                <w:szCs w:val="18"/>
                <w:lang w:val="en-US"/>
              </w:rPr>
              <w:t>05-16-2019</w:t>
            </w:r>
          </w:p>
        </w:tc>
      </w:tr>
    </w:tbl>
    <w:p w:rsidR="008B4F55" w:rsidRDefault="008B4F55" w:rsidP="008B4F55">
      <w:pPr>
        <w:suppressAutoHyphens/>
        <w:spacing w:before="120" w:after="120"/>
        <w:rPr>
          <w:b/>
          <w:sz w:val="16"/>
          <w:lang w:val="en-US"/>
        </w:rPr>
      </w:pPr>
      <w:r>
        <w:rPr>
          <w:b/>
          <w:sz w:val="16"/>
          <w:lang w:val="en-US"/>
        </w:rPr>
        <w:t>About Vision Components</w:t>
      </w:r>
    </w:p>
    <w:p w:rsidR="008B4F55" w:rsidRPr="00B8351C" w:rsidRDefault="001E0141" w:rsidP="008B4F55">
      <w:pPr>
        <w:suppressAutoHyphens/>
        <w:jc w:val="both"/>
        <w:rPr>
          <w:sz w:val="16"/>
          <w:lang w:val="en-US"/>
        </w:rPr>
      </w:pPr>
      <w:r w:rsidRPr="001E0141">
        <w:rPr>
          <w:sz w:val="16"/>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p>
    <w:p w:rsidR="008B4F55" w:rsidRDefault="008B4F55" w:rsidP="008B4F55">
      <w:pPr>
        <w:pBdr>
          <w:between w:val="single" w:sz="4" w:space="1" w:color="auto"/>
        </w:pBdr>
        <w:suppressAutoHyphens/>
        <w:jc w:val="both"/>
        <w:rPr>
          <w:sz w:val="16"/>
          <w:lang w:val="en-US"/>
        </w:rPr>
      </w:pPr>
    </w:p>
    <w:p w:rsidR="008B4F55" w:rsidRDefault="008B4F55" w:rsidP="008B4F55">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928"/>
        <w:gridCol w:w="2374"/>
      </w:tblGrid>
      <w:tr w:rsidR="008B4F55" w:rsidRPr="008B4F55" w:rsidTr="00CD192A">
        <w:tc>
          <w:tcPr>
            <w:tcW w:w="4928" w:type="dxa"/>
            <w:shd w:val="clear" w:color="auto" w:fill="auto"/>
          </w:tcPr>
          <w:p w:rsidR="008B4F55" w:rsidRPr="00CD192A" w:rsidRDefault="008B4F55" w:rsidP="00CD192A">
            <w:pPr>
              <w:suppressAutoHyphens/>
              <w:rPr>
                <w:b/>
                <w:lang w:val="en-US"/>
              </w:rPr>
            </w:pPr>
            <w:r w:rsidRPr="00CD192A">
              <w:rPr>
                <w:b/>
                <w:lang w:val="en-US"/>
              </w:rPr>
              <w:t>Contact:</w:t>
            </w:r>
          </w:p>
          <w:p w:rsidR="008B4F55" w:rsidRPr="00CD192A" w:rsidRDefault="008B4F55" w:rsidP="00CD192A">
            <w:pPr>
              <w:pStyle w:val="berschrift2"/>
              <w:suppressAutoHyphens/>
              <w:ind w:right="-70"/>
              <w:jc w:val="left"/>
              <w:rPr>
                <w:sz w:val="20"/>
                <w:lang w:val="en-US"/>
              </w:rPr>
            </w:pPr>
            <w:r w:rsidRPr="00CD192A">
              <w:rPr>
                <w:sz w:val="20"/>
                <w:lang w:val="en-US"/>
              </w:rPr>
              <w:t>Vision Components GmbH</w:t>
            </w:r>
          </w:p>
          <w:p w:rsidR="008B4F55" w:rsidRPr="00CD192A" w:rsidRDefault="008B4F55" w:rsidP="00CD192A">
            <w:pPr>
              <w:pStyle w:val="Kopfzeile"/>
              <w:tabs>
                <w:tab w:val="clear" w:pos="4536"/>
                <w:tab w:val="clear" w:pos="9072"/>
              </w:tabs>
              <w:suppressAutoHyphens/>
              <w:spacing w:before="120" w:after="120"/>
              <w:rPr>
                <w:lang w:val="en-US"/>
              </w:rPr>
            </w:pPr>
            <w:r w:rsidRPr="00CD192A">
              <w:rPr>
                <w:lang w:val="en-US"/>
              </w:rPr>
              <w:t>Miriam Schreiber</w:t>
            </w:r>
          </w:p>
          <w:p w:rsidR="008B4F55" w:rsidRPr="00CD192A" w:rsidRDefault="008B4F55" w:rsidP="00CD192A">
            <w:pPr>
              <w:suppressAutoHyphens/>
              <w:rPr>
                <w:lang w:val="en-US"/>
              </w:rPr>
            </w:pPr>
            <w:r w:rsidRPr="00CD192A">
              <w:rPr>
                <w:lang w:val="en-US"/>
              </w:rPr>
              <w:t>Ottostr. 2</w:t>
            </w:r>
          </w:p>
          <w:p w:rsidR="008B4F55" w:rsidRPr="00CD192A" w:rsidRDefault="008B4F55" w:rsidP="00CD192A">
            <w:pPr>
              <w:suppressAutoHyphens/>
              <w:rPr>
                <w:lang w:val="en-US"/>
              </w:rPr>
            </w:pPr>
            <w:r w:rsidRPr="00CD192A">
              <w:rPr>
                <w:lang w:val="en-US"/>
              </w:rPr>
              <w:t>76275 Ettlingen</w:t>
            </w:r>
          </w:p>
          <w:p w:rsidR="008B4F55" w:rsidRPr="00CD192A" w:rsidRDefault="008B4F55" w:rsidP="00CD192A">
            <w:pPr>
              <w:suppressAutoHyphens/>
              <w:rPr>
                <w:lang w:val="en-US"/>
              </w:rPr>
            </w:pPr>
            <w:r w:rsidRPr="00CD192A">
              <w:rPr>
                <w:lang w:val="en-US"/>
              </w:rPr>
              <w:t>Germany</w:t>
            </w:r>
          </w:p>
          <w:p w:rsidR="008B4F55" w:rsidRPr="00CD192A" w:rsidRDefault="008B4F55" w:rsidP="00CD192A">
            <w:pPr>
              <w:suppressAutoHyphens/>
              <w:spacing w:before="120"/>
              <w:rPr>
                <w:lang w:val="fr-FR"/>
              </w:rPr>
            </w:pPr>
            <w:r w:rsidRPr="00CD192A">
              <w:rPr>
                <w:lang w:val="fr-FR"/>
              </w:rPr>
              <w:t>Phone: +49 . 7243 . 216 716</w:t>
            </w:r>
          </w:p>
          <w:p w:rsidR="008B4F55" w:rsidRPr="00CD192A" w:rsidRDefault="008B4F55" w:rsidP="00CD192A">
            <w:pPr>
              <w:pStyle w:val="Textkrper"/>
              <w:suppressAutoHyphens/>
              <w:rPr>
                <w:sz w:val="20"/>
                <w:lang w:val="fr-FR"/>
              </w:rPr>
            </w:pPr>
            <w:r w:rsidRPr="00CD192A">
              <w:rPr>
                <w:sz w:val="20"/>
                <w:lang w:val="fr-FR"/>
              </w:rPr>
              <w:t>Email: miriam.schreiber@vision-components.com</w:t>
            </w:r>
          </w:p>
          <w:p w:rsidR="00C96755" w:rsidRPr="00CD192A" w:rsidRDefault="008B4F55" w:rsidP="00CD192A">
            <w:pPr>
              <w:pStyle w:val="Textkrper"/>
              <w:suppressAutoHyphens/>
              <w:ind w:left="851" w:hanging="851"/>
              <w:rPr>
                <w:sz w:val="18"/>
                <w:lang w:val="fr-FR"/>
              </w:rPr>
            </w:pPr>
            <w:r w:rsidRPr="00CD192A">
              <w:rPr>
                <w:sz w:val="20"/>
                <w:lang w:val="fr-FR"/>
              </w:rPr>
              <w:t>Internet:</w:t>
            </w:r>
            <w:r w:rsidR="00C96755" w:rsidRPr="00CD192A">
              <w:rPr>
                <w:sz w:val="20"/>
                <w:lang w:val="fr-FR"/>
              </w:rPr>
              <w:tab/>
              <w:t>www.vision-components.com</w:t>
            </w:r>
            <w:r w:rsidR="00C96755" w:rsidRPr="00CD192A">
              <w:rPr>
                <w:sz w:val="20"/>
                <w:lang w:val="fr-FR"/>
              </w:rPr>
              <w:br/>
              <w:t>www.carrida-technologies.com</w:t>
            </w:r>
          </w:p>
        </w:tc>
        <w:tc>
          <w:tcPr>
            <w:tcW w:w="2374" w:type="dxa"/>
            <w:shd w:val="clear" w:color="auto" w:fill="auto"/>
          </w:tcPr>
          <w:p w:rsidR="008B4F55" w:rsidRPr="00CD192A" w:rsidRDefault="008B4F55" w:rsidP="00CD192A">
            <w:pPr>
              <w:suppressAutoHyphens/>
              <w:spacing w:before="240"/>
              <w:rPr>
                <w:sz w:val="16"/>
              </w:rPr>
            </w:pPr>
            <w:r w:rsidRPr="00CD192A">
              <w:rPr>
                <w:sz w:val="16"/>
              </w:rPr>
              <w:t>gii die Presse-Agentur GmbH</w:t>
            </w:r>
          </w:p>
          <w:p w:rsidR="008B4F55" w:rsidRPr="00CD192A" w:rsidRDefault="008B4F55" w:rsidP="00CD192A">
            <w:pPr>
              <w:pStyle w:val="Textkrper"/>
              <w:suppressAutoHyphens/>
              <w:rPr>
                <w:sz w:val="16"/>
                <w:lang w:val="en-US"/>
              </w:rPr>
            </w:pPr>
            <w:r w:rsidRPr="00CD192A">
              <w:rPr>
                <w:sz w:val="16"/>
              </w:rPr>
              <w:t xml:space="preserve">Immanuelkirchstr. </w:t>
            </w:r>
            <w:r w:rsidRPr="00CD192A">
              <w:rPr>
                <w:sz w:val="16"/>
                <w:lang w:val="en-US"/>
              </w:rPr>
              <w:t>12</w:t>
            </w:r>
          </w:p>
          <w:p w:rsidR="008B4F55" w:rsidRPr="00CD192A" w:rsidRDefault="008B4F55" w:rsidP="00CD192A">
            <w:pPr>
              <w:pStyle w:val="Textkrper"/>
              <w:suppressAutoHyphens/>
              <w:rPr>
                <w:sz w:val="16"/>
                <w:lang w:val="en-US"/>
              </w:rPr>
            </w:pPr>
            <w:r w:rsidRPr="00CD192A">
              <w:rPr>
                <w:sz w:val="16"/>
                <w:lang w:val="en-US"/>
              </w:rPr>
              <w:t>10405 Berlin</w:t>
            </w:r>
          </w:p>
          <w:p w:rsidR="008B4F55" w:rsidRPr="00CD192A" w:rsidRDefault="008B4F55" w:rsidP="00CD192A">
            <w:pPr>
              <w:pStyle w:val="Textkrper"/>
              <w:suppressAutoHyphens/>
              <w:rPr>
                <w:sz w:val="16"/>
                <w:lang w:val="en-US"/>
              </w:rPr>
            </w:pPr>
            <w:r w:rsidRPr="00CD192A">
              <w:rPr>
                <w:sz w:val="16"/>
                <w:lang w:val="en-US"/>
              </w:rPr>
              <w:t>Germany</w:t>
            </w:r>
          </w:p>
          <w:p w:rsidR="008B4F55" w:rsidRPr="00CD192A" w:rsidRDefault="008B4F55" w:rsidP="00CD192A">
            <w:pPr>
              <w:pStyle w:val="Textkrper"/>
              <w:suppressAutoHyphens/>
              <w:rPr>
                <w:sz w:val="16"/>
                <w:lang w:val="en-US"/>
              </w:rPr>
            </w:pPr>
            <w:r w:rsidRPr="00CD192A">
              <w:rPr>
                <w:sz w:val="16"/>
                <w:lang w:val="en-US"/>
              </w:rPr>
              <w:t>Phone: +49 . 30 . 538 9650</w:t>
            </w:r>
          </w:p>
          <w:p w:rsidR="008B4F55" w:rsidRPr="00CD192A" w:rsidRDefault="008B4F55" w:rsidP="00CD192A">
            <w:pPr>
              <w:pStyle w:val="Textkrper"/>
              <w:suppressAutoHyphens/>
              <w:rPr>
                <w:sz w:val="16"/>
                <w:lang w:val="en-US"/>
              </w:rPr>
            </w:pPr>
            <w:r w:rsidRPr="00CD192A">
              <w:rPr>
                <w:sz w:val="16"/>
                <w:lang w:val="en-US"/>
              </w:rPr>
              <w:t>Email: info@gii.de</w:t>
            </w:r>
          </w:p>
          <w:p w:rsidR="008B4F55" w:rsidRPr="00CD192A" w:rsidRDefault="008B4F55" w:rsidP="00CD192A">
            <w:pPr>
              <w:suppressAutoHyphens/>
              <w:rPr>
                <w:sz w:val="18"/>
                <w:szCs w:val="18"/>
              </w:rPr>
            </w:pPr>
            <w:r w:rsidRPr="00CD192A">
              <w:rPr>
                <w:sz w:val="16"/>
                <w:lang w:val="en-US"/>
              </w:rPr>
              <w:t>Internet: www.gii.de</w:t>
            </w:r>
          </w:p>
        </w:tc>
      </w:tr>
      <w:bookmarkEnd w:id="1"/>
      <w:bookmarkEnd w:id="2"/>
    </w:tbl>
    <w:p w:rsidR="0078410C" w:rsidRPr="008B4F55" w:rsidRDefault="0078410C" w:rsidP="003B6275">
      <w:pPr>
        <w:suppressAutoHyphens/>
        <w:spacing w:line="360" w:lineRule="auto"/>
        <w:jc w:val="both"/>
      </w:pPr>
    </w:p>
    <w:sectPr w:rsidR="0078410C" w:rsidRPr="008B4F55">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2A" w:rsidRDefault="00CD192A">
      <w:r>
        <w:separator/>
      </w:r>
    </w:p>
  </w:endnote>
  <w:endnote w:type="continuationSeparator" w:id="0">
    <w:p w:rsidR="00CD192A" w:rsidRDefault="00CD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75" w:rsidRPr="003B6275" w:rsidRDefault="003B6275" w:rsidP="003B6275">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75" w:rsidRPr="003B6275" w:rsidRDefault="003B6275" w:rsidP="003B6275">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2A" w:rsidRDefault="00CD192A">
      <w:r>
        <w:separator/>
      </w:r>
    </w:p>
  </w:footnote>
  <w:footnote w:type="continuationSeparator" w:id="0">
    <w:p w:rsidR="00CD192A" w:rsidRDefault="00CD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C96755" w:rsidRDefault="00197B1D" w:rsidP="003B6275">
    <w:pPr>
      <w:pStyle w:val="Kopfzeile"/>
      <w:tabs>
        <w:tab w:val="clear" w:pos="4536"/>
        <w:tab w:val="clear" w:pos="9072"/>
      </w:tabs>
      <w:ind w:left="709" w:right="1699" w:hanging="709"/>
      <w:rPr>
        <w:rStyle w:val="Seitenzahl"/>
        <w:sz w:val="18"/>
        <w:lang w:val="en-US"/>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35pt;margin-top:0;width:196.05pt;height:35.25pt;z-index:251658240">
          <v:imagedata r:id="rId1" o:title="VC_Logo_Blau"/>
        </v:shape>
      </w:pict>
    </w:r>
    <w:r w:rsidR="0078410C" w:rsidRPr="00C96755">
      <w:rPr>
        <w:noProof/>
        <w:sz w:val="18"/>
        <w:lang w:val="en-US"/>
      </w:rPr>
      <w:t>Page</w:t>
    </w:r>
    <w:r w:rsidR="00D86305" w:rsidRPr="00C96755">
      <w:rPr>
        <w:sz w:val="18"/>
        <w:lang w:val="en-US"/>
      </w:rPr>
      <w:t xml:space="preserve"> </w:t>
    </w:r>
    <w:r w:rsidR="00D86305">
      <w:rPr>
        <w:rStyle w:val="Seitenzahl"/>
        <w:sz w:val="18"/>
      </w:rPr>
      <w:fldChar w:fldCharType="begin"/>
    </w:r>
    <w:r w:rsidR="00D86305" w:rsidRPr="00C96755">
      <w:rPr>
        <w:rStyle w:val="Seitenzahl"/>
        <w:sz w:val="18"/>
        <w:lang w:val="en-US"/>
      </w:rPr>
      <w:instrText xml:space="preserve"> PAGE </w:instrText>
    </w:r>
    <w:r w:rsidR="00D86305">
      <w:rPr>
        <w:rStyle w:val="Seitenzahl"/>
        <w:sz w:val="18"/>
      </w:rPr>
      <w:fldChar w:fldCharType="separate"/>
    </w:r>
    <w:r w:rsidR="00CE5DDE" w:rsidRPr="00C96755">
      <w:rPr>
        <w:rStyle w:val="Seitenzahl"/>
        <w:noProof/>
        <w:sz w:val="18"/>
        <w:lang w:val="en-US"/>
      </w:rPr>
      <w:t>2</w:t>
    </w:r>
    <w:r w:rsidR="00D86305">
      <w:rPr>
        <w:rStyle w:val="Seitenzahl"/>
        <w:sz w:val="18"/>
      </w:rPr>
      <w:fldChar w:fldCharType="end"/>
    </w:r>
    <w:r w:rsidR="003B6275" w:rsidRPr="00C96755">
      <w:rPr>
        <w:rStyle w:val="Seitenzahl"/>
        <w:sz w:val="18"/>
        <w:lang w:val="en-US"/>
      </w:rPr>
      <w:t>:</w:t>
    </w:r>
    <w:r w:rsidR="003B6275" w:rsidRPr="00C96755">
      <w:rPr>
        <w:rStyle w:val="Seitenzahl"/>
        <w:sz w:val="18"/>
        <w:lang w:val="en-US"/>
      </w:rPr>
      <w:tab/>
    </w:r>
    <w:r w:rsidR="00C96755" w:rsidRPr="00C96755">
      <w:rPr>
        <w:sz w:val="18"/>
        <w:lang w:val="en-US"/>
      </w:rPr>
      <w:t>Carrida ALPR/ANPR and make and model recognition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B6275" w:rsidRDefault="00197B1D" w:rsidP="003B6275">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2.25pt;margin-top:0;width:196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DE5646"/>
    <w:multiLevelType w:val="singleLevel"/>
    <w:tmpl w:val="FA96F93C"/>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752FA"/>
    <w:rsid w:val="00094921"/>
    <w:rsid w:val="000D333A"/>
    <w:rsid w:val="00173A46"/>
    <w:rsid w:val="0018688C"/>
    <w:rsid w:val="00197B1D"/>
    <w:rsid w:val="001E0141"/>
    <w:rsid w:val="0021164B"/>
    <w:rsid w:val="002413D6"/>
    <w:rsid w:val="00242047"/>
    <w:rsid w:val="0026773F"/>
    <w:rsid w:val="002F7A5E"/>
    <w:rsid w:val="003B6275"/>
    <w:rsid w:val="00450F52"/>
    <w:rsid w:val="00456188"/>
    <w:rsid w:val="004D3702"/>
    <w:rsid w:val="006A7AA7"/>
    <w:rsid w:val="006C6DF1"/>
    <w:rsid w:val="006D5D19"/>
    <w:rsid w:val="0075296B"/>
    <w:rsid w:val="0078410C"/>
    <w:rsid w:val="008B4F55"/>
    <w:rsid w:val="008C54B5"/>
    <w:rsid w:val="008F0A13"/>
    <w:rsid w:val="009A4C48"/>
    <w:rsid w:val="00A1325F"/>
    <w:rsid w:val="00A4573E"/>
    <w:rsid w:val="00A9650C"/>
    <w:rsid w:val="00AB7450"/>
    <w:rsid w:val="00B04E0B"/>
    <w:rsid w:val="00B8351C"/>
    <w:rsid w:val="00B9145C"/>
    <w:rsid w:val="00BA752F"/>
    <w:rsid w:val="00BB3B24"/>
    <w:rsid w:val="00C06AE1"/>
    <w:rsid w:val="00C154ED"/>
    <w:rsid w:val="00C96755"/>
    <w:rsid w:val="00CD192A"/>
    <w:rsid w:val="00CE5DDE"/>
    <w:rsid w:val="00D059A0"/>
    <w:rsid w:val="00D62653"/>
    <w:rsid w:val="00D86305"/>
    <w:rsid w:val="00DD768A"/>
    <w:rsid w:val="00DE52E6"/>
    <w:rsid w:val="00E1727D"/>
    <w:rsid w:val="00EA770A"/>
    <w:rsid w:val="00EC2C29"/>
    <w:rsid w:val="00EF2F8F"/>
    <w:rsid w:val="00F11C56"/>
    <w:rsid w:val="00FB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6280A54-26D8-4825-A79A-48486B30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275"/>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uiPriority w:val="99"/>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8B4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C96755"/>
    <w:rPr>
      <w:color w:val="605E5C"/>
      <w:shd w:val="clear" w:color="auto" w:fill="E1DFDD"/>
    </w:rPr>
  </w:style>
  <w:style w:type="character" w:customStyle="1" w:styleId="TextkrperZchn">
    <w:name w:val="Textkörper Zchn"/>
    <w:link w:val="Textkrper"/>
    <w:semiHidden/>
    <w:rsid w:val="00C967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6999-FC00-4858-A5C5-C58D97DA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2002-09-20T12:05:00Z</cp:lastPrinted>
  <dcterms:created xsi:type="dcterms:W3CDTF">2019-04-18T13:12:00Z</dcterms:created>
  <dcterms:modified xsi:type="dcterms:W3CDTF">2019-05-16T12:16:00Z</dcterms:modified>
</cp:coreProperties>
</file>