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05" w:rsidRPr="00F81AA0" w:rsidRDefault="00D86305" w:rsidP="00370533">
      <w:pPr>
        <w:suppressAutoHyphens/>
        <w:rPr>
          <w:sz w:val="40"/>
          <w:szCs w:val="40"/>
          <w:lang w:val="en-US"/>
        </w:rPr>
      </w:pPr>
      <w:bookmarkStart w:id="0" w:name="_GoBack"/>
      <w:bookmarkEnd w:id="0"/>
      <w:r w:rsidRPr="00F81AA0">
        <w:rPr>
          <w:sz w:val="40"/>
          <w:szCs w:val="40"/>
          <w:lang w:val="en-US"/>
        </w:rPr>
        <w:t>Press</w:t>
      </w:r>
      <w:r w:rsidR="00F81AA0" w:rsidRPr="00F81AA0">
        <w:rPr>
          <w:sz w:val="40"/>
          <w:szCs w:val="40"/>
          <w:lang w:val="en-US"/>
        </w:rPr>
        <w:t xml:space="preserve"> Release</w:t>
      </w:r>
    </w:p>
    <w:p w:rsidR="00D86305" w:rsidRPr="00F81AA0" w:rsidRDefault="00D86305" w:rsidP="00370533">
      <w:pPr>
        <w:suppressAutoHyphens/>
        <w:spacing w:line="360" w:lineRule="auto"/>
        <w:ind w:right="-2"/>
        <w:rPr>
          <w:b/>
          <w:sz w:val="24"/>
          <w:lang w:val="en-US"/>
        </w:rPr>
      </w:pPr>
    </w:p>
    <w:p w:rsidR="00D86305" w:rsidRPr="00F81AA0" w:rsidRDefault="00776CCA" w:rsidP="00370533">
      <w:pPr>
        <w:suppressAutoHyphens/>
        <w:spacing w:line="360" w:lineRule="auto"/>
        <w:ind w:right="-2"/>
        <w:rPr>
          <w:b/>
          <w:sz w:val="24"/>
          <w:lang w:val="en-US"/>
        </w:rPr>
      </w:pPr>
      <w:r>
        <w:rPr>
          <w:b/>
          <w:bCs/>
          <w:sz w:val="24"/>
          <w:lang w:val="en-US"/>
        </w:rPr>
        <w:t>MIPI camera giveaway</w:t>
      </w:r>
    </w:p>
    <w:p w:rsidR="00D86305" w:rsidRPr="00F81AA0" w:rsidRDefault="00D86305" w:rsidP="00370533">
      <w:pPr>
        <w:suppressAutoHyphens/>
        <w:spacing w:line="360" w:lineRule="auto"/>
        <w:ind w:right="-2"/>
        <w:rPr>
          <w:lang w:val="en-US"/>
        </w:rPr>
      </w:pPr>
    </w:p>
    <w:p w:rsidR="00D86305" w:rsidRPr="00F81AA0" w:rsidRDefault="00776CCA" w:rsidP="00370533">
      <w:pPr>
        <w:suppressAutoHyphens/>
        <w:spacing w:line="360" w:lineRule="auto"/>
        <w:jc w:val="both"/>
        <w:rPr>
          <w:lang w:val="en-US"/>
        </w:rPr>
      </w:pPr>
      <w:r>
        <w:rPr>
          <w:lang w:val="en-US"/>
        </w:rPr>
        <w:t xml:space="preserve">Vision Components announces a </w:t>
      </w:r>
      <w:r w:rsidR="00FC2C45">
        <w:rPr>
          <w:lang w:val="en-US"/>
        </w:rPr>
        <w:t>special</w:t>
      </w:r>
      <w:r>
        <w:rPr>
          <w:lang w:val="en-US"/>
        </w:rPr>
        <w:t xml:space="preserve"> offer for students: high-end MIPI camera modules for €39.99 net. What is more, the first 100 students to order the VC MIPI Student</w:t>
      </w:r>
      <w:r w:rsidR="00FC2C45">
        <w:rPr>
          <w:lang w:val="en-US"/>
        </w:rPr>
        <w:t>s’</w:t>
      </w:r>
      <w:r>
        <w:rPr>
          <w:lang w:val="en-US"/>
        </w:rPr>
        <w:t xml:space="preserve"> Package get it for free. The deal includes a VC MIPI OV9281 camera module with a 1MP OmniVision sensor, a trigger input, a flash trigger output, a lens holder, and a robust driver for optimal communication between the sensor and the CPU board. The camera supports the MIPI CSI-2 specification. It connects to a Raspberry Pi via a flex cable, which is also part of the package. VC MIPI camera modules in general are compatible with over 20 CPU boards</w:t>
      </w:r>
      <w:r w:rsidR="00FC2C45">
        <w:rPr>
          <w:lang w:val="en-US"/>
        </w:rPr>
        <w:t>, users are free to choose</w:t>
      </w:r>
      <w:r>
        <w:rPr>
          <w:lang w:val="en-US"/>
        </w:rPr>
        <w:t xml:space="preserve">. The </w:t>
      </w:r>
      <w:r w:rsidR="00FC2C45">
        <w:rPr>
          <w:lang w:val="en-US"/>
        </w:rPr>
        <w:t xml:space="preserve">OV9281 </w:t>
      </w:r>
      <w:r>
        <w:rPr>
          <w:lang w:val="en-US"/>
        </w:rPr>
        <w:t xml:space="preserve">global shutter sensor has a 1280 x 800 px resolution and supports clock rates up to 120 fps. Contact details and further information on this promo campaign is provided at </w:t>
      </w:r>
      <w:hyperlink r:id="rId8" w:history="1">
        <w:r w:rsidRPr="00697E3F">
          <w:rPr>
            <w:rStyle w:val="Hyperlink"/>
            <w:lang w:val="en-US"/>
          </w:rPr>
          <w:t>https://www.vision-components.com/en/students-offer/</w:t>
        </w:r>
      </w:hyperlink>
      <w:r>
        <w:rPr>
          <w:lang w:val="en-US"/>
        </w:rPr>
        <w:t>.</w:t>
      </w:r>
    </w:p>
    <w:p w:rsidR="00B919DD" w:rsidRPr="00B919DD" w:rsidRDefault="00B919DD" w:rsidP="00B919DD">
      <w:pPr>
        <w:suppressAutoHyphens/>
        <w:spacing w:line="360" w:lineRule="auto"/>
        <w:jc w:val="both"/>
        <w:rPr>
          <w:lang w:val="en-US"/>
        </w:rPr>
      </w:pPr>
    </w:p>
    <w:tbl>
      <w:tblPr>
        <w:tblW w:w="0" w:type="auto"/>
        <w:tblLayout w:type="fixed"/>
        <w:tblCellMar>
          <w:left w:w="70" w:type="dxa"/>
          <w:right w:w="70" w:type="dxa"/>
        </w:tblCellMar>
        <w:tblLook w:val="0000" w:firstRow="0" w:lastRow="0" w:firstColumn="0" w:lastColumn="0" w:noHBand="0" w:noVBand="0"/>
      </w:tblPr>
      <w:tblGrid>
        <w:gridCol w:w="7226"/>
      </w:tblGrid>
      <w:tr w:rsidR="00B919DD" w:rsidTr="003F530A">
        <w:tc>
          <w:tcPr>
            <w:tcW w:w="7226" w:type="dxa"/>
          </w:tcPr>
          <w:p w:rsidR="00B919DD" w:rsidRDefault="00B93E40" w:rsidP="003F530A">
            <w:pPr>
              <w:suppressAutoHyphens/>
              <w:spacing w:after="120"/>
              <w:jc w:val="center"/>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160.2pt">
                  <v:imagedata r:id="rId9" o:title="vc_mipi_ov9281_1000px"/>
                </v:shape>
              </w:pict>
            </w:r>
          </w:p>
        </w:tc>
      </w:tr>
      <w:tr w:rsidR="00B919DD" w:rsidRPr="00936F77" w:rsidTr="003F530A">
        <w:tc>
          <w:tcPr>
            <w:tcW w:w="7226" w:type="dxa"/>
          </w:tcPr>
          <w:p w:rsidR="00B919DD" w:rsidRPr="00776CCA" w:rsidRDefault="00776CCA" w:rsidP="00776CCA">
            <w:pPr>
              <w:suppressAutoHyphens/>
              <w:ind w:left="567" w:right="567"/>
              <w:jc w:val="center"/>
              <w:rPr>
                <w:sz w:val="18"/>
                <w:lang w:val="en-US"/>
              </w:rPr>
            </w:pPr>
            <w:r>
              <w:rPr>
                <w:b/>
                <w:bCs/>
                <w:sz w:val="18"/>
                <w:lang w:val="en-US"/>
              </w:rPr>
              <w:t>Illustration:</w:t>
            </w:r>
            <w:r>
              <w:rPr>
                <w:sz w:val="18"/>
                <w:lang w:val="en-US"/>
              </w:rPr>
              <w:t xml:space="preserve"> The first 100 takers get a VC MIPI Student Package from Vision Components for free</w:t>
            </w:r>
          </w:p>
        </w:tc>
      </w:tr>
    </w:tbl>
    <w:p w:rsidR="00B919DD" w:rsidRPr="00776CCA" w:rsidRDefault="00B919DD" w:rsidP="00B919DD">
      <w:pPr>
        <w:suppressAutoHyphens/>
        <w:spacing w:line="360" w:lineRule="auto"/>
        <w:jc w:val="both"/>
        <w:rPr>
          <w:lang w:val="en-US"/>
        </w:rPr>
      </w:pPr>
    </w:p>
    <w:p w:rsidR="00B919DD" w:rsidRPr="00776CCA" w:rsidRDefault="00776CCA" w:rsidP="00B919DD">
      <w:pPr>
        <w:suppressAutoHyphens/>
        <w:spacing w:line="360" w:lineRule="auto"/>
        <w:jc w:val="both"/>
        <w:rPr>
          <w:lang w:val="en-US"/>
        </w:rPr>
      </w:pPr>
      <w:r>
        <w:rPr>
          <w:lang w:val="en-US"/>
        </w:rPr>
        <w:t>Vision Components is the technology leader in manufacturing industrial MIPI camera modules, ready to ship the largest range of sensor boards with resolutions up to 13MP. VC MIPI camera boards are 100% developed and manufactured in Germany. They are used in applications such as autonomous driving, AGVs, UAVs, and smart city services. This new product line complements the manufacturer's range of embedded vision systems.</w:t>
      </w:r>
    </w:p>
    <w:p w:rsidR="00B919DD" w:rsidRPr="00776CCA" w:rsidRDefault="00B919DD" w:rsidP="00B919DD">
      <w:pPr>
        <w:suppressAutoHyphens/>
        <w:spacing w:line="360" w:lineRule="auto"/>
        <w:jc w:val="both"/>
        <w:rPr>
          <w:lang w:val="en-US"/>
        </w:rPr>
      </w:pPr>
    </w:p>
    <w:p w:rsidR="00F81AA0" w:rsidRPr="00F81AA0" w:rsidRDefault="00F81AA0" w:rsidP="00370533">
      <w:pPr>
        <w:suppressAutoHyphens/>
        <w:spacing w:line="360" w:lineRule="auto"/>
        <w:jc w:val="both"/>
        <w:rPr>
          <w:lang w:val="en-US"/>
        </w:rPr>
      </w:pPr>
    </w:p>
    <w:p w:rsidR="00E96371" w:rsidRPr="00F81AA0" w:rsidRDefault="00E96371" w:rsidP="00370533">
      <w:pPr>
        <w:suppressAutoHyphens/>
        <w:spacing w:line="360" w:lineRule="auto"/>
        <w:jc w:val="both"/>
        <w:rPr>
          <w:lang w:val="en-US"/>
        </w:rPr>
      </w:pPr>
    </w:p>
    <w:p w:rsidR="00D86305" w:rsidRPr="00F81AA0" w:rsidRDefault="00D86305" w:rsidP="004D6418">
      <w:pPr>
        <w:suppressAutoHyphens/>
        <w:jc w:val="both"/>
        <w:rPr>
          <w:lang w:val="en-US"/>
        </w:rPr>
      </w:pPr>
    </w:p>
    <w:tbl>
      <w:tblPr>
        <w:tblW w:w="0" w:type="auto"/>
        <w:tblLayout w:type="fixed"/>
        <w:tblCellMar>
          <w:left w:w="70" w:type="dxa"/>
          <w:right w:w="70" w:type="dxa"/>
        </w:tblCellMar>
        <w:tblLook w:val="0000" w:firstRow="0" w:lastRow="0" w:firstColumn="0" w:lastColumn="0" w:noHBand="0" w:noVBand="0"/>
      </w:tblPr>
      <w:tblGrid>
        <w:gridCol w:w="1151"/>
        <w:gridCol w:w="3881"/>
        <w:gridCol w:w="850"/>
        <w:gridCol w:w="1302"/>
      </w:tblGrid>
      <w:tr w:rsidR="00D86305" w:rsidRPr="00F81AA0" w:rsidTr="00380323">
        <w:trPr>
          <w:cantSplit/>
        </w:trPr>
        <w:tc>
          <w:tcPr>
            <w:tcW w:w="1151" w:type="dxa"/>
            <w:vAlign w:val="bottom"/>
          </w:tcPr>
          <w:p w:rsidR="00D86305" w:rsidRPr="00F81AA0" w:rsidRDefault="00F81AA0" w:rsidP="008542DD">
            <w:pPr>
              <w:suppressAutoHyphens/>
              <w:rPr>
                <w:sz w:val="18"/>
                <w:szCs w:val="18"/>
                <w:lang w:val="en-US"/>
              </w:rPr>
            </w:pPr>
            <w:r w:rsidRPr="00F81AA0">
              <w:rPr>
                <w:sz w:val="18"/>
                <w:szCs w:val="18"/>
                <w:lang w:val="en-US"/>
              </w:rPr>
              <w:lastRenderedPageBreak/>
              <w:t>Illustrations</w:t>
            </w:r>
            <w:r w:rsidR="00EB7C77" w:rsidRPr="00F81AA0">
              <w:rPr>
                <w:sz w:val="18"/>
                <w:szCs w:val="18"/>
                <w:lang w:val="en-US"/>
              </w:rPr>
              <w:t>:</w:t>
            </w:r>
          </w:p>
        </w:tc>
        <w:tc>
          <w:tcPr>
            <w:tcW w:w="3881" w:type="dxa"/>
            <w:vAlign w:val="bottom"/>
          </w:tcPr>
          <w:p w:rsidR="00D86305" w:rsidRPr="00F81AA0" w:rsidRDefault="00776CCA" w:rsidP="008542DD">
            <w:pPr>
              <w:suppressAutoHyphens/>
              <w:rPr>
                <w:sz w:val="18"/>
                <w:szCs w:val="18"/>
                <w:lang w:val="en-US"/>
              </w:rPr>
            </w:pPr>
            <w:r w:rsidRPr="005675C1">
              <w:rPr>
                <w:sz w:val="18"/>
                <w:szCs w:val="18"/>
              </w:rPr>
              <w:t>vc_mipi_ov9281</w:t>
            </w:r>
          </w:p>
        </w:tc>
        <w:tc>
          <w:tcPr>
            <w:tcW w:w="850" w:type="dxa"/>
            <w:vAlign w:val="bottom"/>
          </w:tcPr>
          <w:p w:rsidR="00D86305" w:rsidRPr="00F81AA0" w:rsidRDefault="00F81AA0" w:rsidP="008542DD">
            <w:pPr>
              <w:suppressAutoHyphens/>
              <w:rPr>
                <w:sz w:val="18"/>
                <w:szCs w:val="18"/>
                <w:lang w:val="en-US"/>
              </w:rPr>
            </w:pPr>
            <w:r w:rsidRPr="00F81AA0">
              <w:rPr>
                <w:sz w:val="18"/>
                <w:szCs w:val="18"/>
                <w:lang w:val="en-US"/>
              </w:rPr>
              <w:t>Char.s:</w:t>
            </w:r>
          </w:p>
        </w:tc>
        <w:tc>
          <w:tcPr>
            <w:tcW w:w="1302" w:type="dxa"/>
            <w:vAlign w:val="bottom"/>
          </w:tcPr>
          <w:p w:rsidR="00D86305" w:rsidRPr="00F81AA0" w:rsidRDefault="00FC2C45" w:rsidP="00370533">
            <w:pPr>
              <w:suppressAutoHyphens/>
              <w:jc w:val="right"/>
              <w:rPr>
                <w:sz w:val="18"/>
                <w:szCs w:val="18"/>
                <w:lang w:val="en-US"/>
              </w:rPr>
            </w:pPr>
            <w:r>
              <w:rPr>
                <w:sz w:val="18"/>
                <w:szCs w:val="18"/>
                <w:lang w:val="en-US"/>
              </w:rPr>
              <w:t>1304</w:t>
            </w:r>
          </w:p>
        </w:tc>
      </w:tr>
      <w:tr w:rsidR="00D86305" w:rsidRPr="00F81AA0" w:rsidTr="00380323">
        <w:trPr>
          <w:cantSplit/>
        </w:trPr>
        <w:tc>
          <w:tcPr>
            <w:tcW w:w="1151" w:type="dxa"/>
            <w:vAlign w:val="bottom"/>
          </w:tcPr>
          <w:p w:rsidR="00D86305" w:rsidRPr="00F81AA0" w:rsidRDefault="00F81AA0" w:rsidP="008542DD">
            <w:pPr>
              <w:suppressAutoHyphens/>
              <w:spacing w:before="120"/>
              <w:rPr>
                <w:sz w:val="18"/>
                <w:szCs w:val="18"/>
                <w:lang w:val="en-US"/>
              </w:rPr>
            </w:pPr>
            <w:r w:rsidRPr="00F81AA0">
              <w:rPr>
                <w:sz w:val="18"/>
                <w:szCs w:val="18"/>
                <w:lang w:val="en-US"/>
              </w:rPr>
              <w:t xml:space="preserve">File </w:t>
            </w:r>
            <w:r w:rsidR="00D86305" w:rsidRPr="00F81AA0">
              <w:rPr>
                <w:sz w:val="18"/>
                <w:szCs w:val="18"/>
                <w:lang w:val="en-US"/>
              </w:rPr>
              <w:t>name:</w:t>
            </w:r>
          </w:p>
        </w:tc>
        <w:tc>
          <w:tcPr>
            <w:tcW w:w="3881" w:type="dxa"/>
            <w:vAlign w:val="bottom"/>
          </w:tcPr>
          <w:p w:rsidR="00D86305" w:rsidRPr="00F81AA0" w:rsidRDefault="00B919DD" w:rsidP="008542DD">
            <w:pPr>
              <w:suppressAutoHyphens/>
              <w:spacing w:before="120"/>
              <w:rPr>
                <w:sz w:val="18"/>
                <w:szCs w:val="18"/>
                <w:lang w:val="en-US"/>
              </w:rPr>
            </w:pPr>
            <w:r w:rsidRPr="00B919DD">
              <w:rPr>
                <w:sz w:val="18"/>
                <w:szCs w:val="18"/>
              </w:rPr>
              <w:t>201906018</w:t>
            </w:r>
            <w:r w:rsidRPr="00F45E2A">
              <w:rPr>
                <w:sz w:val="18"/>
                <w:szCs w:val="18"/>
              </w:rPr>
              <w:t>_pm_mipi</w:t>
            </w:r>
            <w:r>
              <w:rPr>
                <w:sz w:val="18"/>
                <w:szCs w:val="18"/>
              </w:rPr>
              <w:t>_student</w:t>
            </w:r>
            <w:r w:rsidR="00936F77">
              <w:rPr>
                <w:sz w:val="18"/>
                <w:szCs w:val="18"/>
              </w:rPr>
              <w:t>s</w:t>
            </w:r>
            <w:r>
              <w:rPr>
                <w:sz w:val="18"/>
                <w:szCs w:val="18"/>
              </w:rPr>
              <w:t>_package_en</w:t>
            </w:r>
          </w:p>
        </w:tc>
        <w:tc>
          <w:tcPr>
            <w:tcW w:w="850" w:type="dxa"/>
            <w:vAlign w:val="bottom"/>
          </w:tcPr>
          <w:p w:rsidR="00D86305" w:rsidRPr="00F81AA0" w:rsidRDefault="00D86305" w:rsidP="008542DD">
            <w:pPr>
              <w:suppressAutoHyphens/>
              <w:spacing w:before="120"/>
              <w:rPr>
                <w:sz w:val="18"/>
                <w:szCs w:val="18"/>
                <w:lang w:val="en-US"/>
              </w:rPr>
            </w:pPr>
            <w:r w:rsidRPr="00F81AA0">
              <w:rPr>
                <w:sz w:val="18"/>
                <w:szCs w:val="18"/>
                <w:lang w:val="en-US"/>
              </w:rPr>
              <w:t>Dat</w:t>
            </w:r>
            <w:r w:rsidR="00F81AA0" w:rsidRPr="00F81AA0">
              <w:rPr>
                <w:sz w:val="18"/>
                <w:szCs w:val="18"/>
                <w:lang w:val="en-US"/>
              </w:rPr>
              <w:t>e</w:t>
            </w:r>
            <w:r w:rsidRPr="00F81AA0">
              <w:rPr>
                <w:sz w:val="18"/>
                <w:szCs w:val="18"/>
                <w:lang w:val="en-US"/>
              </w:rPr>
              <w:t>:</w:t>
            </w:r>
          </w:p>
        </w:tc>
        <w:tc>
          <w:tcPr>
            <w:tcW w:w="1302" w:type="dxa"/>
            <w:vAlign w:val="bottom"/>
          </w:tcPr>
          <w:p w:rsidR="00D86305" w:rsidRPr="00F81AA0" w:rsidRDefault="00B93E40" w:rsidP="00370533">
            <w:pPr>
              <w:suppressAutoHyphens/>
              <w:spacing w:before="120"/>
              <w:jc w:val="right"/>
              <w:rPr>
                <w:sz w:val="18"/>
                <w:szCs w:val="18"/>
                <w:lang w:val="en-US"/>
              </w:rPr>
            </w:pPr>
            <w:r>
              <w:rPr>
                <w:sz w:val="18"/>
                <w:szCs w:val="18"/>
                <w:lang w:val="en-US"/>
              </w:rPr>
              <w:t>06-19-2019</w:t>
            </w:r>
          </w:p>
        </w:tc>
      </w:tr>
    </w:tbl>
    <w:p w:rsidR="001F3537" w:rsidRPr="00F81AA0" w:rsidRDefault="00F81AA0" w:rsidP="00370533">
      <w:pPr>
        <w:suppressAutoHyphens/>
        <w:spacing w:before="120" w:after="120"/>
        <w:rPr>
          <w:b/>
          <w:sz w:val="16"/>
          <w:lang w:val="en-US"/>
        </w:rPr>
      </w:pPr>
      <w:r w:rsidRPr="00F81AA0">
        <w:rPr>
          <w:b/>
          <w:sz w:val="16"/>
          <w:lang w:val="en-US"/>
        </w:rPr>
        <w:t>About</w:t>
      </w:r>
      <w:r w:rsidR="00E51515" w:rsidRPr="00F81AA0">
        <w:rPr>
          <w:b/>
          <w:sz w:val="16"/>
          <w:lang w:val="en-US"/>
        </w:rPr>
        <w:t xml:space="preserve"> Vision Components</w:t>
      </w:r>
    </w:p>
    <w:p w:rsidR="00E51515" w:rsidRPr="00F81AA0" w:rsidRDefault="00F81AA0" w:rsidP="00E51515">
      <w:pPr>
        <w:pStyle w:val="Textkrper2"/>
        <w:suppressAutoHyphens/>
        <w:rPr>
          <w:lang w:val="en-US"/>
        </w:rPr>
      </w:pPr>
      <w:r w:rsidRPr="00F81AA0">
        <w:rPr>
          <w:lang w:val="en-US"/>
        </w:rPr>
        <w:t>Vision Components is a leading international manufacturer of embedded vision systems. The freely programmable cameras with powerful onboard CPUs perform image processing tasks on their own without the need for an additional computer. Vision Components offers OEMs versatile Linux-based embedded systems for 2D and 3D image processing, supplied as board cameras or in protective casings. These are complemented by a growing range of ultracompact MIPI camera boards, which connect to a variety of different CPU boards. In addition, Vision Components offers software libraries and develops customized solutions on request. The team of experts can draw on extensive knowledge and over 20 years of experience with imaging applications. The company based in Ettlingen in southwestern Germany was founded in 1996 by Michael Engel, the inventor of the first industrial-grade intelligent camera. More world premieres followed, including the world's first intelligent vision sensors and the first-ever embedded 3D laser profiler. Today, Vision Components has sales offices in the United States and Japan and works with local partners in over 25 countries to provide consistent customer focus and readily available expertise throughout the world.</w:t>
      </w:r>
    </w:p>
    <w:p w:rsidR="00E51515" w:rsidRPr="00F81AA0" w:rsidRDefault="00E51515" w:rsidP="00E51515">
      <w:pPr>
        <w:pBdr>
          <w:between w:val="single" w:sz="4" w:space="1" w:color="auto"/>
        </w:pBdr>
        <w:suppressAutoHyphens/>
        <w:jc w:val="both"/>
        <w:rPr>
          <w:sz w:val="16"/>
          <w:lang w:val="en-US"/>
        </w:rPr>
      </w:pPr>
    </w:p>
    <w:p w:rsidR="00E51515" w:rsidRPr="00F81AA0" w:rsidRDefault="00E51515" w:rsidP="00E51515">
      <w:pPr>
        <w:pStyle w:val="Textkrper"/>
        <w:pBdr>
          <w:between w:val="single" w:sz="4" w:space="1" w:color="auto"/>
        </w:pBdr>
        <w:suppressAutoHyphens/>
        <w:jc w:val="both"/>
        <w:rPr>
          <w:sz w:val="16"/>
          <w:lang w:val="en-US"/>
        </w:rPr>
      </w:pPr>
    </w:p>
    <w:tbl>
      <w:tblPr>
        <w:tblW w:w="0" w:type="auto"/>
        <w:tblLayout w:type="fixed"/>
        <w:tblLook w:val="04A0" w:firstRow="1" w:lastRow="0" w:firstColumn="1" w:lastColumn="0" w:noHBand="0" w:noVBand="1"/>
      </w:tblPr>
      <w:tblGrid>
        <w:gridCol w:w="4989"/>
        <w:gridCol w:w="2313"/>
      </w:tblGrid>
      <w:tr w:rsidR="00E51515" w:rsidRPr="00F81AA0" w:rsidTr="00FC19B8">
        <w:tc>
          <w:tcPr>
            <w:tcW w:w="4989" w:type="dxa"/>
            <w:shd w:val="clear" w:color="auto" w:fill="auto"/>
          </w:tcPr>
          <w:p w:rsidR="00E51515" w:rsidRPr="00F81AA0" w:rsidRDefault="00F81AA0" w:rsidP="00FC19B8">
            <w:pPr>
              <w:suppressAutoHyphens/>
              <w:rPr>
                <w:b/>
                <w:lang w:val="en-US"/>
              </w:rPr>
            </w:pPr>
            <w:r w:rsidRPr="00F81AA0">
              <w:rPr>
                <w:b/>
                <w:lang w:val="en-US"/>
              </w:rPr>
              <w:t>C</w:t>
            </w:r>
            <w:r w:rsidR="00E51515" w:rsidRPr="00F81AA0">
              <w:rPr>
                <w:b/>
                <w:lang w:val="en-US"/>
              </w:rPr>
              <w:t>onta</w:t>
            </w:r>
            <w:r w:rsidRPr="00F81AA0">
              <w:rPr>
                <w:b/>
                <w:lang w:val="en-US"/>
              </w:rPr>
              <w:t>c</w:t>
            </w:r>
            <w:r w:rsidR="00E51515" w:rsidRPr="00F81AA0">
              <w:rPr>
                <w:b/>
                <w:lang w:val="en-US"/>
              </w:rPr>
              <w:t>t:</w:t>
            </w:r>
          </w:p>
          <w:p w:rsidR="00E51515" w:rsidRPr="00F81AA0" w:rsidRDefault="00E51515" w:rsidP="00FC19B8">
            <w:pPr>
              <w:pStyle w:val="berschrift2"/>
              <w:suppressAutoHyphens/>
              <w:ind w:right="-70"/>
              <w:rPr>
                <w:sz w:val="20"/>
                <w:lang w:val="en-US"/>
              </w:rPr>
            </w:pPr>
            <w:r w:rsidRPr="00F81AA0">
              <w:rPr>
                <w:sz w:val="20"/>
                <w:lang w:val="en-US"/>
              </w:rPr>
              <w:t>Vision Components GmbH</w:t>
            </w:r>
          </w:p>
          <w:p w:rsidR="00E51515" w:rsidRPr="00F81AA0" w:rsidRDefault="00E51515" w:rsidP="00FC19B8">
            <w:pPr>
              <w:pStyle w:val="Kopfzeile"/>
              <w:tabs>
                <w:tab w:val="clear" w:pos="4536"/>
                <w:tab w:val="clear" w:pos="9072"/>
              </w:tabs>
              <w:suppressAutoHyphens/>
              <w:spacing w:before="120" w:after="120"/>
              <w:rPr>
                <w:lang w:val="en-US"/>
              </w:rPr>
            </w:pPr>
            <w:r w:rsidRPr="00F81AA0">
              <w:rPr>
                <w:lang w:val="en-US"/>
              </w:rPr>
              <w:t>Miriam Schreiber</w:t>
            </w:r>
          </w:p>
          <w:p w:rsidR="00E51515" w:rsidRPr="00F81AA0" w:rsidRDefault="00E51515" w:rsidP="00FC19B8">
            <w:pPr>
              <w:suppressAutoHyphens/>
              <w:jc w:val="both"/>
              <w:rPr>
                <w:lang w:val="en-US"/>
              </w:rPr>
            </w:pPr>
            <w:r w:rsidRPr="00F81AA0">
              <w:rPr>
                <w:lang w:val="en-US"/>
              </w:rPr>
              <w:t>Ottostr</w:t>
            </w:r>
            <w:r w:rsidR="00F81AA0" w:rsidRPr="00F81AA0">
              <w:rPr>
                <w:lang w:val="en-US"/>
              </w:rPr>
              <w:t>.</w:t>
            </w:r>
            <w:r w:rsidRPr="00F81AA0">
              <w:rPr>
                <w:lang w:val="en-US"/>
              </w:rPr>
              <w:t xml:space="preserve"> 2</w:t>
            </w:r>
          </w:p>
          <w:p w:rsidR="00E51515" w:rsidRPr="00F81AA0" w:rsidRDefault="00E51515" w:rsidP="00FC19B8">
            <w:pPr>
              <w:suppressAutoHyphens/>
              <w:jc w:val="both"/>
              <w:rPr>
                <w:lang w:val="en-US"/>
              </w:rPr>
            </w:pPr>
            <w:r w:rsidRPr="00F81AA0">
              <w:rPr>
                <w:lang w:val="en-US"/>
              </w:rPr>
              <w:t>76275 Ettlingen</w:t>
            </w:r>
          </w:p>
          <w:p w:rsidR="00F81AA0" w:rsidRPr="00F81AA0" w:rsidRDefault="00F81AA0" w:rsidP="00FC19B8">
            <w:pPr>
              <w:suppressAutoHyphens/>
              <w:jc w:val="both"/>
              <w:rPr>
                <w:lang w:val="en-US"/>
              </w:rPr>
            </w:pPr>
            <w:r w:rsidRPr="00F81AA0">
              <w:rPr>
                <w:lang w:val="en-US"/>
              </w:rPr>
              <w:t>Germany</w:t>
            </w:r>
          </w:p>
          <w:p w:rsidR="00E51515" w:rsidRPr="00F81AA0" w:rsidRDefault="00F81AA0" w:rsidP="00FC19B8">
            <w:pPr>
              <w:suppressAutoHyphens/>
              <w:spacing w:before="120"/>
              <w:jc w:val="both"/>
              <w:rPr>
                <w:lang w:val="en-US"/>
              </w:rPr>
            </w:pPr>
            <w:r w:rsidRPr="00F81AA0">
              <w:rPr>
                <w:lang w:val="en-US"/>
              </w:rPr>
              <w:t>Phone: +49 . 7243 . 216 716</w:t>
            </w:r>
          </w:p>
          <w:p w:rsidR="00F81AA0" w:rsidRPr="00F81AA0" w:rsidRDefault="00F81AA0" w:rsidP="00F81AA0">
            <w:pPr>
              <w:suppressAutoHyphens/>
              <w:rPr>
                <w:lang w:val="fr-FR"/>
              </w:rPr>
            </w:pPr>
            <w:r w:rsidRPr="00F81AA0">
              <w:rPr>
                <w:lang w:val="fr-FR"/>
              </w:rPr>
              <w:t>Email: miriam.schreiber@vision-components.com</w:t>
            </w:r>
          </w:p>
          <w:p w:rsidR="00E51515" w:rsidRPr="00F81AA0" w:rsidRDefault="00F81AA0" w:rsidP="00F81AA0">
            <w:pPr>
              <w:suppressAutoHyphens/>
              <w:jc w:val="both"/>
              <w:rPr>
                <w:sz w:val="18"/>
                <w:szCs w:val="18"/>
                <w:lang w:val="fr-FR"/>
              </w:rPr>
            </w:pPr>
            <w:r w:rsidRPr="00F81AA0">
              <w:rPr>
                <w:lang w:val="fr-FR"/>
              </w:rPr>
              <w:t>Internet: www.vision-components.com</w:t>
            </w:r>
          </w:p>
        </w:tc>
        <w:tc>
          <w:tcPr>
            <w:tcW w:w="2313" w:type="dxa"/>
            <w:shd w:val="clear" w:color="auto" w:fill="auto"/>
          </w:tcPr>
          <w:p w:rsidR="00F81AA0" w:rsidRPr="00F81AA0" w:rsidRDefault="00F81AA0" w:rsidP="00F81AA0">
            <w:pPr>
              <w:suppressAutoHyphens/>
              <w:spacing w:before="240"/>
              <w:jc w:val="both"/>
              <w:rPr>
                <w:sz w:val="16"/>
              </w:rPr>
            </w:pPr>
            <w:r w:rsidRPr="00F81AA0">
              <w:rPr>
                <w:sz w:val="16"/>
              </w:rPr>
              <w:t>gii die Presse-Agentur GmbH</w:t>
            </w:r>
          </w:p>
          <w:p w:rsidR="00F81AA0" w:rsidRPr="00F81AA0" w:rsidRDefault="00F81AA0" w:rsidP="00F81AA0">
            <w:pPr>
              <w:suppressAutoHyphens/>
              <w:jc w:val="both"/>
              <w:rPr>
                <w:sz w:val="16"/>
                <w:lang w:val="en-US"/>
              </w:rPr>
            </w:pPr>
            <w:r w:rsidRPr="00F81AA0">
              <w:rPr>
                <w:sz w:val="16"/>
              </w:rPr>
              <w:t xml:space="preserve">Immanuelkirchstr. </w:t>
            </w:r>
            <w:r w:rsidRPr="00F81AA0">
              <w:rPr>
                <w:sz w:val="16"/>
                <w:lang w:val="en-US"/>
              </w:rPr>
              <w:t>12</w:t>
            </w:r>
          </w:p>
          <w:p w:rsidR="00F81AA0" w:rsidRPr="00F81AA0" w:rsidRDefault="00F81AA0" w:rsidP="00F81AA0">
            <w:pPr>
              <w:suppressAutoHyphens/>
              <w:jc w:val="both"/>
              <w:rPr>
                <w:sz w:val="16"/>
                <w:lang w:val="en-US"/>
              </w:rPr>
            </w:pPr>
            <w:r w:rsidRPr="00F81AA0">
              <w:rPr>
                <w:sz w:val="16"/>
                <w:lang w:val="en-US"/>
              </w:rPr>
              <w:t>10405 Berlin</w:t>
            </w:r>
          </w:p>
          <w:p w:rsidR="00F81AA0" w:rsidRPr="00F81AA0" w:rsidRDefault="00F81AA0" w:rsidP="00F81AA0">
            <w:pPr>
              <w:suppressAutoHyphens/>
              <w:jc w:val="both"/>
              <w:rPr>
                <w:sz w:val="16"/>
                <w:lang w:val="en-US"/>
              </w:rPr>
            </w:pPr>
            <w:r w:rsidRPr="00F81AA0">
              <w:rPr>
                <w:sz w:val="16"/>
                <w:lang w:val="en-US"/>
              </w:rPr>
              <w:t>Germany</w:t>
            </w:r>
          </w:p>
          <w:p w:rsidR="00F81AA0" w:rsidRPr="00F81AA0" w:rsidRDefault="00F81AA0" w:rsidP="00F81AA0">
            <w:pPr>
              <w:suppressAutoHyphens/>
              <w:jc w:val="both"/>
              <w:rPr>
                <w:sz w:val="16"/>
                <w:lang w:val="en-US"/>
              </w:rPr>
            </w:pPr>
            <w:r w:rsidRPr="00F81AA0">
              <w:rPr>
                <w:sz w:val="16"/>
                <w:lang w:val="en-US"/>
              </w:rPr>
              <w:t>Phone: +49 . 30 . 538 9650</w:t>
            </w:r>
          </w:p>
          <w:p w:rsidR="00F81AA0" w:rsidRPr="00F81AA0" w:rsidRDefault="00F81AA0" w:rsidP="00F81AA0">
            <w:pPr>
              <w:suppressAutoHyphens/>
              <w:jc w:val="both"/>
              <w:rPr>
                <w:sz w:val="16"/>
                <w:lang w:val="en-US"/>
              </w:rPr>
            </w:pPr>
            <w:r w:rsidRPr="00F81AA0">
              <w:rPr>
                <w:sz w:val="16"/>
                <w:lang w:val="en-US"/>
              </w:rPr>
              <w:t>Email: info@gii.de</w:t>
            </w:r>
          </w:p>
          <w:p w:rsidR="00E51515" w:rsidRPr="00F81AA0" w:rsidRDefault="00F81AA0" w:rsidP="00F81AA0">
            <w:pPr>
              <w:suppressAutoHyphens/>
              <w:jc w:val="both"/>
              <w:rPr>
                <w:sz w:val="18"/>
                <w:szCs w:val="18"/>
                <w:lang w:val="en-US"/>
              </w:rPr>
            </w:pPr>
            <w:r w:rsidRPr="00F81AA0">
              <w:rPr>
                <w:sz w:val="16"/>
              </w:rPr>
              <w:t>Internet: www.gii.de</w:t>
            </w:r>
          </w:p>
        </w:tc>
      </w:tr>
    </w:tbl>
    <w:p w:rsidR="00E51515" w:rsidRPr="00F81AA0" w:rsidRDefault="00E51515" w:rsidP="00E51515">
      <w:pPr>
        <w:suppressAutoHyphens/>
        <w:rPr>
          <w:lang w:val="en-US"/>
        </w:rPr>
      </w:pPr>
    </w:p>
    <w:sectPr w:rsidR="00E51515" w:rsidRPr="00F81AA0">
      <w:headerReference w:type="default" r:id="rId10"/>
      <w:footerReference w:type="default" r:id="rId11"/>
      <w:headerReference w:type="first" r:id="rId12"/>
      <w:footerReference w:type="first" r:id="rId13"/>
      <w:type w:val="continuous"/>
      <w:pgSz w:w="11906" w:h="16838" w:code="9"/>
      <w:pgMar w:top="2268"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640" w:rsidRDefault="00AF4640">
      <w:r>
        <w:separator/>
      </w:r>
    </w:p>
  </w:endnote>
  <w:endnote w:type="continuationSeparator" w:id="0">
    <w:p w:rsidR="00AF4640" w:rsidRDefault="00AF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altName w:val="Tahoma"/>
    <w:charset w:val="01"/>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533" w:rsidRPr="00370533" w:rsidRDefault="00370533" w:rsidP="0037053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533" w:rsidRPr="00370533" w:rsidRDefault="00370533" w:rsidP="0037053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640" w:rsidRDefault="00AF4640">
      <w:r>
        <w:separator/>
      </w:r>
    </w:p>
  </w:footnote>
  <w:footnote w:type="continuationSeparator" w:id="0">
    <w:p w:rsidR="00AF4640" w:rsidRDefault="00AF4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305" w:rsidRPr="00F81AA0" w:rsidRDefault="00B93E40" w:rsidP="00370533">
    <w:pPr>
      <w:pStyle w:val="Kopfzeile"/>
      <w:tabs>
        <w:tab w:val="clear" w:pos="4536"/>
        <w:tab w:val="clear" w:pos="9072"/>
      </w:tabs>
      <w:suppressAutoHyphens/>
      <w:ind w:left="709" w:right="1701" w:hanging="709"/>
      <w:rPr>
        <w:rStyle w:val="Seitenzahl"/>
        <w:sz w:val="18"/>
        <w:lang w:val="en-US"/>
      </w:rPr>
    </w:pPr>
    <w:r>
      <w:rPr>
        <w:noProof/>
        <w:sz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261.4pt;margin-top:0;width:196pt;height:35.25pt;z-index:251658240">
          <v:imagedata r:id="rId1" o:title="VC_Logo_Blau"/>
        </v:shape>
      </w:pict>
    </w:r>
    <w:r w:rsidR="00F81AA0" w:rsidRPr="00F81AA0">
      <w:rPr>
        <w:sz w:val="18"/>
        <w:lang w:val="en-US"/>
      </w:rPr>
      <w:t>Pag</w:t>
    </w:r>
    <w:r w:rsidR="00D86305" w:rsidRPr="00F81AA0">
      <w:rPr>
        <w:sz w:val="18"/>
        <w:lang w:val="en-US"/>
      </w:rPr>
      <w:t xml:space="preserve">e </w:t>
    </w:r>
    <w:r w:rsidR="00D86305" w:rsidRPr="00F81AA0">
      <w:rPr>
        <w:rStyle w:val="Seitenzahl"/>
        <w:sz w:val="18"/>
        <w:lang w:val="en-US"/>
      </w:rPr>
      <w:fldChar w:fldCharType="begin"/>
    </w:r>
    <w:r w:rsidR="00D86305" w:rsidRPr="00F81AA0">
      <w:rPr>
        <w:rStyle w:val="Seitenzahl"/>
        <w:sz w:val="18"/>
        <w:lang w:val="en-US"/>
      </w:rPr>
      <w:instrText xml:space="preserve"> PAGE </w:instrText>
    </w:r>
    <w:r w:rsidR="00D86305" w:rsidRPr="00F81AA0">
      <w:rPr>
        <w:rStyle w:val="Seitenzahl"/>
        <w:sz w:val="18"/>
        <w:lang w:val="en-US"/>
      </w:rPr>
      <w:fldChar w:fldCharType="separate"/>
    </w:r>
    <w:r w:rsidR="00D10425" w:rsidRPr="00F81AA0">
      <w:rPr>
        <w:rStyle w:val="Seitenzahl"/>
        <w:noProof/>
        <w:sz w:val="18"/>
        <w:lang w:val="en-US"/>
      </w:rPr>
      <w:t>2</w:t>
    </w:r>
    <w:r w:rsidR="00D86305" w:rsidRPr="00F81AA0">
      <w:rPr>
        <w:rStyle w:val="Seitenzahl"/>
        <w:sz w:val="18"/>
        <w:lang w:val="en-US"/>
      </w:rPr>
      <w:fldChar w:fldCharType="end"/>
    </w:r>
    <w:r w:rsidR="00D86305" w:rsidRPr="00F81AA0">
      <w:rPr>
        <w:rStyle w:val="Seitenzahl"/>
        <w:sz w:val="18"/>
        <w:lang w:val="en-US"/>
      </w:rPr>
      <w:t>:</w:t>
    </w:r>
    <w:r w:rsidR="00370533" w:rsidRPr="00F81AA0">
      <w:rPr>
        <w:rStyle w:val="Seitenzahl"/>
        <w:sz w:val="18"/>
        <w:lang w:val="en-US"/>
      </w:rPr>
      <w:tab/>
    </w:r>
    <w:r w:rsidR="00776CCA">
      <w:rPr>
        <w:rStyle w:val="Seitenzahl"/>
        <w:sz w:val="18"/>
        <w:lang w:val="en-US"/>
      </w:rPr>
      <w:t>VC MIPI Student</w:t>
    </w:r>
    <w:r w:rsidR="00936F77">
      <w:rPr>
        <w:rStyle w:val="Seitenzahl"/>
        <w:sz w:val="18"/>
        <w:lang w:val="en-US"/>
      </w:rPr>
      <w:t>s’</w:t>
    </w:r>
    <w:r w:rsidR="00776CCA">
      <w:rPr>
        <w:rStyle w:val="Seitenzahl"/>
        <w:sz w:val="18"/>
        <w:lang w:val="en-US"/>
      </w:rPr>
      <w:t xml:space="preserve"> Package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305" w:rsidRPr="00370533" w:rsidRDefault="00B93E40" w:rsidP="00370533">
    <w:pPr>
      <w:pStyle w:val="Kopfzeile"/>
      <w:tabs>
        <w:tab w:val="clear" w:pos="4536"/>
        <w:tab w:val="clear" w:pos="9072"/>
      </w:tabs>
      <w:rPr>
        <w:sz w:val="2"/>
      </w:rPr>
    </w:pPr>
    <w:r>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261.45pt;margin-top:0;width:196.05pt;height:35.25pt;z-index:251657216">
          <v:imagedata r:id="rId1" o:title="VC_Logo_Blau"/>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F52"/>
    <w:rsid w:val="00014C9D"/>
    <w:rsid w:val="000258D5"/>
    <w:rsid w:val="000460CB"/>
    <w:rsid w:val="00051621"/>
    <w:rsid w:val="00173A46"/>
    <w:rsid w:val="00185C36"/>
    <w:rsid w:val="001F3537"/>
    <w:rsid w:val="001F4730"/>
    <w:rsid w:val="00300C73"/>
    <w:rsid w:val="0031033D"/>
    <w:rsid w:val="00336539"/>
    <w:rsid w:val="003555EF"/>
    <w:rsid w:val="00364406"/>
    <w:rsid w:val="00370533"/>
    <w:rsid w:val="00380323"/>
    <w:rsid w:val="003E586F"/>
    <w:rsid w:val="00436300"/>
    <w:rsid w:val="00447644"/>
    <w:rsid w:val="00450F52"/>
    <w:rsid w:val="004C0023"/>
    <w:rsid w:val="004D6418"/>
    <w:rsid w:val="00507B48"/>
    <w:rsid w:val="00537169"/>
    <w:rsid w:val="00583A22"/>
    <w:rsid w:val="00594D31"/>
    <w:rsid w:val="005C0704"/>
    <w:rsid w:val="00641079"/>
    <w:rsid w:val="006A03A8"/>
    <w:rsid w:val="006B59AF"/>
    <w:rsid w:val="006D6F46"/>
    <w:rsid w:val="006F4333"/>
    <w:rsid w:val="00746ADE"/>
    <w:rsid w:val="00776CCA"/>
    <w:rsid w:val="007E454F"/>
    <w:rsid w:val="008542DD"/>
    <w:rsid w:val="00871B95"/>
    <w:rsid w:val="008D4C13"/>
    <w:rsid w:val="008E79A1"/>
    <w:rsid w:val="00924174"/>
    <w:rsid w:val="0093505C"/>
    <w:rsid w:val="00936F77"/>
    <w:rsid w:val="00981B1F"/>
    <w:rsid w:val="009934B1"/>
    <w:rsid w:val="009B76C7"/>
    <w:rsid w:val="009D3AC5"/>
    <w:rsid w:val="00A1325F"/>
    <w:rsid w:val="00A25CAD"/>
    <w:rsid w:val="00AD3BB2"/>
    <w:rsid w:val="00AF4640"/>
    <w:rsid w:val="00B17EBD"/>
    <w:rsid w:val="00B47F7F"/>
    <w:rsid w:val="00B5603B"/>
    <w:rsid w:val="00B63719"/>
    <w:rsid w:val="00B71BFE"/>
    <w:rsid w:val="00B8351C"/>
    <w:rsid w:val="00B9145C"/>
    <w:rsid w:val="00B919DD"/>
    <w:rsid w:val="00B93E40"/>
    <w:rsid w:val="00BA194B"/>
    <w:rsid w:val="00BF2908"/>
    <w:rsid w:val="00BF7DB1"/>
    <w:rsid w:val="00C41466"/>
    <w:rsid w:val="00C945F4"/>
    <w:rsid w:val="00CC4D37"/>
    <w:rsid w:val="00D10425"/>
    <w:rsid w:val="00D33C55"/>
    <w:rsid w:val="00D47FEE"/>
    <w:rsid w:val="00D74BB9"/>
    <w:rsid w:val="00D76B04"/>
    <w:rsid w:val="00D86305"/>
    <w:rsid w:val="00DA297C"/>
    <w:rsid w:val="00E24308"/>
    <w:rsid w:val="00E51515"/>
    <w:rsid w:val="00E76D72"/>
    <w:rsid w:val="00E96371"/>
    <w:rsid w:val="00EB7C77"/>
    <w:rsid w:val="00F0139C"/>
    <w:rsid w:val="00F679BB"/>
    <w:rsid w:val="00F81AA0"/>
    <w:rsid w:val="00F93AE6"/>
    <w:rsid w:val="00FA2F27"/>
    <w:rsid w:val="00FA53C6"/>
    <w:rsid w:val="00FC2C45"/>
    <w:rsid w:val="00FD0838"/>
    <w:rsid w:val="00FE7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5:chartTrackingRefBased/>
  <w15:docId w15:val="{D459F109-6A65-4843-B968-6CC2C366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0533"/>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Textkrper3">
    <w:name w:val="Body Text 3"/>
    <w:basedOn w:val="Standard"/>
    <w:semiHidden/>
    <w:rPr>
      <w:sz w:val="16"/>
    </w:rPr>
  </w:style>
  <w:style w:type="paragraph" w:styleId="Textkrper2">
    <w:name w:val="Body Text 2"/>
    <w:basedOn w:val="Standard"/>
    <w:semiHidden/>
    <w:pPr>
      <w:jc w:val="both"/>
    </w:pPr>
    <w:rPr>
      <w:sz w:val="16"/>
    </w:rPr>
  </w:style>
  <w:style w:type="table" w:styleId="Tabellenraster">
    <w:name w:val="Table Grid"/>
    <w:basedOn w:val="NormaleTabelle"/>
    <w:uiPriority w:val="59"/>
    <w:rsid w:val="00594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776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41901">
      <w:bodyDiv w:val="1"/>
      <w:marLeft w:val="0"/>
      <w:marRight w:val="0"/>
      <w:marTop w:val="0"/>
      <w:marBottom w:val="0"/>
      <w:divBdr>
        <w:top w:val="none" w:sz="0" w:space="0" w:color="auto"/>
        <w:left w:val="none" w:sz="0" w:space="0" w:color="auto"/>
        <w:bottom w:val="none" w:sz="0" w:space="0" w:color="auto"/>
        <w:right w:val="none" w:sz="0" w:space="0" w:color="auto"/>
      </w:divBdr>
      <w:divsChild>
        <w:div w:id="2025788654">
          <w:marLeft w:val="0"/>
          <w:marRight w:val="0"/>
          <w:marTop w:val="0"/>
          <w:marBottom w:val="0"/>
          <w:divBdr>
            <w:top w:val="none" w:sz="0" w:space="0" w:color="auto"/>
            <w:left w:val="none" w:sz="0" w:space="0" w:color="auto"/>
            <w:bottom w:val="none" w:sz="0" w:space="0" w:color="auto"/>
            <w:right w:val="none" w:sz="0" w:space="0" w:color="auto"/>
          </w:divBdr>
          <w:divsChild>
            <w:div w:id="893738364">
              <w:marLeft w:val="0"/>
              <w:marRight w:val="0"/>
              <w:marTop w:val="0"/>
              <w:marBottom w:val="0"/>
              <w:divBdr>
                <w:top w:val="none" w:sz="0" w:space="0" w:color="auto"/>
                <w:left w:val="none" w:sz="0" w:space="0" w:color="auto"/>
                <w:bottom w:val="none" w:sz="0" w:space="0" w:color="auto"/>
                <w:right w:val="none" w:sz="0" w:space="0" w:color="auto"/>
              </w:divBdr>
              <w:divsChild>
                <w:div w:id="13528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sion-components.com/en/students-off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1F216-7981-4594-A001-35C1E068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2784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Ruediger Eikmeier</cp:lastModifiedBy>
  <cp:revision>5</cp:revision>
  <cp:lastPrinted>2019-06-14T06:27:00Z</cp:lastPrinted>
  <dcterms:created xsi:type="dcterms:W3CDTF">2019-06-13T08:00:00Z</dcterms:created>
  <dcterms:modified xsi:type="dcterms:W3CDTF">2019-06-19T12:28:00Z</dcterms:modified>
</cp:coreProperties>
</file>