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B32574" w:rsidRDefault="007B0879" w:rsidP="007B0879">
      <w:pPr>
        <w:rPr>
          <w:sz w:val="40"/>
          <w:szCs w:val="40"/>
        </w:rPr>
      </w:pPr>
      <w:bookmarkStart w:id="0" w:name="_GoBack"/>
      <w:bookmarkEnd w:id="0"/>
      <w:r w:rsidRPr="00B32574">
        <w:rPr>
          <w:sz w:val="40"/>
          <w:szCs w:val="40"/>
        </w:rPr>
        <w:t>Presseinformation</w:t>
      </w:r>
    </w:p>
    <w:p w:rsidR="007B0879" w:rsidRPr="00B32574" w:rsidRDefault="007B0879" w:rsidP="007B0879">
      <w:pPr>
        <w:spacing w:line="360" w:lineRule="auto"/>
        <w:ind w:right="-2"/>
        <w:rPr>
          <w:b/>
          <w:sz w:val="24"/>
        </w:rPr>
      </w:pPr>
    </w:p>
    <w:p w:rsidR="00846972" w:rsidRPr="00B32574" w:rsidRDefault="00846972" w:rsidP="007B0879">
      <w:pPr>
        <w:spacing w:line="360" w:lineRule="auto"/>
        <w:rPr>
          <w:b/>
          <w:bCs/>
          <w:sz w:val="24"/>
        </w:rPr>
      </w:pPr>
      <w:r w:rsidRPr="00B32574">
        <w:rPr>
          <w:b/>
          <w:bCs/>
          <w:sz w:val="24"/>
        </w:rPr>
        <w:t xml:space="preserve">HärtereiKongress: </w:t>
      </w:r>
    </w:p>
    <w:p w:rsidR="007B0879" w:rsidRPr="00B32574" w:rsidRDefault="00846972" w:rsidP="007B0879">
      <w:pPr>
        <w:spacing w:line="360" w:lineRule="auto"/>
        <w:rPr>
          <w:b/>
          <w:sz w:val="24"/>
        </w:rPr>
      </w:pPr>
      <w:r w:rsidRPr="00B32574">
        <w:rPr>
          <w:b/>
          <w:bCs/>
          <w:sz w:val="24"/>
        </w:rPr>
        <w:t>Temperaturmesstechnik für die Metallindustrie</w:t>
      </w:r>
    </w:p>
    <w:p w:rsidR="007B0879" w:rsidRPr="00B32574" w:rsidRDefault="007B0879" w:rsidP="007B0879">
      <w:pPr>
        <w:spacing w:line="360" w:lineRule="auto"/>
        <w:ind w:right="-2"/>
      </w:pPr>
    </w:p>
    <w:p w:rsidR="00846972" w:rsidRPr="00B32574" w:rsidRDefault="00846972" w:rsidP="007B0879">
      <w:pPr>
        <w:spacing w:line="360" w:lineRule="auto"/>
        <w:jc w:val="both"/>
      </w:pPr>
      <w:r w:rsidRPr="00B32574">
        <w:t>Fluke Process Instruments präsentiert auf dem HärtereiKongress Temperaturmesslösungen für die Metallerzeugung und -verarbeitung. Dazu gehören zum einen Infrarotsensoren für berührungslose Messungen, die sich ideal für die kontinuierliche Fernüberwachung von Produkten und Anlagen eignen, und zum anderen Temperaturprofilsysteme für Ofenprüfungen sowie für die Aufzeichnung der Produkttemperatur im laufenden Prozess. Die Hardware- und Softwaresysteme erfüllen die hohen geltenden Anforderungen an Messtechnik für die industrielle Automatisierung. Sie erleichtern Anlagenbedienern die Prozessoptimierung, um eine gleichbleibend hohe Qualität und Brennstoffeffizienz zu erreichen.</w:t>
      </w:r>
    </w:p>
    <w:p w:rsidR="00846972" w:rsidRPr="00B32574" w:rsidRDefault="00846972" w:rsidP="00846972">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46972" w:rsidRPr="00B32574" w:rsidTr="008E6D26">
        <w:tc>
          <w:tcPr>
            <w:tcW w:w="7226" w:type="dxa"/>
          </w:tcPr>
          <w:p w:rsidR="00846972" w:rsidRPr="00B32574" w:rsidRDefault="00DF5123" w:rsidP="008E6D26">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8pt;height:215.65pt">
                  <v:imagedata r:id="rId7" o:title="thermoview_tv40_iron_foundry_ladle_1000px"/>
                </v:shape>
              </w:pict>
            </w:r>
          </w:p>
        </w:tc>
      </w:tr>
      <w:tr w:rsidR="00846972" w:rsidRPr="00B32574" w:rsidTr="008E6D26">
        <w:tc>
          <w:tcPr>
            <w:tcW w:w="7226" w:type="dxa"/>
          </w:tcPr>
          <w:p w:rsidR="00846972" w:rsidRPr="00B32574" w:rsidRDefault="00846972" w:rsidP="008E6D26">
            <w:pPr>
              <w:jc w:val="center"/>
              <w:rPr>
                <w:sz w:val="18"/>
              </w:rPr>
            </w:pPr>
            <w:r w:rsidRPr="00B32574">
              <w:rPr>
                <w:b/>
                <w:bCs/>
                <w:sz w:val="18"/>
              </w:rPr>
              <w:t>Bild:</w:t>
            </w:r>
            <w:r w:rsidRPr="00B32574">
              <w:rPr>
                <w:sz w:val="18"/>
              </w:rPr>
              <w:t xml:space="preserve"> Wärmebildsysteme erkennen Hotspots und helfen Betreibern, kostspielige Schäden und ungeplante Ausfallzeiten zu vermeiden</w:t>
            </w:r>
          </w:p>
        </w:tc>
      </w:tr>
    </w:tbl>
    <w:p w:rsidR="00846972" w:rsidRPr="00B32574" w:rsidRDefault="00846972" w:rsidP="00846972">
      <w:pPr>
        <w:spacing w:line="360" w:lineRule="auto"/>
        <w:jc w:val="both"/>
      </w:pPr>
    </w:p>
    <w:p w:rsidR="007B0879" w:rsidRPr="00B32574" w:rsidRDefault="00846972" w:rsidP="007B0879">
      <w:pPr>
        <w:spacing w:line="360" w:lineRule="auto"/>
        <w:jc w:val="both"/>
      </w:pPr>
      <w:r w:rsidRPr="00B32574">
        <w:t xml:space="preserve">Ein Highlight am Messestand ist die industrietaugliche Wärmebildkamera ThermoView TV40 mit integrierter Kamera für sichtbares Licht. Diese ermöglicht die kontinuierliche Temperaturüberwachung im Bereich von -10 °C bis 1200 °C. Zu den Einsatzgebieten zählen Eisengießereien, wo die Systeme Gießpfannen auf den Verschleiß der Ausmauerung überwachen und die Temperatur der Schmelze messen. Es lassen sich unterschiedliche Alarmbedingungen für verschiedene Bereiche im Sichtfeld definieren. Gezeigt wird außerdem u.a. auch das Temperaturprofilsystem Datapaq Furnace Tracker mit bis zu 20 </w:t>
      </w:r>
      <w:r w:rsidRPr="00B32574">
        <w:lastRenderedPageBreak/>
        <w:t>Thermoelementen. Das Messsystem, das auf dem Datenlogger Datapaq TP3 basiert, passiert Ofen und Abschreckkammer zusammen mit dem jeweiligen Produkt und kann Gleichmäßigkeitsprüfungen (TUS) und Systemgenauigkeitsprüfungen (SAT) gemäß NADCAP AMS 2750E und CQI-9 ausführen. Das Temperaturprofilsystem umfasst auch Software zur Datenanalyse und Protokollierung, Thermoelemente sowie verschiedene Hitzeschutzbehälter, die die Elektronik bei hohen Temperaturen bis 1200 °C schützen und sich für langandauernde Verfahren von mehreren Stunden oder sogar Tagen eignen. Das Standteam berät Messebesucher bei der Auswahl der richtigen Lösung für ihre spezifische Anwendung.</w:t>
      </w:r>
    </w:p>
    <w:p w:rsidR="00846972" w:rsidRPr="00B32574" w:rsidRDefault="00846972" w:rsidP="00846972">
      <w:pPr>
        <w:spacing w:line="276" w:lineRule="auto"/>
        <w:rPr>
          <w:b/>
        </w:rPr>
      </w:pPr>
      <w:r w:rsidRPr="00B32574">
        <w:rPr>
          <w:b/>
          <w:bCs/>
        </w:rPr>
        <w:t>Fluke Process Instruments auf dem HärtereiKongress</w:t>
      </w:r>
    </w:p>
    <w:p w:rsidR="00846972" w:rsidRPr="00B32574" w:rsidRDefault="00846972" w:rsidP="00846972">
      <w:pPr>
        <w:spacing w:line="276" w:lineRule="auto"/>
        <w:rPr>
          <w:b/>
        </w:rPr>
      </w:pPr>
      <w:r w:rsidRPr="00B32574">
        <w:rPr>
          <w:b/>
          <w:bCs/>
        </w:rPr>
        <w:t>Kölnmesse, 22. – 24. Oktober 2019</w:t>
      </w:r>
    </w:p>
    <w:p w:rsidR="00846972" w:rsidRPr="00B32574" w:rsidRDefault="00846972" w:rsidP="00846972">
      <w:pPr>
        <w:spacing w:line="276" w:lineRule="auto"/>
        <w:rPr>
          <w:b/>
        </w:rPr>
      </w:pPr>
      <w:r w:rsidRPr="00B32574">
        <w:rPr>
          <w:b/>
          <w:bCs/>
        </w:rPr>
        <w:t>Halle 4.1, Stand C-091</w:t>
      </w:r>
    </w:p>
    <w:p w:rsidR="00D17321" w:rsidRPr="00B32574" w:rsidRDefault="00D17321">
      <w:pPr>
        <w:spacing w:line="360" w:lineRule="auto"/>
        <w:jc w:val="both"/>
      </w:pPr>
    </w:p>
    <w:p w:rsidR="00846972" w:rsidRPr="00B32574" w:rsidRDefault="00846972">
      <w:pPr>
        <w:spacing w:line="360" w:lineRule="auto"/>
        <w:jc w:val="both"/>
      </w:pPr>
    </w:p>
    <w:p w:rsidR="00846972" w:rsidRPr="00B32574" w:rsidRDefault="00846972">
      <w:pPr>
        <w:spacing w:line="360" w:lineRule="auto"/>
        <w:jc w:val="both"/>
      </w:pPr>
    </w:p>
    <w:p w:rsidR="00846972" w:rsidRPr="00B32574" w:rsidRDefault="00846972">
      <w:pPr>
        <w:spacing w:line="360" w:lineRule="auto"/>
        <w:jc w:val="both"/>
      </w:pPr>
    </w:p>
    <w:p w:rsidR="00846972" w:rsidRPr="00B32574" w:rsidRDefault="00846972">
      <w:pPr>
        <w:spacing w:line="360" w:lineRule="auto"/>
        <w:jc w:val="both"/>
      </w:pPr>
    </w:p>
    <w:p w:rsidR="00846972" w:rsidRPr="00B32574" w:rsidRDefault="00846972">
      <w:pPr>
        <w:spacing w:line="360" w:lineRule="auto"/>
        <w:jc w:val="both"/>
      </w:pPr>
    </w:p>
    <w:p w:rsidR="00846972" w:rsidRPr="00B32574" w:rsidRDefault="00846972">
      <w:pPr>
        <w:spacing w:line="360" w:lineRule="auto"/>
        <w:jc w:val="both"/>
      </w:pPr>
    </w:p>
    <w:p w:rsidR="00D17321" w:rsidRPr="00B32574" w:rsidRDefault="00D17321">
      <w:pPr>
        <w:spacing w:line="360" w:lineRule="auto"/>
        <w:jc w:val="both"/>
      </w:pPr>
    </w:p>
    <w:p w:rsidR="00D17321" w:rsidRPr="00B32574" w:rsidRDefault="00D17321">
      <w:pPr>
        <w:spacing w:line="360" w:lineRule="auto"/>
        <w:jc w:val="both"/>
      </w:pPr>
    </w:p>
    <w:p w:rsidR="00D17321" w:rsidRPr="00B32574" w:rsidRDefault="00D17321" w:rsidP="003F5B6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5"/>
        <w:gridCol w:w="3844"/>
        <w:gridCol w:w="961"/>
        <w:gridCol w:w="1352"/>
      </w:tblGrid>
      <w:tr w:rsidR="003F5B67" w:rsidRPr="00B32574" w:rsidTr="003F5B67">
        <w:tc>
          <w:tcPr>
            <w:tcW w:w="1145" w:type="dxa"/>
          </w:tcPr>
          <w:p w:rsidR="003F5B67" w:rsidRPr="00B32574" w:rsidRDefault="003F5B67" w:rsidP="003F5B67">
            <w:r w:rsidRPr="00B32574">
              <w:rPr>
                <w:sz w:val="18"/>
              </w:rPr>
              <w:t>Bilder:</w:t>
            </w:r>
          </w:p>
        </w:tc>
        <w:tc>
          <w:tcPr>
            <w:tcW w:w="3844" w:type="dxa"/>
          </w:tcPr>
          <w:p w:rsidR="003F5B67" w:rsidRPr="00B32574" w:rsidRDefault="00003069" w:rsidP="003F5B67">
            <w:r w:rsidRPr="00B32574">
              <w:rPr>
                <w:sz w:val="18"/>
              </w:rPr>
              <w:t>thermoview_tv40_iron_foundry_ladle</w:t>
            </w:r>
          </w:p>
        </w:tc>
        <w:tc>
          <w:tcPr>
            <w:tcW w:w="961" w:type="dxa"/>
          </w:tcPr>
          <w:p w:rsidR="003F5B67" w:rsidRPr="00B32574" w:rsidRDefault="003F5B67" w:rsidP="003F5B67">
            <w:r w:rsidRPr="00B32574">
              <w:rPr>
                <w:sz w:val="18"/>
              </w:rPr>
              <w:t>Zeichen:</w:t>
            </w:r>
          </w:p>
        </w:tc>
        <w:tc>
          <w:tcPr>
            <w:tcW w:w="1352" w:type="dxa"/>
          </w:tcPr>
          <w:p w:rsidR="003F5B67" w:rsidRPr="00B32574" w:rsidRDefault="00846972" w:rsidP="003F5B67">
            <w:pPr>
              <w:jc w:val="right"/>
            </w:pPr>
            <w:r w:rsidRPr="00B32574">
              <w:rPr>
                <w:sz w:val="18"/>
              </w:rPr>
              <w:t>1924</w:t>
            </w:r>
          </w:p>
        </w:tc>
      </w:tr>
      <w:tr w:rsidR="003F5B67" w:rsidRPr="00B32574" w:rsidTr="003F5B67">
        <w:tc>
          <w:tcPr>
            <w:tcW w:w="1145" w:type="dxa"/>
          </w:tcPr>
          <w:p w:rsidR="003F5B67" w:rsidRPr="00B32574" w:rsidRDefault="003F5B67" w:rsidP="003F5B67">
            <w:pPr>
              <w:spacing w:before="120"/>
            </w:pPr>
            <w:r w:rsidRPr="00B32574">
              <w:rPr>
                <w:sz w:val="18"/>
              </w:rPr>
              <w:t>Dateiname:</w:t>
            </w:r>
          </w:p>
        </w:tc>
        <w:tc>
          <w:tcPr>
            <w:tcW w:w="3844" w:type="dxa"/>
          </w:tcPr>
          <w:p w:rsidR="003F5B67" w:rsidRPr="00B32574" w:rsidRDefault="007C3E8E" w:rsidP="003F5B67">
            <w:pPr>
              <w:spacing w:before="120"/>
            </w:pPr>
            <w:r w:rsidRPr="00B32574">
              <w:rPr>
                <w:sz w:val="18"/>
              </w:rPr>
              <w:t>201907021_pm_haertereikongress_de</w:t>
            </w:r>
          </w:p>
        </w:tc>
        <w:tc>
          <w:tcPr>
            <w:tcW w:w="961" w:type="dxa"/>
          </w:tcPr>
          <w:p w:rsidR="003F5B67" w:rsidRPr="00B32574" w:rsidRDefault="003F5B67" w:rsidP="003F5B67">
            <w:pPr>
              <w:spacing w:before="120"/>
            </w:pPr>
            <w:r w:rsidRPr="00B32574">
              <w:rPr>
                <w:sz w:val="18"/>
              </w:rPr>
              <w:t>Datum:</w:t>
            </w:r>
          </w:p>
        </w:tc>
        <w:tc>
          <w:tcPr>
            <w:tcW w:w="1352" w:type="dxa"/>
          </w:tcPr>
          <w:p w:rsidR="003F5B67" w:rsidRPr="00B32574" w:rsidRDefault="00DF5123" w:rsidP="003F5B67">
            <w:pPr>
              <w:spacing w:before="120"/>
              <w:jc w:val="right"/>
            </w:pPr>
            <w:r>
              <w:rPr>
                <w:sz w:val="18"/>
              </w:rPr>
              <w:t>24.07.2019</w:t>
            </w:r>
          </w:p>
        </w:tc>
      </w:tr>
    </w:tbl>
    <w:p w:rsidR="001C4B0B" w:rsidRPr="00B32574" w:rsidRDefault="00F70ADA" w:rsidP="001C4B0B">
      <w:pPr>
        <w:spacing w:before="120" w:after="120"/>
        <w:rPr>
          <w:b/>
          <w:sz w:val="16"/>
        </w:rPr>
      </w:pPr>
      <w:r w:rsidRPr="00B32574">
        <w:rPr>
          <w:b/>
          <w:sz w:val="16"/>
        </w:rPr>
        <w:t>Über</w:t>
      </w:r>
      <w:r w:rsidR="001C4B0B" w:rsidRPr="00B32574">
        <w:rPr>
          <w:b/>
          <w:sz w:val="16"/>
        </w:rPr>
        <w:t xml:space="preserve"> Fluke Process Instruments</w:t>
      </w:r>
    </w:p>
    <w:p w:rsidR="001C4B0B" w:rsidRPr="00B32574" w:rsidRDefault="001C4B0B" w:rsidP="001C4B0B">
      <w:pPr>
        <w:jc w:val="both"/>
        <w:rPr>
          <w:sz w:val="16"/>
          <w:szCs w:val="16"/>
        </w:rPr>
      </w:pPr>
      <w:r w:rsidRPr="00B32574">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B32574" w:rsidRDefault="00F70ADA" w:rsidP="001C4B0B">
      <w:pPr>
        <w:spacing w:before="120" w:after="120"/>
        <w:rPr>
          <w:b/>
          <w:sz w:val="16"/>
        </w:rPr>
      </w:pPr>
      <w:r w:rsidRPr="00B32574">
        <w:rPr>
          <w:b/>
          <w:sz w:val="16"/>
        </w:rPr>
        <w:t>Über</w:t>
      </w:r>
      <w:r w:rsidR="001C4B0B" w:rsidRPr="00B32574">
        <w:rPr>
          <w:b/>
          <w:sz w:val="16"/>
        </w:rPr>
        <w:t xml:space="preserve"> Fluke</w:t>
      </w:r>
    </w:p>
    <w:p w:rsidR="001C4B0B" w:rsidRPr="00B32574" w:rsidRDefault="001C4B0B" w:rsidP="001C4B0B">
      <w:pPr>
        <w:jc w:val="both"/>
        <w:rPr>
          <w:sz w:val="16"/>
          <w:szCs w:val="16"/>
        </w:rPr>
      </w:pPr>
      <w:r w:rsidRPr="00B32574">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B32574" w:rsidRDefault="00040C88">
      <w:pPr>
        <w:pBdr>
          <w:between w:val="single" w:sz="4" w:space="1" w:color="auto"/>
        </w:pBdr>
        <w:jc w:val="both"/>
        <w:rPr>
          <w:sz w:val="16"/>
        </w:rPr>
      </w:pPr>
    </w:p>
    <w:p w:rsidR="00040C88" w:rsidRPr="00B32574"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RPr="00B32574" w:rsidTr="007A046B">
        <w:tc>
          <w:tcPr>
            <w:tcW w:w="4989" w:type="dxa"/>
          </w:tcPr>
          <w:p w:rsidR="003F5B67" w:rsidRPr="00B32574" w:rsidRDefault="003F5B67" w:rsidP="007A046B">
            <w:pPr>
              <w:spacing w:after="60"/>
              <w:rPr>
                <w:b/>
              </w:rPr>
            </w:pPr>
            <w:r w:rsidRPr="00B32574">
              <w:rPr>
                <w:b/>
              </w:rPr>
              <w:t>Kontakt:</w:t>
            </w:r>
          </w:p>
          <w:p w:rsidR="003F5B67" w:rsidRPr="00B32574" w:rsidRDefault="003F5B67" w:rsidP="007A046B">
            <w:pPr>
              <w:pStyle w:val="berschrift2"/>
              <w:ind w:right="-68"/>
              <w:jc w:val="left"/>
              <w:rPr>
                <w:sz w:val="20"/>
              </w:rPr>
            </w:pPr>
            <w:r w:rsidRPr="00B32574">
              <w:rPr>
                <w:sz w:val="20"/>
              </w:rPr>
              <w:t>Fluke Process Instruments GmbH</w:t>
            </w:r>
          </w:p>
          <w:p w:rsidR="003F5B67" w:rsidRPr="00B32574" w:rsidRDefault="003F5B67" w:rsidP="007A046B">
            <w:pPr>
              <w:pStyle w:val="Kopfzeile"/>
              <w:tabs>
                <w:tab w:val="clear" w:pos="4536"/>
                <w:tab w:val="clear" w:pos="9072"/>
              </w:tabs>
              <w:spacing w:before="60" w:after="60"/>
            </w:pPr>
            <w:r w:rsidRPr="00B32574">
              <w:t>Sabrina Balkow</w:t>
            </w:r>
          </w:p>
          <w:p w:rsidR="003F5B67" w:rsidRPr="00B32574" w:rsidRDefault="003F5B67" w:rsidP="007A046B">
            <w:r w:rsidRPr="00B32574">
              <w:t>Blankenburger Straße 135</w:t>
            </w:r>
          </w:p>
          <w:p w:rsidR="003F5B67" w:rsidRPr="00B32574" w:rsidRDefault="003F5B67" w:rsidP="007A046B">
            <w:r w:rsidRPr="00B32574">
              <w:t>13127 Berlin</w:t>
            </w:r>
          </w:p>
          <w:p w:rsidR="003F5B67" w:rsidRPr="00B32574" w:rsidRDefault="003F5B67" w:rsidP="007A046B">
            <w:pPr>
              <w:spacing w:before="60"/>
            </w:pPr>
            <w:r w:rsidRPr="00B32574">
              <w:t>Tel.: 030 / 478 008 - 0</w:t>
            </w:r>
          </w:p>
          <w:p w:rsidR="003F5B67" w:rsidRPr="00B32574" w:rsidRDefault="003F5B67" w:rsidP="007A046B">
            <w:r w:rsidRPr="00B32574">
              <w:t>E-Mail: marcom2.emea@flukeprocessinstruments.de</w:t>
            </w:r>
          </w:p>
          <w:p w:rsidR="003F5B67" w:rsidRPr="00B32574" w:rsidRDefault="003F5B67" w:rsidP="007A046B">
            <w:r w:rsidRPr="00B32574">
              <w:t>Internet: www.flukeprocessinstruments.de</w:t>
            </w:r>
          </w:p>
        </w:tc>
        <w:tc>
          <w:tcPr>
            <w:tcW w:w="2313" w:type="dxa"/>
          </w:tcPr>
          <w:p w:rsidR="003F5B67" w:rsidRPr="00B32574" w:rsidRDefault="003F5B67" w:rsidP="002D4AD2">
            <w:pPr>
              <w:spacing w:before="300"/>
              <w:rPr>
                <w:sz w:val="16"/>
              </w:rPr>
            </w:pPr>
            <w:r w:rsidRPr="00B32574">
              <w:rPr>
                <w:sz w:val="16"/>
              </w:rPr>
              <w:t>gii die Presse-Agentur GmbH</w:t>
            </w:r>
          </w:p>
          <w:p w:rsidR="003F5B67" w:rsidRPr="00B32574" w:rsidRDefault="003F5B67" w:rsidP="007A046B">
            <w:pPr>
              <w:pStyle w:val="Textkrper"/>
              <w:rPr>
                <w:sz w:val="16"/>
              </w:rPr>
            </w:pPr>
            <w:r w:rsidRPr="00B32574">
              <w:rPr>
                <w:sz w:val="16"/>
              </w:rPr>
              <w:t>Immanuelkirchstraße 12</w:t>
            </w:r>
          </w:p>
          <w:p w:rsidR="003F5B67" w:rsidRPr="00B32574" w:rsidRDefault="003F5B67" w:rsidP="007A046B">
            <w:pPr>
              <w:pStyle w:val="Textkrper"/>
              <w:jc w:val="both"/>
              <w:rPr>
                <w:sz w:val="16"/>
              </w:rPr>
            </w:pPr>
            <w:r w:rsidRPr="00B32574">
              <w:rPr>
                <w:sz w:val="16"/>
              </w:rPr>
              <w:t>10405 Berlin</w:t>
            </w:r>
          </w:p>
          <w:p w:rsidR="003F5B67" w:rsidRPr="00B32574" w:rsidRDefault="003F5B67" w:rsidP="007A046B">
            <w:pPr>
              <w:pStyle w:val="Textkrper"/>
              <w:jc w:val="both"/>
              <w:rPr>
                <w:sz w:val="16"/>
              </w:rPr>
            </w:pPr>
            <w:r w:rsidRPr="00B32574">
              <w:rPr>
                <w:sz w:val="16"/>
              </w:rPr>
              <w:t>Tel.: 030 / 538 965 - 0</w:t>
            </w:r>
          </w:p>
          <w:p w:rsidR="003F5B67" w:rsidRPr="00B32574" w:rsidRDefault="003F5B67" w:rsidP="007A046B">
            <w:pPr>
              <w:pStyle w:val="Textkrper"/>
              <w:jc w:val="both"/>
              <w:rPr>
                <w:sz w:val="16"/>
              </w:rPr>
            </w:pPr>
            <w:r w:rsidRPr="00B32574">
              <w:rPr>
                <w:sz w:val="16"/>
              </w:rPr>
              <w:t>E-Mail: info@gii.de</w:t>
            </w:r>
          </w:p>
          <w:p w:rsidR="003F5B67" w:rsidRPr="00B32574" w:rsidRDefault="003F5B67" w:rsidP="007A046B">
            <w:r w:rsidRPr="00B32574">
              <w:rPr>
                <w:sz w:val="16"/>
              </w:rPr>
              <w:t>Internet: www.gii.de</w:t>
            </w:r>
          </w:p>
        </w:tc>
      </w:tr>
    </w:tbl>
    <w:p w:rsidR="003F5B67" w:rsidRPr="00B32574" w:rsidRDefault="003F5B67"/>
    <w:sectPr w:rsidR="003F5B67" w:rsidRPr="00B3257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6D6" w:rsidRDefault="008546D6">
      <w:r>
        <w:separator/>
      </w:r>
    </w:p>
  </w:endnote>
  <w:endnote w:type="continuationSeparator" w:id="0">
    <w:p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6D6" w:rsidRDefault="008546D6">
      <w:r>
        <w:separator/>
      </w:r>
    </w:p>
  </w:footnote>
  <w:footnote w:type="continuationSeparator" w:id="0">
    <w:p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DF5123"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846972" w:rsidRPr="003A5A2F">
      <w:rPr>
        <w:rStyle w:val="Seitenzahl"/>
        <w:sz w:val="18"/>
      </w:rPr>
      <w:t>Messevorschau HärtereiKongress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DF5123"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3069"/>
    <w:rsid w:val="00007664"/>
    <w:rsid w:val="0001750E"/>
    <w:rsid w:val="0003348F"/>
    <w:rsid w:val="000338C9"/>
    <w:rsid w:val="00036A7E"/>
    <w:rsid w:val="00040C88"/>
    <w:rsid w:val="000609D1"/>
    <w:rsid w:val="00075A4D"/>
    <w:rsid w:val="000C351D"/>
    <w:rsid w:val="000D69D3"/>
    <w:rsid w:val="000E22FB"/>
    <w:rsid w:val="000E5340"/>
    <w:rsid w:val="00121A3A"/>
    <w:rsid w:val="0012509E"/>
    <w:rsid w:val="00153718"/>
    <w:rsid w:val="001C4B0B"/>
    <w:rsid w:val="001F66DC"/>
    <w:rsid w:val="002238B0"/>
    <w:rsid w:val="0023294C"/>
    <w:rsid w:val="00291153"/>
    <w:rsid w:val="0029435B"/>
    <w:rsid w:val="00294F47"/>
    <w:rsid w:val="002A791A"/>
    <w:rsid w:val="002D0662"/>
    <w:rsid w:val="002D4AD2"/>
    <w:rsid w:val="002E584F"/>
    <w:rsid w:val="002E7571"/>
    <w:rsid w:val="00370B60"/>
    <w:rsid w:val="003A20CC"/>
    <w:rsid w:val="003A6339"/>
    <w:rsid w:val="003F165F"/>
    <w:rsid w:val="003F5B67"/>
    <w:rsid w:val="004324BC"/>
    <w:rsid w:val="00435098"/>
    <w:rsid w:val="004A6FF8"/>
    <w:rsid w:val="004A77B5"/>
    <w:rsid w:val="004B692B"/>
    <w:rsid w:val="00511D97"/>
    <w:rsid w:val="00517BE8"/>
    <w:rsid w:val="00561E00"/>
    <w:rsid w:val="00576C48"/>
    <w:rsid w:val="0059703F"/>
    <w:rsid w:val="00642628"/>
    <w:rsid w:val="00650F41"/>
    <w:rsid w:val="00662E14"/>
    <w:rsid w:val="00666285"/>
    <w:rsid w:val="006B4547"/>
    <w:rsid w:val="006C6A22"/>
    <w:rsid w:val="006D13FE"/>
    <w:rsid w:val="00755111"/>
    <w:rsid w:val="00764C68"/>
    <w:rsid w:val="00771C29"/>
    <w:rsid w:val="007B0879"/>
    <w:rsid w:val="007B2AA9"/>
    <w:rsid w:val="007C3E8E"/>
    <w:rsid w:val="00846972"/>
    <w:rsid w:val="008546D6"/>
    <w:rsid w:val="008659D9"/>
    <w:rsid w:val="00866F94"/>
    <w:rsid w:val="00871D75"/>
    <w:rsid w:val="008739D1"/>
    <w:rsid w:val="00873F9E"/>
    <w:rsid w:val="008A0F92"/>
    <w:rsid w:val="008B7180"/>
    <w:rsid w:val="008D7722"/>
    <w:rsid w:val="008F0F8C"/>
    <w:rsid w:val="009564A2"/>
    <w:rsid w:val="009C5A68"/>
    <w:rsid w:val="009F4799"/>
    <w:rsid w:val="00A27FBD"/>
    <w:rsid w:val="00A4159A"/>
    <w:rsid w:val="00A51C2B"/>
    <w:rsid w:val="00A55D13"/>
    <w:rsid w:val="00AA6C1B"/>
    <w:rsid w:val="00B06B96"/>
    <w:rsid w:val="00B20D79"/>
    <w:rsid w:val="00B32574"/>
    <w:rsid w:val="00BA2B7F"/>
    <w:rsid w:val="00BC6C57"/>
    <w:rsid w:val="00BF480D"/>
    <w:rsid w:val="00BF5610"/>
    <w:rsid w:val="00BF68AC"/>
    <w:rsid w:val="00C0638D"/>
    <w:rsid w:val="00C35421"/>
    <w:rsid w:val="00C67050"/>
    <w:rsid w:val="00C84D78"/>
    <w:rsid w:val="00CB42D8"/>
    <w:rsid w:val="00CD446D"/>
    <w:rsid w:val="00D03B49"/>
    <w:rsid w:val="00D05494"/>
    <w:rsid w:val="00D17321"/>
    <w:rsid w:val="00D44AA1"/>
    <w:rsid w:val="00D545F5"/>
    <w:rsid w:val="00D72EDD"/>
    <w:rsid w:val="00D96D48"/>
    <w:rsid w:val="00DF5123"/>
    <w:rsid w:val="00E072FC"/>
    <w:rsid w:val="00E2029D"/>
    <w:rsid w:val="00E43B28"/>
    <w:rsid w:val="00E83782"/>
    <w:rsid w:val="00EC06A2"/>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3040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2019-07-19T07:38:00Z</cp:lastPrinted>
  <dcterms:created xsi:type="dcterms:W3CDTF">2019-07-18T15:05:00Z</dcterms:created>
  <dcterms:modified xsi:type="dcterms:W3CDTF">2019-07-24T09:32:00Z</dcterms:modified>
</cp:coreProperties>
</file>