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7178E" w14:textId="77777777" w:rsidR="00D86305" w:rsidRPr="00370533" w:rsidRDefault="00D86305" w:rsidP="00370533">
      <w:pPr>
        <w:suppressAutoHyphens/>
        <w:rPr>
          <w:sz w:val="40"/>
          <w:szCs w:val="40"/>
        </w:rPr>
      </w:pPr>
      <w:bookmarkStart w:id="0" w:name="_GoBack"/>
      <w:bookmarkEnd w:id="0"/>
      <w:r w:rsidRPr="00370533">
        <w:rPr>
          <w:sz w:val="40"/>
          <w:szCs w:val="40"/>
        </w:rPr>
        <w:t>Presseinformation</w:t>
      </w:r>
    </w:p>
    <w:p w14:paraId="7C3F71EF" w14:textId="77777777" w:rsidR="00D86305" w:rsidRDefault="00D86305" w:rsidP="00370533">
      <w:pPr>
        <w:suppressAutoHyphens/>
        <w:spacing w:line="360" w:lineRule="auto"/>
        <w:ind w:right="-2"/>
        <w:rPr>
          <w:b/>
          <w:sz w:val="24"/>
        </w:rPr>
      </w:pPr>
    </w:p>
    <w:p w14:paraId="2902C560" w14:textId="77777777" w:rsidR="00D86305" w:rsidRDefault="00927757" w:rsidP="00370533">
      <w:pPr>
        <w:suppressAutoHyphens/>
        <w:spacing w:line="360" w:lineRule="auto"/>
        <w:ind w:right="-2"/>
        <w:rPr>
          <w:b/>
          <w:sz w:val="24"/>
        </w:rPr>
      </w:pPr>
      <w:r>
        <w:rPr>
          <w:b/>
          <w:sz w:val="24"/>
        </w:rPr>
        <w:t>Fahrerassistenzsystem mit Embedded Vision</w:t>
      </w:r>
    </w:p>
    <w:p w14:paraId="6A5ACEE9" w14:textId="77777777" w:rsidR="00D86305" w:rsidRDefault="00D86305" w:rsidP="00370533">
      <w:pPr>
        <w:suppressAutoHyphens/>
        <w:spacing w:line="360" w:lineRule="auto"/>
        <w:ind w:right="-2"/>
      </w:pPr>
    </w:p>
    <w:p w14:paraId="38C0B515" w14:textId="0CBE56D5" w:rsidR="00A572F6" w:rsidRDefault="00927757" w:rsidP="00A572F6">
      <w:pPr>
        <w:suppressAutoHyphens/>
        <w:spacing w:line="360" w:lineRule="auto"/>
        <w:jc w:val="both"/>
      </w:pPr>
      <w:r>
        <w:t>Das schwedische Start-up Retenua hat auf Basis eine</w:t>
      </w:r>
      <w:r w:rsidR="00B307D6">
        <w:t>r</w:t>
      </w:r>
      <w:r w:rsidR="007A082E">
        <w:t xml:space="preserve"> VC-Embedded-</w:t>
      </w:r>
      <w:r w:rsidR="00B307D6">
        <w:t>Kamera</w:t>
      </w:r>
      <w:r w:rsidR="007A082E">
        <w:t xml:space="preserve"> das erste vollintegrierte </w:t>
      </w:r>
      <w:r w:rsidR="007A082E" w:rsidRPr="007A082E">
        <w:t>Fahrerassistenzsystem</w:t>
      </w:r>
      <w:r w:rsidR="006E5C93">
        <w:t xml:space="preserve"> (FAS/ADAS)</w:t>
      </w:r>
      <w:r w:rsidR="007A082E">
        <w:t xml:space="preserve"> zur Personendetektion für </w:t>
      </w:r>
      <w:r w:rsidR="008C6CE9">
        <w:t>mobile M</w:t>
      </w:r>
      <w:r w:rsidR="00A572F6">
        <w:t>aschinen</w:t>
      </w:r>
      <w:r w:rsidR="008C6CE9">
        <w:t xml:space="preserve"> und</w:t>
      </w:r>
      <w:r w:rsidR="00A572F6">
        <w:t xml:space="preserve"> Gabelstapler </w:t>
      </w:r>
      <w:r w:rsidR="007A082E">
        <w:t>entwickelt. Es ist ebenfalls das erste System, das auf reflektierende Warnkleidung trainiert ist</w:t>
      </w:r>
      <w:r w:rsidR="00725E8E">
        <w:t xml:space="preserve"> und eine</w:t>
      </w:r>
      <w:r w:rsidR="00E43C5B">
        <w:t>n</w:t>
      </w:r>
      <w:r w:rsidR="00725E8E">
        <w:t xml:space="preserve"> NIR-Blitz </w:t>
      </w:r>
      <w:r w:rsidR="00E43C5B">
        <w:t>einsetz</w:t>
      </w:r>
      <w:r w:rsidR="00725E8E">
        <w:t>t. Da</w:t>
      </w:r>
      <w:r w:rsidR="00D506CB">
        <w:t xml:space="preserve">s patentierte Verfahren </w:t>
      </w:r>
      <w:r w:rsidR="00725E8E">
        <w:t>bietet eine sehr zuverlässige Detektion sowohl im Dunkeln als auch unter blendendem Sonnenlicht</w:t>
      </w:r>
      <w:r w:rsidR="00CD3C7C">
        <w:t xml:space="preserve"> und </w:t>
      </w:r>
      <w:r w:rsidR="00CD3C7C" w:rsidRPr="00CD3C7C">
        <w:t>erhöht die Arbeitssicherheit</w:t>
      </w:r>
      <w:r w:rsidR="00CD3C7C">
        <w:t xml:space="preserve"> beträchtlich</w:t>
      </w:r>
      <w:r w:rsidR="00725E8E">
        <w:t xml:space="preserve">. </w:t>
      </w:r>
      <w:r w:rsidR="00E43C5B">
        <w:t>Die E</w:t>
      </w:r>
      <w:r w:rsidR="00DC47C4">
        <w:t>ntwick</w:t>
      </w:r>
      <w:r w:rsidR="00E43C5B">
        <w:t>lung erfolgte</w:t>
      </w:r>
      <w:r w:rsidR="00DC47C4">
        <w:t xml:space="preserve"> zusammen</w:t>
      </w:r>
      <w:r w:rsidR="00E935FB">
        <w:t xml:space="preserve"> </w:t>
      </w:r>
      <w:r w:rsidR="00306B5B">
        <w:t xml:space="preserve">mit </w:t>
      </w:r>
      <w:r w:rsidR="00E935FB">
        <w:t xml:space="preserve">Unternehmen </w:t>
      </w:r>
      <w:r w:rsidR="006E5C93">
        <w:t>aus</w:t>
      </w:r>
      <w:r w:rsidR="00DC47C4">
        <w:t xml:space="preserve"> Bergbau </w:t>
      </w:r>
      <w:r w:rsidR="00E935FB">
        <w:t xml:space="preserve">und </w:t>
      </w:r>
      <w:r w:rsidR="00DC47C4">
        <w:t>Logistik.</w:t>
      </w:r>
      <w:r w:rsidR="00E935FB">
        <w:t xml:space="preserve"> </w:t>
      </w:r>
      <w:r w:rsidR="00CD3C7C">
        <w:t>Als w</w:t>
      </w:r>
      <w:r w:rsidR="00DC47C4">
        <w:t xml:space="preserve">eitere Zielanwendung </w:t>
      </w:r>
      <w:r w:rsidR="00CD3C7C">
        <w:t>ist</w:t>
      </w:r>
      <w:r w:rsidR="00DC47C4">
        <w:t xml:space="preserve"> </w:t>
      </w:r>
      <w:r w:rsidR="00E935FB">
        <w:t xml:space="preserve">zum Beispiel </w:t>
      </w:r>
      <w:r w:rsidR="00CD3C7C">
        <w:t xml:space="preserve">auch der Einsatz </w:t>
      </w:r>
      <w:r w:rsidR="00E935FB">
        <w:t>auf Deponien denkbar sowie all</w:t>
      </w:r>
      <w:r w:rsidR="00CD3C7C">
        <w:t>e anderen Bereiche</w:t>
      </w:r>
      <w:r w:rsidR="00E935FB">
        <w:t xml:space="preserve">, </w:t>
      </w:r>
      <w:r w:rsidR="00CD3C7C">
        <w:t>in denen</w:t>
      </w:r>
      <w:r w:rsidR="00E935FB">
        <w:t xml:space="preserve"> der Sichtwinkel für Fahrzeugführer eingeschränkt ist und Personen mit Warnkleidung ausgerüstet sind.</w:t>
      </w:r>
      <w:r w:rsidR="00306B5B">
        <w:t xml:space="preserve"> </w:t>
      </w:r>
      <w:r w:rsidR="007E1A17">
        <w:t>Die Embedded-Ausführung macht das Fahrerassistenzsystem besonders kompakt und robust. Die</w:t>
      </w:r>
      <w:r w:rsidR="007E1A17" w:rsidRPr="007E1A17">
        <w:t xml:space="preserve"> </w:t>
      </w:r>
      <w:r w:rsidR="007E1A17" w:rsidRPr="0045556D">
        <w:t>integrierte</w:t>
      </w:r>
      <w:r w:rsidR="007E1A17" w:rsidRPr="007E1A17">
        <w:t xml:space="preserve"> </w:t>
      </w:r>
      <w:r w:rsidR="007E1A17" w:rsidRPr="00D97E47">
        <w:t>VC</w:t>
      </w:r>
      <w:r w:rsidR="007E1A17">
        <w:t xml:space="preserve">-Z-Stereokamera von Vision Components </w:t>
      </w:r>
      <w:r w:rsidR="007E1A17" w:rsidRPr="0045556D">
        <w:t xml:space="preserve">detektiert Reflektoren, berechnet aus den </w:t>
      </w:r>
      <w:r w:rsidR="007E1A17">
        <w:t>Bil</w:t>
      </w:r>
      <w:r w:rsidR="007E1A17" w:rsidRPr="0045556D">
        <w:t xml:space="preserve">dern die 3D-Position und Geschwindigkeit von Personen und </w:t>
      </w:r>
      <w:r w:rsidR="006653B2">
        <w:t>löst</w:t>
      </w:r>
      <w:r w:rsidR="007E1A17" w:rsidRPr="0045556D">
        <w:t xml:space="preserve"> bei Unfallgefah</w:t>
      </w:r>
      <w:r w:rsidR="00E55A81">
        <w:t>r einen Alarm a</w:t>
      </w:r>
      <w:r w:rsidR="007E1A17">
        <w:t>us.</w:t>
      </w:r>
      <w:r w:rsidR="00A572F6" w:rsidRPr="00A572F6">
        <w:t xml:space="preserve"> </w:t>
      </w:r>
      <w:r w:rsidR="00A572F6">
        <w:t>Die Platinenkamera mit zwei abgesetzten Sensorplatinen bietet eine</w:t>
      </w:r>
      <w:r w:rsidR="00A572F6" w:rsidRPr="00A572F6">
        <w:t xml:space="preserve"> </w:t>
      </w:r>
      <w:r w:rsidR="00A572F6">
        <w:t>Blitztrigger- und eine 1-Gbit-Ethernet-Schnittstelle sowie ein Xilinx Zynq SoC</w:t>
      </w:r>
      <w:r w:rsidR="000D1C19">
        <w:t>, das</w:t>
      </w:r>
      <w:r w:rsidR="00A572F6">
        <w:t xml:space="preserve"> die gesamte Bilddatenverarbeitung ausführt. Das Linux-Betriebssystem und die von Vision Components bereitgestellten Programmbibliotheken </w:t>
      </w:r>
      <w:r w:rsidR="000D1C19">
        <w:t>erleichtert</w:t>
      </w:r>
      <w:r w:rsidR="00A572F6">
        <w:t xml:space="preserve">en Retenua </w:t>
      </w:r>
      <w:r w:rsidR="000D1C19">
        <w:t>d</w:t>
      </w:r>
      <w:r w:rsidR="00A572F6">
        <w:t>ie Software-Entwicklung</w:t>
      </w:r>
      <w:r w:rsidR="000D1C19">
        <w:t>.</w:t>
      </w:r>
    </w:p>
    <w:p w14:paraId="53EFCACF" w14:textId="77777777" w:rsidR="00A572F6" w:rsidRDefault="00A572F6" w:rsidP="00A572F6">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A572F6" w14:paraId="21A85802" w14:textId="77777777" w:rsidTr="00987D1F">
        <w:tc>
          <w:tcPr>
            <w:tcW w:w="7226" w:type="dxa"/>
          </w:tcPr>
          <w:p w14:paraId="31443B6B" w14:textId="6BF26EAD" w:rsidR="00A572F6" w:rsidRDefault="00774466" w:rsidP="00987D1F">
            <w:pPr>
              <w:suppressAutoHyphens/>
              <w:spacing w:after="120"/>
              <w:jc w:val="center"/>
              <w:rPr>
                <w:sz w:val="18"/>
              </w:rPr>
            </w:pPr>
            <w:r>
              <w:rPr>
                <w:sz w:val="18"/>
              </w:rPr>
              <w:pict w14:anchorId="1E27D3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15pt;height:111pt">
                  <v:imagedata r:id="rId8" o:title="retenua_emitrace_system2_1000px"/>
                </v:shape>
              </w:pict>
            </w:r>
          </w:p>
        </w:tc>
      </w:tr>
      <w:tr w:rsidR="00A572F6" w14:paraId="3B34D197" w14:textId="77777777" w:rsidTr="00987D1F">
        <w:tc>
          <w:tcPr>
            <w:tcW w:w="7226" w:type="dxa"/>
          </w:tcPr>
          <w:p w14:paraId="5244F9ED" w14:textId="77777777" w:rsidR="00A572F6" w:rsidRDefault="00A572F6" w:rsidP="00987D1F">
            <w:pPr>
              <w:suppressAutoHyphens/>
              <w:jc w:val="center"/>
              <w:rPr>
                <w:sz w:val="18"/>
              </w:rPr>
            </w:pPr>
            <w:r>
              <w:rPr>
                <w:b/>
                <w:sz w:val="18"/>
              </w:rPr>
              <w:t>Bild:</w:t>
            </w:r>
            <w:r>
              <w:rPr>
                <w:sz w:val="18"/>
              </w:rPr>
              <w:t xml:space="preserve"> Das Embedded-Fahrerassistenzsystem detektiert Personen mit Warnkleidung im Dunkeln und </w:t>
            </w:r>
            <w:r w:rsidR="008C6CE9">
              <w:rPr>
                <w:sz w:val="18"/>
              </w:rPr>
              <w:t>in grellem L</w:t>
            </w:r>
            <w:r>
              <w:rPr>
                <w:sz w:val="18"/>
              </w:rPr>
              <w:t>icht</w:t>
            </w:r>
          </w:p>
        </w:tc>
      </w:tr>
    </w:tbl>
    <w:p w14:paraId="7459552F" w14:textId="77777777" w:rsidR="00A572F6" w:rsidRDefault="00A572F6" w:rsidP="00A572F6">
      <w:pPr>
        <w:suppressAutoHyphens/>
        <w:spacing w:line="360" w:lineRule="auto"/>
        <w:jc w:val="both"/>
      </w:pPr>
    </w:p>
    <w:p w14:paraId="2225E948" w14:textId="571857F7" w:rsidR="000D1C19" w:rsidRDefault="0053264C" w:rsidP="006653B2">
      <w:pPr>
        <w:suppressAutoHyphens/>
        <w:spacing w:line="360" w:lineRule="auto"/>
        <w:jc w:val="both"/>
      </w:pPr>
      <w:r>
        <w:t xml:space="preserve">Die völlig neuartige Lösung, die Retenua unter dem Namen emitrace </w:t>
      </w:r>
      <w:r w:rsidR="00A71E58">
        <w:t xml:space="preserve">europaweit </w:t>
      </w:r>
      <w:r>
        <w:t xml:space="preserve">vertreibt, </w:t>
      </w:r>
      <w:r w:rsidRPr="00A71E58">
        <w:t xml:space="preserve">hat klare Vorzüge gegenüber bestehenden </w:t>
      </w:r>
      <w:r w:rsidR="000D1C19" w:rsidRPr="00A71E58">
        <w:t>Sensor- und Kameras</w:t>
      </w:r>
      <w:r w:rsidRPr="00A71E58">
        <w:t>ystemen</w:t>
      </w:r>
      <w:r w:rsidR="006653B2" w:rsidRPr="00A71E58">
        <w:t>, die</w:t>
      </w:r>
      <w:r w:rsidR="006653B2">
        <w:t xml:space="preserve"> jeweils unterschiedliche Schwächen haben</w:t>
      </w:r>
      <w:r>
        <w:t>.</w:t>
      </w:r>
      <w:r w:rsidR="00A572F6">
        <w:t xml:space="preserve"> </w:t>
      </w:r>
      <w:r w:rsidR="00B53EEB" w:rsidRPr="00DD3ABE">
        <w:t>Lidar</w:t>
      </w:r>
      <w:r w:rsidR="00B53EEB">
        <w:t>,</w:t>
      </w:r>
      <w:r w:rsidR="00B53EEB" w:rsidRPr="00DD3ABE">
        <w:t xml:space="preserve"> Radar und Ultraschall</w:t>
      </w:r>
      <w:r w:rsidR="00B53EEB">
        <w:t xml:space="preserve"> </w:t>
      </w:r>
      <w:r w:rsidR="006653B2">
        <w:t xml:space="preserve">können oft </w:t>
      </w:r>
      <w:r w:rsidR="00B53EEB">
        <w:t xml:space="preserve">Menschen und Objekte </w:t>
      </w:r>
      <w:r w:rsidR="006653B2">
        <w:t>nicht zuverlässig unterscheiden</w:t>
      </w:r>
      <w:r w:rsidR="00A572F6">
        <w:t xml:space="preserve"> </w:t>
      </w:r>
      <w:r w:rsidR="008C6CE9">
        <w:t>– viele Fehlalarme disqualifizieren sie</w:t>
      </w:r>
      <w:r w:rsidR="00A572F6">
        <w:t xml:space="preserve"> für d</w:t>
      </w:r>
      <w:r w:rsidR="00E43C5B">
        <w:t xml:space="preserve">as </w:t>
      </w:r>
      <w:r w:rsidR="00A572F6">
        <w:t>industrielle Umfeld.</w:t>
      </w:r>
      <w:r w:rsidR="00B96F89" w:rsidRPr="00B96F89">
        <w:t xml:space="preserve"> </w:t>
      </w:r>
      <w:r w:rsidR="006653B2">
        <w:t xml:space="preserve">Die RFID-Technologie ist in dieser Hinsicht besser geeignet, jedoch kann die </w:t>
      </w:r>
      <w:r w:rsidR="006653B2">
        <w:lastRenderedPageBreak/>
        <w:t>zusätzlich notwendige</w:t>
      </w:r>
      <w:r w:rsidR="00B96F89">
        <w:t xml:space="preserve"> Ausrüstung mit RFID-Transpondern</w:t>
      </w:r>
      <w:r w:rsidR="00B96F89" w:rsidRPr="00F6720F">
        <w:t xml:space="preserve"> </w:t>
      </w:r>
      <w:r w:rsidR="00B96F89">
        <w:t>und</w:t>
      </w:r>
      <w:r w:rsidR="00B96F89" w:rsidRPr="00F6720F">
        <w:t xml:space="preserve"> </w:t>
      </w:r>
      <w:r w:rsidR="00B96F89">
        <w:t xml:space="preserve">-Lesegeräten je nach Zahl der Geräte erhebliche Kosten verursachen. </w:t>
      </w:r>
      <w:r w:rsidR="008C6CE9">
        <w:t>Di</w:t>
      </w:r>
      <w:r w:rsidR="00B96F89">
        <w:t xml:space="preserve">e bisherigen Kameralösungen </w:t>
      </w:r>
      <w:r w:rsidR="006E5C93">
        <w:t>detekt</w:t>
      </w:r>
      <w:r w:rsidR="00B96F89">
        <w:t xml:space="preserve">ieren Menschen anhand der Silhouette und funktionieren nur zuverlässig bei aufrechter Haltung. Die Algorithmen sind noch weit davon entfernt, zum Beispiel auch eine ohnmächtige, liegende Person in Echtzeit zu erkennen. emitrace, das </w:t>
      </w:r>
      <w:r w:rsidR="006653B2">
        <w:t xml:space="preserve">die </w:t>
      </w:r>
      <w:r w:rsidR="00B96F89">
        <w:t xml:space="preserve">Reflektoren </w:t>
      </w:r>
      <w:r w:rsidR="006653B2">
        <w:t xml:space="preserve">der Arbeitskleidung erkennt, funktioniert </w:t>
      </w:r>
      <w:r w:rsidR="00B96F89">
        <w:t xml:space="preserve">als einziges System </w:t>
      </w:r>
      <w:r w:rsidR="006653B2">
        <w:t xml:space="preserve">auch </w:t>
      </w:r>
      <w:r w:rsidR="00B96F89">
        <w:t xml:space="preserve">unabhängig von Lichtverhältnissen und Körperhaltungen </w:t>
      </w:r>
      <w:r w:rsidR="006653B2">
        <w:t>einwandfrei</w:t>
      </w:r>
      <w:r w:rsidR="00B96F89">
        <w:t>.</w:t>
      </w:r>
      <w:r w:rsidR="00280BD4">
        <w:t xml:space="preserve"> Im Gegensatz zu existierenden kamerabasierten Produkten benötigt emitrace keinen zusätzlichen Bildverarbeitungs-PC. Es ist daher auch besonders wartungsarm</w:t>
      </w:r>
      <w:r w:rsidR="000D1C19">
        <w:t xml:space="preserve"> und kosteneffizient.</w:t>
      </w:r>
    </w:p>
    <w:p w14:paraId="1E6132C5" w14:textId="4C5C45E1" w:rsidR="008C6CE9" w:rsidRDefault="008C6CE9" w:rsidP="00370533">
      <w:pPr>
        <w:suppressAutoHyphens/>
        <w:spacing w:line="360" w:lineRule="auto"/>
        <w:jc w:val="both"/>
      </w:pPr>
    </w:p>
    <w:p w14:paraId="0AF1AF3E" w14:textId="74DCA394" w:rsidR="006E5C93" w:rsidRDefault="006E5C93" w:rsidP="00370533">
      <w:pPr>
        <w:suppressAutoHyphens/>
        <w:spacing w:line="360" w:lineRule="auto"/>
        <w:jc w:val="both"/>
      </w:pPr>
    </w:p>
    <w:p w14:paraId="4F7C5E99" w14:textId="4E8CE00D" w:rsidR="006E5C93" w:rsidRDefault="006E5C93" w:rsidP="00370533">
      <w:pPr>
        <w:suppressAutoHyphens/>
        <w:spacing w:line="360" w:lineRule="auto"/>
        <w:jc w:val="both"/>
      </w:pPr>
    </w:p>
    <w:p w14:paraId="0D7C40A5" w14:textId="72C8BF52" w:rsidR="00B701DD" w:rsidRDefault="00B701DD" w:rsidP="00370533">
      <w:pPr>
        <w:suppressAutoHyphens/>
        <w:spacing w:line="360" w:lineRule="auto"/>
        <w:jc w:val="both"/>
      </w:pPr>
    </w:p>
    <w:p w14:paraId="1A60B4A3" w14:textId="0AFE90D5" w:rsidR="00B701DD" w:rsidRDefault="00B701DD" w:rsidP="00370533">
      <w:pPr>
        <w:suppressAutoHyphens/>
        <w:spacing w:line="360" w:lineRule="auto"/>
        <w:jc w:val="both"/>
      </w:pPr>
    </w:p>
    <w:p w14:paraId="66731FB6" w14:textId="77777777" w:rsidR="00B701DD" w:rsidRDefault="00B701DD" w:rsidP="00370533">
      <w:pPr>
        <w:suppressAutoHyphens/>
        <w:spacing w:line="360" w:lineRule="auto"/>
        <w:jc w:val="both"/>
      </w:pPr>
    </w:p>
    <w:p w14:paraId="24B782A1" w14:textId="623D9ACB" w:rsidR="006E5C93" w:rsidRDefault="006E5C93" w:rsidP="00370533">
      <w:pPr>
        <w:suppressAutoHyphens/>
        <w:spacing w:line="360" w:lineRule="auto"/>
        <w:jc w:val="both"/>
      </w:pPr>
    </w:p>
    <w:p w14:paraId="4F5BBD8E" w14:textId="0D83C256" w:rsidR="006E5C93" w:rsidRDefault="006E5C93" w:rsidP="00370533">
      <w:pPr>
        <w:suppressAutoHyphens/>
        <w:spacing w:line="360" w:lineRule="auto"/>
        <w:jc w:val="both"/>
      </w:pPr>
    </w:p>
    <w:p w14:paraId="422A8A36" w14:textId="77777777" w:rsidR="00E90ED0" w:rsidRDefault="00E90ED0"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E76D72" w14:paraId="6C767D2F" w14:textId="77777777" w:rsidTr="00370533">
        <w:trPr>
          <w:cantSplit/>
        </w:trPr>
        <w:tc>
          <w:tcPr>
            <w:tcW w:w="1151" w:type="dxa"/>
          </w:tcPr>
          <w:p w14:paraId="338C07E9" w14:textId="77777777" w:rsidR="00D86305" w:rsidRPr="00E76D72" w:rsidRDefault="00EB7C77" w:rsidP="008542DD">
            <w:pPr>
              <w:suppressAutoHyphens/>
              <w:rPr>
                <w:sz w:val="18"/>
                <w:szCs w:val="18"/>
              </w:rPr>
            </w:pPr>
            <w:r w:rsidRPr="00E76D72">
              <w:rPr>
                <w:sz w:val="18"/>
                <w:szCs w:val="18"/>
              </w:rPr>
              <w:t>Bilder:</w:t>
            </w:r>
          </w:p>
        </w:tc>
        <w:tc>
          <w:tcPr>
            <w:tcW w:w="3881" w:type="dxa"/>
          </w:tcPr>
          <w:p w14:paraId="1E183376" w14:textId="78D805CA" w:rsidR="00D86305" w:rsidRPr="00E76D72" w:rsidRDefault="0078159F" w:rsidP="008542DD">
            <w:pPr>
              <w:suppressAutoHyphens/>
              <w:rPr>
                <w:sz w:val="18"/>
                <w:szCs w:val="18"/>
              </w:rPr>
            </w:pPr>
            <w:r w:rsidRPr="00422FEC">
              <w:rPr>
                <w:sz w:val="18"/>
                <w:szCs w:val="18"/>
                <w:lang w:val="fr-FR"/>
              </w:rPr>
              <w:t>ret</w:t>
            </w:r>
            <w:r>
              <w:rPr>
                <w:sz w:val="18"/>
                <w:szCs w:val="18"/>
                <w:lang w:val="fr-FR"/>
              </w:rPr>
              <w:t>enua_emitrace_system</w:t>
            </w:r>
            <w:r w:rsidR="00B701DD">
              <w:rPr>
                <w:sz w:val="18"/>
                <w:szCs w:val="18"/>
                <w:lang w:val="fr-FR"/>
              </w:rPr>
              <w:t>2</w:t>
            </w:r>
          </w:p>
        </w:tc>
        <w:tc>
          <w:tcPr>
            <w:tcW w:w="850" w:type="dxa"/>
          </w:tcPr>
          <w:p w14:paraId="217B0A17" w14:textId="77777777" w:rsidR="00D86305" w:rsidRPr="00E76D72" w:rsidRDefault="00D86305" w:rsidP="008542DD">
            <w:pPr>
              <w:suppressAutoHyphens/>
              <w:rPr>
                <w:sz w:val="18"/>
                <w:szCs w:val="18"/>
              </w:rPr>
            </w:pPr>
            <w:r w:rsidRPr="00E76D72">
              <w:rPr>
                <w:sz w:val="18"/>
                <w:szCs w:val="18"/>
              </w:rPr>
              <w:t>Zeichen:</w:t>
            </w:r>
          </w:p>
        </w:tc>
        <w:tc>
          <w:tcPr>
            <w:tcW w:w="1302" w:type="dxa"/>
          </w:tcPr>
          <w:p w14:paraId="083ECE21" w14:textId="080FD3D1" w:rsidR="00D86305" w:rsidRPr="00E76D72" w:rsidRDefault="008C6CE9" w:rsidP="00370533">
            <w:pPr>
              <w:suppressAutoHyphens/>
              <w:jc w:val="right"/>
              <w:rPr>
                <w:sz w:val="18"/>
                <w:szCs w:val="18"/>
              </w:rPr>
            </w:pPr>
            <w:r>
              <w:rPr>
                <w:sz w:val="18"/>
                <w:szCs w:val="18"/>
              </w:rPr>
              <w:t>2</w:t>
            </w:r>
            <w:r w:rsidR="00AC5A1A">
              <w:rPr>
                <w:sz w:val="18"/>
                <w:szCs w:val="18"/>
              </w:rPr>
              <w:t>56</w:t>
            </w:r>
            <w:r w:rsidR="00E90ED0">
              <w:rPr>
                <w:sz w:val="18"/>
                <w:szCs w:val="18"/>
              </w:rPr>
              <w:t>5</w:t>
            </w:r>
          </w:p>
        </w:tc>
      </w:tr>
      <w:tr w:rsidR="00D86305" w:rsidRPr="00E76D72" w14:paraId="7015F939" w14:textId="77777777" w:rsidTr="00370533">
        <w:trPr>
          <w:cantSplit/>
        </w:trPr>
        <w:tc>
          <w:tcPr>
            <w:tcW w:w="1151" w:type="dxa"/>
          </w:tcPr>
          <w:p w14:paraId="18AD72EE" w14:textId="77777777" w:rsidR="00D86305" w:rsidRPr="00E76D72" w:rsidRDefault="00D86305" w:rsidP="008542DD">
            <w:pPr>
              <w:suppressAutoHyphens/>
              <w:spacing w:before="120"/>
              <w:rPr>
                <w:sz w:val="18"/>
                <w:szCs w:val="18"/>
              </w:rPr>
            </w:pPr>
            <w:r w:rsidRPr="00E76D72">
              <w:rPr>
                <w:sz w:val="18"/>
                <w:szCs w:val="18"/>
              </w:rPr>
              <w:t>Dateiname:</w:t>
            </w:r>
          </w:p>
        </w:tc>
        <w:tc>
          <w:tcPr>
            <w:tcW w:w="3881" w:type="dxa"/>
          </w:tcPr>
          <w:p w14:paraId="511EDBDE" w14:textId="438F7D45" w:rsidR="00D86305" w:rsidRPr="00E76D72" w:rsidRDefault="00395351" w:rsidP="008542DD">
            <w:pPr>
              <w:suppressAutoHyphens/>
              <w:spacing w:before="120"/>
              <w:rPr>
                <w:sz w:val="18"/>
                <w:szCs w:val="18"/>
              </w:rPr>
            </w:pPr>
            <w:r w:rsidRPr="00395351">
              <w:rPr>
                <w:sz w:val="18"/>
                <w:szCs w:val="18"/>
              </w:rPr>
              <w:t>202001011_pm_retenua_fahrerassistenz</w:t>
            </w:r>
          </w:p>
        </w:tc>
        <w:tc>
          <w:tcPr>
            <w:tcW w:w="850" w:type="dxa"/>
          </w:tcPr>
          <w:p w14:paraId="27E5B176" w14:textId="77777777" w:rsidR="00D86305" w:rsidRPr="00E76D72" w:rsidRDefault="00D86305" w:rsidP="008542DD">
            <w:pPr>
              <w:suppressAutoHyphens/>
              <w:spacing w:before="120"/>
              <w:rPr>
                <w:sz w:val="18"/>
                <w:szCs w:val="18"/>
              </w:rPr>
            </w:pPr>
            <w:r w:rsidRPr="00E76D72">
              <w:rPr>
                <w:sz w:val="18"/>
                <w:szCs w:val="18"/>
              </w:rPr>
              <w:t>Datum:</w:t>
            </w:r>
          </w:p>
        </w:tc>
        <w:tc>
          <w:tcPr>
            <w:tcW w:w="1302" w:type="dxa"/>
          </w:tcPr>
          <w:p w14:paraId="31D5BF3B" w14:textId="43B4322F" w:rsidR="00D86305" w:rsidRPr="00E76D72" w:rsidRDefault="00774466" w:rsidP="00370533">
            <w:pPr>
              <w:suppressAutoHyphens/>
              <w:spacing w:before="120"/>
              <w:jc w:val="right"/>
              <w:rPr>
                <w:sz w:val="18"/>
                <w:szCs w:val="18"/>
              </w:rPr>
            </w:pPr>
            <w:r>
              <w:rPr>
                <w:sz w:val="18"/>
                <w:szCs w:val="18"/>
              </w:rPr>
              <w:t>31.01.2020</w:t>
            </w:r>
          </w:p>
        </w:tc>
      </w:tr>
    </w:tbl>
    <w:p w14:paraId="1606E1CB" w14:textId="77777777" w:rsidR="001F3537" w:rsidRDefault="00E51515" w:rsidP="00370533">
      <w:pPr>
        <w:suppressAutoHyphens/>
        <w:spacing w:before="120" w:after="120"/>
        <w:rPr>
          <w:b/>
          <w:sz w:val="16"/>
        </w:rPr>
      </w:pPr>
      <w:r>
        <w:rPr>
          <w:b/>
          <w:sz w:val="16"/>
        </w:rPr>
        <w:t>Über Vision Components</w:t>
      </w:r>
    </w:p>
    <w:p w14:paraId="2110D362" w14:textId="77777777" w:rsidR="00E51515" w:rsidRDefault="00E51515" w:rsidP="00E51515">
      <w:pPr>
        <w:pStyle w:val="Textkrper2"/>
        <w:suppressAutoHyphens/>
      </w:pPr>
      <w:bookmarkStart w:id="1" w:name="_Hlk31122604"/>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1D8A17A4" w14:textId="77777777" w:rsidR="00E51515" w:rsidRDefault="00E51515" w:rsidP="00E51515">
      <w:pPr>
        <w:pBdr>
          <w:between w:val="single" w:sz="4" w:space="1" w:color="auto"/>
        </w:pBdr>
        <w:suppressAutoHyphens/>
        <w:jc w:val="both"/>
        <w:rPr>
          <w:sz w:val="16"/>
        </w:rPr>
      </w:pPr>
    </w:p>
    <w:p w14:paraId="55B9BB87" w14:textId="77777777" w:rsidR="00E51515"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14:paraId="70B75516" w14:textId="77777777" w:rsidTr="00FC19B8">
        <w:tc>
          <w:tcPr>
            <w:tcW w:w="4989" w:type="dxa"/>
            <w:shd w:val="clear" w:color="auto" w:fill="auto"/>
          </w:tcPr>
          <w:p w14:paraId="515C18C9" w14:textId="77777777" w:rsidR="00E51515" w:rsidRPr="00E54358" w:rsidRDefault="00E51515" w:rsidP="00FC19B8">
            <w:pPr>
              <w:suppressAutoHyphens/>
              <w:rPr>
                <w:b/>
              </w:rPr>
            </w:pPr>
            <w:r w:rsidRPr="00E54358">
              <w:rPr>
                <w:b/>
              </w:rPr>
              <w:t>Kontakt:</w:t>
            </w:r>
          </w:p>
          <w:p w14:paraId="552FC2B1" w14:textId="77777777" w:rsidR="00E51515" w:rsidRPr="00E54358" w:rsidRDefault="00E51515" w:rsidP="00FC19B8">
            <w:pPr>
              <w:pStyle w:val="berschrift2"/>
              <w:suppressAutoHyphens/>
              <w:ind w:right="-70"/>
              <w:rPr>
                <w:sz w:val="20"/>
              </w:rPr>
            </w:pPr>
            <w:r w:rsidRPr="00E54358">
              <w:rPr>
                <w:sz w:val="20"/>
              </w:rPr>
              <w:t>Vision Components GmbH</w:t>
            </w:r>
          </w:p>
          <w:p w14:paraId="244CDAD1" w14:textId="77777777" w:rsidR="00E51515" w:rsidRDefault="00E51515" w:rsidP="00FC19B8">
            <w:pPr>
              <w:pStyle w:val="Kopfzeile"/>
              <w:tabs>
                <w:tab w:val="clear" w:pos="4536"/>
                <w:tab w:val="clear" w:pos="9072"/>
              </w:tabs>
              <w:suppressAutoHyphens/>
              <w:spacing w:before="120" w:after="120"/>
            </w:pPr>
            <w:r>
              <w:t>Miriam Schreiber</w:t>
            </w:r>
          </w:p>
          <w:p w14:paraId="33734796" w14:textId="77777777" w:rsidR="00E51515" w:rsidRDefault="00E51515" w:rsidP="00FC19B8">
            <w:pPr>
              <w:suppressAutoHyphens/>
              <w:jc w:val="both"/>
            </w:pPr>
            <w:r>
              <w:t>Ottostraße 2</w:t>
            </w:r>
          </w:p>
          <w:p w14:paraId="688E2027" w14:textId="77777777" w:rsidR="00E51515" w:rsidRDefault="00E51515" w:rsidP="00FC19B8">
            <w:pPr>
              <w:suppressAutoHyphens/>
              <w:jc w:val="both"/>
            </w:pPr>
            <w:r>
              <w:t>76275 Ettlingen</w:t>
            </w:r>
          </w:p>
          <w:p w14:paraId="2F747021" w14:textId="77777777" w:rsidR="00E51515" w:rsidRPr="00E54358" w:rsidRDefault="00E51515" w:rsidP="00FC19B8">
            <w:pPr>
              <w:suppressAutoHyphens/>
              <w:spacing w:before="120"/>
              <w:jc w:val="both"/>
              <w:rPr>
                <w:lang w:val="pt-PT"/>
              </w:rPr>
            </w:pPr>
            <w:r w:rsidRPr="00E54358">
              <w:rPr>
                <w:lang w:val="pt-PT"/>
              </w:rPr>
              <w:t>Tel.: 07243 / 2167-16</w:t>
            </w:r>
          </w:p>
          <w:p w14:paraId="20FE7469" w14:textId="77777777" w:rsidR="00E51515" w:rsidRPr="00E54358" w:rsidRDefault="00E51515" w:rsidP="00FC19B8">
            <w:pPr>
              <w:suppressAutoHyphens/>
              <w:rPr>
                <w:lang w:val="it-IT"/>
              </w:rPr>
            </w:pPr>
            <w:r w:rsidRPr="00E54358">
              <w:rPr>
                <w:lang w:val="it-IT"/>
              </w:rPr>
              <w:t>E-Mail: miriam.schreiber@vision-components.com</w:t>
            </w:r>
          </w:p>
          <w:p w14:paraId="5CC4B27D" w14:textId="77777777" w:rsidR="00E51515" w:rsidRPr="00E54358" w:rsidRDefault="00E51515" w:rsidP="00FC19B8">
            <w:pPr>
              <w:suppressAutoHyphens/>
              <w:jc w:val="both"/>
              <w:rPr>
                <w:sz w:val="18"/>
                <w:szCs w:val="18"/>
              </w:rPr>
            </w:pPr>
            <w:r>
              <w:t>Internet: www.vision-components.com</w:t>
            </w:r>
          </w:p>
        </w:tc>
        <w:tc>
          <w:tcPr>
            <w:tcW w:w="2313" w:type="dxa"/>
            <w:shd w:val="clear" w:color="auto" w:fill="auto"/>
          </w:tcPr>
          <w:p w14:paraId="01005728" w14:textId="77777777" w:rsidR="00E51515" w:rsidRPr="00E54358" w:rsidRDefault="00E51515" w:rsidP="00B52EF1">
            <w:pPr>
              <w:suppressAutoHyphens/>
              <w:spacing w:before="240"/>
              <w:jc w:val="both"/>
              <w:rPr>
                <w:sz w:val="16"/>
              </w:rPr>
            </w:pPr>
            <w:r w:rsidRPr="00E54358">
              <w:rPr>
                <w:sz w:val="16"/>
              </w:rPr>
              <w:t>gii die Presse-Agentur GmbH</w:t>
            </w:r>
          </w:p>
          <w:p w14:paraId="051C42AC" w14:textId="77777777" w:rsidR="00E51515" w:rsidRPr="00E54358" w:rsidRDefault="00E51515" w:rsidP="00FC19B8">
            <w:pPr>
              <w:pStyle w:val="Textkrper"/>
              <w:suppressAutoHyphens/>
              <w:rPr>
                <w:sz w:val="16"/>
              </w:rPr>
            </w:pPr>
            <w:r w:rsidRPr="00E54358">
              <w:rPr>
                <w:sz w:val="16"/>
              </w:rPr>
              <w:t>Immanuelkirchstraße 12</w:t>
            </w:r>
          </w:p>
          <w:p w14:paraId="28366940" w14:textId="77777777" w:rsidR="00E51515" w:rsidRPr="00E54358" w:rsidRDefault="00E51515" w:rsidP="00FC19B8">
            <w:pPr>
              <w:pStyle w:val="Textkrper"/>
              <w:suppressAutoHyphens/>
              <w:jc w:val="both"/>
              <w:rPr>
                <w:sz w:val="16"/>
              </w:rPr>
            </w:pPr>
            <w:r w:rsidRPr="00E54358">
              <w:rPr>
                <w:sz w:val="16"/>
              </w:rPr>
              <w:t>10405 Berlin</w:t>
            </w:r>
          </w:p>
          <w:p w14:paraId="4A707407" w14:textId="77777777" w:rsidR="00E51515" w:rsidRPr="00E54358" w:rsidRDefault="00E51515" w:rsidP="00FC19B8">
            <w:pPr>
              <w:pStyle w:val="Textkrper"/>
              <w:suppressAutoHyphens/>
              <w:jc w:val="both"/>
              <w:rPr>
                <w:sz w:val="16"/>
              </w:rPr>
            </w:pPr>
            <w:r w:rsidRPr="00E54358">
              <w:rPr>
                <w:sz w:val="16"/>
              </w:rPr>
              <w:t>Tel.: 030 / 538</w:t>
            </w:r>
            <w:r w:rsidR="00306B5B">
              <w:rPr>
                <w:sz w:val="16"/>
              </w:rPr>
              <w:t xml:space="preserve"> </w:t>
            </w:r>
            <w:r w:rsidRPr="00E54358">
              <w:rPr>
                <w:sz w:val="16"/>
              </w:rPr>
              <w:t>965-0</w:t>
            </w:r>
          </w:p>
          <w:p w14:paraId="57201ECD" w14:textId="77777777" w:rsidR="00E51515" w:rsidRPr="00E54358" w:rsidRDefault="00E51515" w:rsidP="00FC19B8">
            <w:pPr>
              <w:pStyle w:val="Textkrper"/>
              <w:suppressAutoHyphens/>
              <w:jc w:val="both"/>
              <w:rPr>
                <w:sz w:val="16"/>
              </w:rPr>
            </w:pPr>
            <w:r w:rsidRPr="00E54358">
              <w:rPr>
                <w:sz w:val="16"/>
              </w:rPr>
              <w:t>E-Mail: info@gii.de</w:t>
            </w:r>
          </w:p>
          <w:p w14:paraId="064A7000" w14:textId="77777777" w:rsidR="00E51515" w:rsidRPr="00E54358" w:rsidRDefault="00E51515" w:rsidP="00FC19B8">
            <w:pPr>
              <w:suppressAutoHyphens/>
              <w:jc w:val="both"/>
              <w:rPr>
                <w:sz w:val="18"/>
                <w:szCs w:val="18"/>
              </w:rPr>
            </w:pPr>
            <w:r w:rsidRPr="00E54358">
              <w:rPr>
                <w:sz w:val="16"/>
              </w:rPr>
              <w:t>Internet: www.gii.de</w:t>
            </w:r>
          </w:p>
        </w:tc>
      </w:tr>
      <w:bookmarkEnd w:id="1"/>
    </w:tbl>
    <w:p w14:paraId="444829D3" w14:textId="77777777" w:rsidR="00E51515" w:rsidRDefault="00E51515" w:rsidP="00E51515">
      <w:pPr>
        <w:suppressAutoHyphens/>
      </w:pPr>
    </w:p>
    <w:sectPr w:rsidR="00E51515">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46BB8" w14:textId="77777777" w:rsidR="0028640F" w:rsidRDefault="0028640F">
      <w:r>
        <w:separator/>
      </w:r>
    </w:p>
  </w:endnote>
  <w:endnote w:type="continuationSeparator" w:id="0">
    <w:p w14:paraId="1592431F" w14:textId="77777777" w:rsidR="0028640F" w:rsidRDefault="0028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D48A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355F8"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776602" w14:textId="77777777" w:rsidR="0028640F" w:rsidRDefault="0028640F">
      <w:r>
        <w:separator/>
      </w:r>
    </w:p>
  </w:footnote>
  <w:footnote w:type="continuationSeparator" w:id="0">
    <w:p w14:paraId="643806B4" w14:textId="77777777" w:rsidR="0028640F" w:rsidRDefault="00286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9BD8A" w14:textId="77777777" w:rsidR="00D86305" w:rsidRDefault="00774466" w:rsidP="00370533">
    <w:pPr>
      <w:pStyle w:val="Kopfzeile"/>
      <w:tabs>
        <w:tab w:val="clear" w:pos="4536"/>
        <w:tab w:val="clear" w:pos="9072"/>
      </w:tabs>
      <w:suppressAutoHyphens/>
      <w:ind w:left="709" w:right="1701" w:hanging="709"/>
      <w:rPr>
        <w:rStyle w:val="Seitenzahl"/>
        <w:sz w:val="18"/>
      </w:rPr>
    </w:pPr>
    <w:r>
      <w:rPr>
        <w:noProof/>
        <w:sz w:val="18"/>
      </w:rPr>
      <w:pict w14:anchorId="03D62C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1.4pt;margin-top:0;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C878DE" w:rsidRPr="00C878DE">
      <w:rPr>
        <w:rStyle w:val="Seitenzahl"/>
        <w:sz w:val="18"/>
      </w:rPr>
      <w:t xml:space="preserve">Fahrerassistenzsystem mit </w:t>
    </w:r>
    <w:r w:rsidR="00C878DE">
      <w:rPr>
        <w:rStyle w:val="Seitenzahl"/>
        <w:sz w:val="18"/>
      </w:rPr>
      <w:t>Embedded-Vision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E515D" w14:textId="77777777" w:rsidR="00D86305" w:rsidRPr="00370533" w:rsidRDefault="00774466" w:rsidP="00370533">
    <w:pPr>
      <w:pStyle w:val="Kopfzeile"/>
      <w:tabs>
        <w:tab w:val="clear" w:pos="4536"/>
        <w:tab w:val="clear" w:pos="9072"/>
      </w:tabs>
      <w:rPr>
        <w:sz w:val="2"/>
      </w:rPr>
    </w:pPr>
    <w:r>
      <w:rPr>
        <w:noProof/>
        <w:sz w:val="2"/>
      </w:rPr>
      <w:pict w14:anchorId="4A846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1.45pt;margin-top:0;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D1C19"/>
    <w:rsid w:val="00173A46"/>
    <w:rsid w:val="00185C36"/>
    <w:rsid w:val="001F3537"/>
    <w:rsid w:val="001F4730"/>
    <w:rsid w:val="00280BD4"/>
    <w:rsid w:val="0028640F"/>
    <w:rsid w:val="002D18E3"/>
    <w:rsid w:val="00300C73"/>
    <w:rsid w:val="00306B5B"/>
    <w:rsid w:val="0031033D"/>
    <w:rsid w:val="00336539"/>
    <w:rsid w:val="003555EF"/>
    <w:rsid w:val="00364406"/>
    <w:rsid w:val="00370533"/>
    <w:rsid w:val="00371757"/>
    <w:rsid w:val="00395351"/>
    <w:rsid w:val="003E586F"/>
    <w:rsid w:val="00436300"/>
    <w:rsid w:val="00447644"/>
    <w:rsid w:val="00450F52"/>
    <w:rsid w:val="0045556D"/>
    <w:rsid w:val="004C0023"/>
    <w:rsid w:val="004D6418"/>
    <w:rsid w:val="00507B48"/>
    <w:rsid w:val="0053264C"/>
    <w:rsid w:val="00537169"/>
    <w:rsid w:val="00583A22"/>
    <w:rsid w:val="00594D31"/>
    <w:rsid w:val="005C0704"/>
    <w:rsid w:val="00641079"/>
    <w:rsid w:val="006653B2"/>
    <w:rsid w:val="00670E76"/>
    <w:rsid w:val="006A03A8"/>
    <w:rsid w:val="006A1F42"/>
    <w:rsid w:val="006B59AF"/>
    <w:rsid w:val="006D6F46"/>
    <w:rsid w:val="006E5C93"/>
    <w:rsid w:val="006F4333"/>
    <w:rsid w:val="00725E8E"/>
    <w:rsid w:val="00746ADE"/>
    <w:rsid w:val="00774466"/>
    <w:rsid w:val="0078159F"/>
    <w:rsid w:val="007A082E"/>
    <w:rsid w:val="007E1A17"/>
    <w:rsid w:val="007E454F"/>
    <w:rsid w:val="008542DD"/>
    <w:rsid w:val="00871B95"/>
    <w:rsid w:val="008C6CE9"/>
    <w:rsid w:val="008D4990"/>
    <w:rsid w:val="008D4C13"/>
    <w:rsid w:val="008E79A1"/>
    <w:rsid w:val="00924174"/>
    <w:rsid w:val="00927757"/>
    <w:rsid w:val="0093505C"/>
    <w:rsid w:val="00981B1F"/>
    <w:rsid w:val="009934B1"/>
    <w:rsid w:val="009A3E4B"/>
    <w:rsid w:val="009B76C7"/>
    <w:rsid w:val="009D3AC5"/>
    <w:rsid w:val="00A1325F"/>
    <w:rsid w:val="00A25CAD"/>
    <w:rsid w:val="00A572F6"/>
    <w:rsid w:val="00A71E58"/>
    <w:rsid w:val="00AC5A1A"/>
    <w:rsid w:val="00AD3BB2"/>
    <w:rsid w:val="00AF4640"/>
    <w:rsid w:val="00AF6478"/>
    <w:rsid w:val="00B17EBD"/>
    <w:rsid w:val="00B307D6"/>
    <w:rsid w:val="00B362F1"/>
    <w:rsid w:val="00B47F7F"/>
    <w:rsid w:val="00B52EF1"/>
    <w:rsid w:val="00B53EEB"/>
    <w:rsid w:val="00B5603B"/>
    <w:rsid w:val="00B63719"/>
    <w:rsid w:val="00B701DD"/>
    <w:rsid w:val="00B71BFE"/>
    <w:rsid w:val="00B8351C"/>
    <w:rsid w:val="00B9145C"/>
    <w:rsid w:val="00B96F89"/>
    <w:rsid w:val="00BA194B"/>
    <w:rsid w:val="00BF2908"/>
    <w:rsid w:val="00BF7DB1"/>
    <w:rsid w:val="00C41466"/>
    <w:rsid w:val="00C80304"/>
    <w:rsid w:val="00C878DE"/>
    <w:rsid w:val="00C945F4"/>
    <w:rsid w:val="00CC4D37"/>
    <w:rsid w:val="00CD3C7C"/>
    <w:rsid w:val="00D06B7F"/>
    <w:rsid w:val="00D10425"/>
    <w:rsid w:val="00D33C55"/>
    <w:rsid w:val="00D47FEE"/>
    <w:rsid w:val="00D506CB"/>
    <w:rsid w:val="00D74BB9"/>
    <w:rsid w:val="00D76B04"/>
    <w:rsid w:val="00D86305"/>
    <w:rsid w:val="00D96FF8"/>
    <w:rsid w:val="00DA297C"/>
    <w:rsid w:val="00DC47C4"/>
    <w:rsid w:val="00E24308"/>
    <w:rsid w:val="00E43C5B"/>
    <w:rsid w:val="00E51515"/>
    <w:rsid w:val="00E55A81"/>
    <w:rsid w:val="00E76D72"/>
    <w:rsid w:val="00E90ED0"/>
    <w:rsid w:val="00E935FB"/>
    <w:rsid w:val="00E96371"/>
    <w:rsid w:val="00EB7C77"/>
    <w:rsid w:val="00F0139C"/>
    <w:rsid w:val="00F679BB"/>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7A3639C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71E58"/>
    <w:rPr>
      <w:sz w:val="16"/>
      <w:szCs w:val="16"/>
    </w:rPr>
  </w:style>
  <w:style w:type="paragraph" w:styleId="Kommentartext">
    <w:name w:val="annotation text"/>
    <w:basedOn w:val="Standard"/>
    <w:link w:val="KommentartextZchn"/>
    <w:uiPriority w:val="99"/>
    <w:semiHidden/>
    <w:unhideWhenUsed/>
    <w:rsid w:val="00A71E58"/>
  </w:style>
  <w:style w:type="character" w:customStyle="1" w:styleId="KommentartextZchn">
    <w:name w:val="Kommentartext Zchn"/>
    <w:basedOn w:val="Absatz-Standardschriftart"/>
    <w:link w:val="Kommentartext"/>
    <w:uiPriority w:val="99"/>
    <w:semiHidden/>
    <w:rsid w:val="00A71E58"/>
    <w:rPr>
      <w:rFonts w:ascii="Arial" w:hAnsi="Arial"/>
    </w:rPr>
  </w:style>
  <w:style w:type="paragraph" w:styleId="Sprechblasentext">
    <w:name w:val="Balloon Text"/>
    <w:basedOn w:val="Standard"/>
    <w:link w:val="SprechblasentextZchn"/>
    <w:uiPriority w:val="99"/>
    <w:semiHidden/>
    <w:unhideWhenUsed/>
    <w:rsid w:val="00A71E5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71E58"/>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6E5C93"/>
    <w:rPr>
      <w:b/>
      <w:bCs/>
    </w:rPr>
  </w:style>
  <w:style w:type="character" w:customStyle="1" w:styleId="KommentarthemaZchn">
    <w:name w:val="Kommentarthema Zchn"/>
    <w:basedOn w:val="KommentartextZchn"/>
    <w:link w:val="Kommentarthema"/>
    <w:uiPriority w:val="99"/>
    <w:semiHidden/>
    <w:rsid w:val="006E5C93"/>
    <w:rPr>
      <w:rFonts w:ascii="Arial" w:hAnsi="Arial"/>
      <w:b/>
      <w:bCs/>
    </w:rPr>
  </w:style>
  <w:style w:type="character" w:styleId="NichtaufgelsteErwhnung">
    <w:name w:val="Unresolved Mention"/>
    <w:basedOn w:val="Absatz-Standardschriftart"/>
    <w:uiPriority w:val="99"/>
    <w:semiHidden/>
    <w:unhideWhenUsed/>
    <w:rsid w:val="006E5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29F56-9AB4-4FD5-829F-A5651BCA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3888</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7</cp:revision>
  <cp:lastPrinted>2019-08-12T09:14:00Z</cp:lastPrinted>
  <dcterms:created xsi:type="dcterms:W3CDTF">2020-01-28T15:43:00Z</dcterms:created>
  <dcterms:modified xsi:type="dcterms:W3CDTF">2020-01-31T15:09:00Z</dcterms:modified>
</cp:coreProperties>
</file>