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48B5F3" w14:textId="77777777" w:rsidR="00040C88" w:rsidRPr="000C0B42" w:rsidRDefault="003A5A2F" w:rsidP="008659D9">
      <w:pPr>
        <w:rPr>
          <w:sz w:val="40"/>
          <w:szCs w:val="40"/>
          <w:lang w:val="en-US"/>
        </w:rPr>
      </w:pPr>
      <w:r w:rsidRPr="000C0B42">
        <w:rPr>
          <w:sz w:val="40"/>
          <w:szCs w:val="40"/>
          <w:lang w:val="en-US"/>
        </w:rPr>
        <w:t>Press Release</w:t>
      </w:r>
    </w:p>
    <w:p w14:paraId="5D78CAAC" w14:textId="77777777" w:rsidR="00040C88" w:rsidRPr="000C0B42" w:rsidRDefault="00040C88">
      <w:pPr>
        <w:spacing w:line="360" w:lineRule="auto"/>
        <w:ind w:right="-2"/>
        <w:rPr>
          <w:b/>
          <w:sz w:val="24"/>
          <w:lang w:val="en-US"/>
        </w:rPr>
      </w:pPr>
    </w:p>
    <w:p w14:paraId="6513A7D5" w14:textId="7D9DD2A8" w:rsidR="00892232" w:rsidRPr="000C0B42" w:rsidRDefault="00892232" w:rsidP="009666B3">
      <w:pPr>
        <w:spacing w:line="360" w:lineRule="auto"/>
        <w:rPr>
          <w:b/>
          <w:sz w:val="24"/>
          <w:lang w:val="en-US"/>
        </w:rPr>
      </w:pPr>
      <w:r w:rsidRPr="00892232">
        <w:rPr>
          <w:b/>
          <w:sz w:val="24"/>
          <w:lang w:val="en-US"/>
        </w:rPr>
        <w:t>High-precision, high-temperature reference pyrometers limited packaging offer</w:t>
      </w:r>
    </w:p>
    <w:p w14:paraId="7B78202C" w14:textId="77777777" w:rsidR="009666B3" w:rsidRPr="000C0B42" w:rsidRDefault="009666B3" w:rsidP="009666B3">
      <w:pPr>
        <w:spacing w:line="360" w:lineRule="auto"/>
        <w:ind w:right="-2"/>
        <w:rPr>
          <w:lang w:val="en-US"/>
        </w:rPr>
      </w:pPr>
    </w:p>
    <w:p w14:paraId="5C224208" w14:textId="16D3A4BF" w:rsidR="002B4344" w:rsidRPr="000C0B42" w:rsidRDefault="0067348E" w:rsidP="00244497">
      <w:pPr>
        <w:spacing w:line="360" w:lineRule="auto"/>
        <w:jc w:val="both"/>
        <w:rPr>
          <w:lang w:val="en-US"/>
        </w:rPr>
      </w:pPr>
      <w:r w:rsidRPr="000C0B42">
        <w:rPr>
          <w:lang w:val="en-US"/>
        </w:rPr>
        <w:t>The innovative one- and two-color Endurance pyrometers from Fluke Process Instruments are ideal for use as dedicated calibration instruments (DCI)</w:t>
      </w:r>
      <w:r w:rsidR="00D91829">
        <w:rPr>
          <w:lang w:val="en-US"/>
        </w:rPr>
        <w:t>. They</w:t>
      </w:r>
      <w:r w:rsidR="000C0B42">
        <w:rPr>
          <w:lang w:val="en-US"/>
        </w:rPr>
        <w:t xml:space="preserve"> </w:t>
      </w:r>
      <w:r w:rsidR="00D91829">
        <w:rPr>
          <w:lang w:val="en-US"/>
        </w:rPr>
        <w:t>provide</w:t>
      </w:r>
      <w:r w:rsidR="000C0B42">
        <w:rPr>
          <w:lang w:val="en-US"/>
        </w:rPr>
        <w:t xml:space="preserve"> </w:t>
      </w:r>
      <w:r w:rsidRPr="000C0B42">
        <w:rPr>
          <w:lang w:val="en-US"/>
        </w:rPr>
        <w:t xml:space="preserve">top precision in </w:t>
      </w:r>
      <w:r w:rsidR="00D91829">
        <w:rPr>
          <w:lang w:val="en-US"/>
        </w:rPr>
        <w:t xml:space="preserve">low- and </w:t>
      </w:r>
      <w:r w:rsidRPr="000C0B42">
        <w:rPr>
          <w:lang w:val="en-US"/>
        </w:rPr>
        <w:t xml:space="preserve">high-temperature applications in all kinds of industries. </w:t>
      </w:r>
      <w:r w:rsidR="004B716E" w:rsidRPr="000C0B42">
        <w:rPr>
          <w:lang w:val="en-US"/>
        </w:rPr>
        <w:t xml:space="preserve">The measured temperature range is 50 °C to 3200 °C. The devices </w:t>
      </w:r>
      <w:r w:rsidR="00D91829" w:rsidRPr="000C0B42">
        <w:rPr>
          <w:lang w:val="en-US"/>
        </w:rPr>
        <w:t>featur</w:t>
      </w:r>
      <w:r w:rsidR="00D91829">
        <w:rPr>
          <w:lang w:val="en-US"/>
        </w:rPr>
        <w:t>e</w:t>
      </w:r>
      <w:r w:rsidR="00D91829" w:rsidRPr="000C0B42">
        <w:rPr>
          <w:lang w:val="en-US"/>
        </w:rPr>
        <w:t xml:space="preserve"> comprehensive communications and power interfaces and optional video functionality</w:t>
      </w:r>
      <w:r w:rsidR="00D91829">
        <w:rPr>
          <w:lang w:val="en-US"/>
        </w:rPr>
        <w:t xml:space="preserve"> and are </w:t>
      </w:r>
      <w:r w:rsidR="004B716E" w:rsidRPr="000C0B42">
        <w:rPr>
          <w:lang w:val="en-US"/>
        </w:rPr>
        <w:t>Industry 4.0 compliant.</w:t>
      </w:r>
      <w:r w:rsidR="000C0B42" w:rsidRPr="000C0B42">
        <w:rPr>
          <w:lang w:val="en-US"/>
        </w:rPr>
        <w:t xml:space="preserve"> </w:t>
      </w:r>
      <w:r w:rsidR="000C0B42">
        <w:rPr>
          <w:lang w:val="en-US"/>
        </w:rPr>
        <w:t>T</w:t>
      </w:r>
      <w:r w:rsidRPr="000C0B42">
        <w:rPr>
          <w:lang w:val="en-US"/>
        </w:rPr>
        <w:t xml:space="preserve">he manufacturer </w:t>
      </w:r>
      <w:r w:rsidR="000C0B42">
        <w:rPr>
          <w:lang w:val="en-US"/>
        </w:rPr>
        <w:t>o</w:t>
      </w:r>
      <w:r w:rsidR="000C0B42" w:rsidRPr="000C0B42">
        <w:rPr>
          <w:lang w:val="en-US"/>
        </w:rPr>
        <w:t>perat</w:t>
      </w:r>
      <w:r w:rsidR="000C0B42">
        <w:rPr>
          <w:lang w:val="en-US"/>
        </w:rPr>
        <w:t>es</w:t>
      </w:r>
      <w:r w:rsidR="000C0B42" w:rsidRPr="000C0B42">
        <w:rPr>
          <w:lang w:val="en-US"/>
        </w:rPr>
        <w:t xml:space="preserve"> an independent in-house DAkkS laboratory in its Berlin plant </w:t>
      </w:r>
      <w:r w:rsidR="000C0B42">
        <w:rPr>
          <w:lang w:val="en-US"/>
        </w:rPr>
        <w:t xml:space="preserve">and </w:t>
      </w:r>
      <w:r w:rsidRPr="000C0B42">
        <w:rPr>
          <w:lang w:val="en-US"/>
        </w:rPr>
        <w:t>supplies the infrared pyrometers with a</w:t>
      </w:r>
      <w:r w:rsidR="008823DA" w:rsidRPr="000C0B42">
        <w:rPr>
          <w:lang w:val="en-US"/>
        </w:rPr>
        <w:t xml:space="preserve"> </w:t>
      </w:r>
      <w:r w:rsidRPr="000C0B42">
        <w:rPr>
          <w:lang w:val="en-US"/>
        </w:rPr>
        <w:t xml:space="preserve">DAkkS calibration certificate with three customer-specified calibration points. The maximum deviation is only </w:t>
      </w:r>
      <w:r w:rsidRPr="000C0B42">
        <w:rPr>
          <w:rFonts w:cs="Arial"/>
          <w:lang w:val="en-US"/>
        </w:rPr>
        <w:t>±</w:t>
      </w:r>
      <w:r w:rsidRPr="000C0B42">
        <w:rPr>
          <w:lang w:val="en-US"/>
        </w:rPr>
        <w:t xml:space="preserve">0.2% for single-color shortwave Endurance pyrometers and </w:t>
      </w:r>
      <w:r w:rsidRPr="000C0B42">
        <w:rPr>
          <w:rFonts w:cs="Arial"/>
          <w:lang w:val="en-US"/>
        </w:rPr>
        <w:t>±</w:t>
      </w:r>
      <w:r w:rsidRPr="000C0B42">
        <w:rPr>
          <w:lang w:val="en-US"/>
        </w:rPr>
        <w:t>0.3% for two-color ratio py</w:t>
      </w:r>
      <w:r w:rsidR="007F5A44" w:rsidRPr="000C0B42">
        <w:rPr>
          <w:lang w:val="en-US"/>
        </w:rPr>
        <w:t>rometers.</w:t>
      </w:r>
      <w:r w:rsidR="008E60C6" w:rsidRPr="000C0B42">
        <w:rPr>
          <w:lang w:val="en-US"/>
        </w:rPr>
        <w:t xml:space="preserve"> </w:t>
      </w:r>
      <w:r w:rsidR="003F04E1" w:rsidRPr="000C0B42">
        <w:rPr>
          <w:lang w:val="en-US"/>
        </w:rPr>
        <w:t xml:space="preserve">Fluke Process Instruments </w:t>
      </w:r>
      <w:r w:rsidR="000C0B42">
        <w:rPr>
          <w:lang w:val="en-US"/>
        </w:rPr>
        <w:t>has announced</w:t>
      </w:r>
      <w:r w:rsidR="003F04E1" w:rsidRPr="000C0B42">
        <w:rPr>
          <w:lang w:val="en-US"/>
        </w:rPr>
        <w:t xml:space="preserve"> a limited offer </w:t>
      </w:r>
      <w:r w:rsidR="00D91829">
        <w:rPr>
          <w:lang w:val="en-US"/>
        </w:rPr>
        <w:t xml:space="preserve">valid </w:t>
      </w:r>
      <w:r w:rsidR="00D91829" w:rsidRPr="000C0B42">
        <w:rPr>
          <w:lang w:val="en-US"/>
        </w:rPr>
        <w:t>until 20 November 2020</w:t>
      </w:r>
      <w:r w:rsidR="00D91829">
        <w:rPr>
          <w:lang w:val="en-US"/>
        </w:rPr>
        <w:t xml:space="preserve">, </w:t>
      </w:r>
      <w:r w:rsidR="003F04E1" w:rsidRPr="000C0B42">
        <w:rPr>
          <w:lang w:val="en-US"/>
        </w:rPr>
        <w:t xml:space="preserve">including an Endurance high-precision reference pyrometer, a DAkkS certificate, and a demo case containing </w:t>
      </w:r>
      <w:r w:rsidR="00D91829">
        <w:rPr>
          <w:lang w:val="en-US"/>
        </w:rPr>
        <w:t>mounting</w:t>
      </w:r>
      <w:r w:rsidR="003F04E1" w:rsidRPr="000C0B42">
        <w:rPr>
          <w:lang w:val="en-US"/>
        </w:rPr>
        <w:t xml:space="preserve"> accessories</w:t>
      </w:r>
      <w:r w:rsidR="00D91829">
        <w:rPr>
          <w:lang w:val="en-US"/>
        </w:rPr>
        <w:t xml:space="preserve"> and </w:t>
      </w:r>
      <w:r w:rsidR="003F04E1" w:rsidRPr="000C0B42">
        <w:rPr>
          <w:lang w:val="en-US"/>
        </w:rPr>
        <w:t xml:space="preserve">software. More information about this offer, the product, and its applications is available at </w:t>
      </w:r>
      <w:hyperlink r:id="rId7" w:history="1">
        <w:r w:rsidR="002B4344" w:rsidRPr="000C0B42">
          <w:rPr>
            <w:rStyle w:val="Hyperlink"/>
            <w:lang w:val="en-US"/>
          </w:rPr>
          <w:t>https://get.flukeprocessinstruments.com/endurance-pyrometer-europe-limitedoffer2020/</w:t>
        </w:r>
      </w:hyperlink>
      <w:r w:rsidR="003F04E1" w:rsidRPr="000C0B42">
        <w:rPr>
          <w:lang w:val="en-US"/>
        </w:rPr>
        <w:t>.</w:t>
      </w:r>
    </w:p>
    <w:p w14:paraId="4EB2F573" w14:textId="77777777" w:rsidR="009666B3" w:rsidRPr="000C0B42" w:rsidRDefault="009666B3" w:rsidP="009666B3">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9666B3" w:rsidRPr="000C0B42" w14:paraId="208DBD55" w14:textId="77777777" w:rsidTr="001549E8">
        <w:tc>
          <w:tcPr>
            <w:tcW w:w="7226" w:type="dxa"/>
          </w:tcPr>
          <w:p w14:paraId="427F1677" w14:textId="070F483F" w:rsidR="009666B3" w:rsidRPr="000C0B42" w:rsidRDefault="00B66EE8" w:rsidP="001549E8">
            <w:pPr>
              <w:spacing w:after="120"/>
              <w:jc w:val="center"/>
              <w:rPr>
                <w:sz w:val="18"/>
                <w:lang w:val="en-US"/>
              </w:rPr>
            </w:pPr>
            <w:r>
              <w:rPr>
                <w:sz w:val="18"/>
                <w:lang w:val="en-US"/>
              </w:rPr>
              <w:pict w14:anchorId="55CCA9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45pt;height:163.7pt">
                  <v:imagedata r:id="rId8" o:title="endurance_phase2_rside_1000px"/>
                </v:shape>
              </w:pict>
            </w:r>
          </w:p>
        </w:tc>
      </w:tr>
      <w:tr w:rsidR="009666B3" w:rsidRPr="00892232" w14:paraId="71F57C47" w14:textId="77777777" w:rsidTr="001549E8">
        <w:tc>
          <w:tcPr>
            <w:tcW w:w="7226" w:type="dxa"/>
          </w:tcPr>
          <w:p w14:paraId="78A52125" w14:textId="7AB02BBE" w:rsidR="009666B3" w:rsidRPr="000C0B42" w:rsidRDefault="005A19BF" w:rsidP="001549E8">
            <w:pPr>
              <w:jc w:val="center"/>
              <w:rPr>
                <w:sz w:val="18"/>
                <w:lang w:val="en-US"/>
              </w:rPr>
            </w:pPr>
            <w:r w:rsidRPr="000C0B42">
              <w:rPr>
                <w:b/>
                <w:sz w:val="18"/>
                <w:lang w:val="en-US"/>
              </w:rPr>
              <w:t>Cap</w:t>
            </w:r>
            <w:r w:rsidR="009666B3" w:rsidRPr="000C0B42">
              <w:rPr>
                <w:b/>
                <w:sz w:val="18"/>
                <w:lang w:val="en-US"/>
              </w:rPr>
              <w:t>tion:</w:t>
            </w:r>
            <w:r w:rsidR="009666B3" w:rsidRPr="000C0B42">
              <w:rPr>
                <w:sz w:val="18"/>
                <w:lang w:val="en-US"/>
              </w:rPr>
              <w:t xml:space="preserve"> </w:t>
            </w:r>
            <w:r w:rsidR="000C0B42">
              <w:rPr>
                <w:sz w:val="18"/>
                <w:lang w:val="en-US"/>
              </w:rPr>
              <w:t>Endurance pyrometers are ideal as dedicated calibration instruments for applications demanding high precision</w:t>
            </w:r>
          </w:p>
        </w:tc>
      </w:tr>
    </w:tbl>
    <w:p w14:paraId="71ADA919" w14:textId="77777777" w:rsidR="009666B3" w:rsidRPr="000C0B42" w:rsidRDefault="009666B3" w:rsidP="009666B3">
      <w:pPr>
        <w:spacing w:line="360" w:lineRule="auto"/>
        <w:jc w:val="both"/>
        <w:rPr>
          <w:lang w:val="en-US"/>
        </w:rPr>
      </w:pPr>
    </w:p>
    <w:p w14:paraId="2E3D2748" w14:textId="5063FA45" w:rsidR="00852BC9" w:rsidRDefault="00852BC9">
      <w:pPr>
        <w:spacing w:line="360" w:lineRule="auto"/>
        <w:jc w:val="both"/>
        <w:rPr>
          <w:lang w:val="en-US"/>
        </w:rPr>
      </w:pPr>
    </w:p>
    <w:p w14:paraId="2684FC77" w14:textId="56D61B13" w:rsidR="00D91829" w:rsidRDefault="00D91829">
      <w:pPr>
        <w:spacing w:line="360" w:lineRule="auto"/>
        <w:jc w:val="both"/>
        <w:rPr>
          <w:lang w:val="en-US"/>
        </w:rPr>
      </w:pPr>
    </w:p>
    <w:p w14:paraId="6ED98A6E" w14:textId="2AA098B2" w:rsidR="00D91829" w:rsidRDefault="00D91829">
      <w:pPr>
        <w:spacing w:line="360" w:lineRule="auto"/>
        <w:jc w:val="both"/>
        <w:rPr>
          <w:lang w:val="en-US"/>
        </w:rPr>
      </w:pPr>
    </w:p>
    <w:p w14:paraId="6E0EAC85" w14:textId="43FD4B93" w:rsidR="00D91829" w:rsidRDefault="00D91829">
      <w:pPr>
        <w:spacing w:line="360" w:lineRule="auto"/>
        <w:jc w:val="both"/>
        <w:rPr>
          <w:lang w:val="en-US"/>
        </w:rPr>
      </w:pPr>
    </w:p>
    <w:p w14:paraId="7B18D117" w14:textId="77777777" w:rsidR="00761C05" w:rsidRPr="000C0B42" w:rsidRDefault="00761C05" w:rsidP="00761C05">
      <w:pPr>
        <w:jc w:val="both"/>
        <w:rPr>
          <w:lang w:val="en-US"/>
        </w:rPr>
      </w:pPr>
    </w:p>
    <w:tbl>
      <w:tblPr>
        <w:tblW w:w="0" w:type="auto"/>
        <w:tblLayout w:type="fixed"/>
        <w:tblLook w:val="04A0" w:firstRow="1" w:lastRow="0" w:firstColumn="1" w:lastColumn="0" w:noHBand="0" w:noVBand="1"/>
      </w:tblPr>
      <w:tblGrid>
        <w:gridCol w:w="1189"/>
        <w:gridCol w:w="3794"/>
        <w:gridCol w:w="1165"/>
        <w:gridCol w:w="1154"/>
      </w:tblGrid>
      <w:tr w:rsidR="00761C05" w:rsidRPr="000C0B42" w14:paraId="70E34529" w14:textId="77777777" w:rsidTr="005A34BF">
        <w:tc>
          <w:tcPr>
            <w:tcW w:w="1189" w:type="dxa"/>
            <w:shd w:val="clear" w:color="auto" w:fill="auto"/>
          </w:tcPr>
          <w:p w14:paraId="021A5AB1" w14:textId="77777777" w:rsidR="00761C05" w:rsidRPr="000C0B42" w:rsidRDefault="005A19BF" w:rsidP="005A34BF">
            <w:pPr>
              <w:jc w:val="both"/>
              <w:rPr>
                <w:sz w:val="18"/>
                <w:szCs w:val="18"/>
                <w:lang w:val="en-US"/>
              </w:rPr>
            </w:pPr>
            <w:r w:rsidRPr="000C0B42">
              <w:rPr>
                <w:sz w:val="18"/>
                <w:szCs w:val="18"/>
                <w:lang w:val="en-US"/>
              </w:rPr>
              <w:lastRenderedPageBreak/>
              <w:t>Image/</w:t>
            </w:r>
            <w:r w:rsidR="00761C05" w:rsidRPr="000C0B42">
              <w:rPr>
                <w:sz w:val="18"/>
                <w:szCs w:val="18"/>
                <w:lang w:val="en-US"/>
              </w:rPr>
              <w:t>s:</w:t>
            </w:r>
          </w:p>
        </w:tc>
        <w:tc>
          <w:tcPr>
            <w:tcW w:w="3794" w:type="dxa"/>
            <w:shd w:val="clear" w:color="auto" w:fill="auto"/>
          </w:tcPr>
          <w:p w14:paraId="4815EB2D" w14:textId="14876399" w:rsidR="00761C05" w:rsidRPr="000C0B42" w:rsidRDefault="00B23392" w:rsidP="005A34BF">
            <w:pPr>
              <w:jc w:val="both"/>
              <w:rPr>
                <w:sz w:val="18"/>
                <w:szCs w:val="18"/>
                <w:lang w:val="en-US"/>
              </w:rPr>
            </w:pPr>
            <w:r w:rsidRPr="000C0B42">
              <w:rPr>
                <w:sz w:val="18"/>
                <w:szCs w:val="18"/>
                <w:lang w:val="en-US"/>
              </w:rPr>
              <w:t>endurance_phase2_rside</w:t>
            </w:r>
          </w:p>
        </w:tc>
        <w:tc>
          <w:tcPr>
            <w:tcW w:w="1165" w:type="dxa"/>
            <w:shd w:val="clear" w:color="auto" w:fill="auto"/>
          </w:tcPr>
          <w:p w14:paraId="0BEC0401" w14:textId="77777777" w:rsidR="00761C05" w:rsidRPr="000C0B42" w:rsidRDefault="00761C05" w:rsidP="005A34BF">
            <w:pPr>
              <w:jc w:val="both"/>
              <w:rPr>
                <w:sz w:val="18"/>
                <w:szCs w:val="18"/>
                <w:lang w:val="en-US"/>
              </w:rPr>
            </w:pPr>
            <w:r w:rsidRPr="000C0B42">
              <w:rPr>
                <w:sz w:val="18"/>
                <w:lang w:val="en-US"/>
              </w:rPr>
              <w:t>Characters:</w:t>
            </w:r>
          </w:p>
        </w:tc>
        <w:tc>
          <w:tcPr>
            <w:tcW w:w="1154" w:type="dxa"/>
            <w:shd w:val="clear" w:color="auto" w:fill="auto"/>
          </w:tcPr>
          <w:p w14:paraId="78625EFF" w14:textId="1253D995" w:rsidR="00761C05" w:rsidRPr="000C0B42" w:rsidRDefault="00892232" w:rsidP="005A34BF">
            <w:pPr>
              <w:jc w:val="right"/>
              <w:rPr>
                <w:sz w:val="18"/>
                <w:szCs w:val="18"/>
                <w:lang w:val="en-US"/>
              </w:rPr>
            </w:pPr>
            <w:r>
              <w:rPr>
                <w:sz w:val="18"/>
                <w:lang w:val="en-US"/>
              </w:rPr>
              <w:t>1167</w:t>
            </w:r>
          </w:p>
        </w:tc>
      </w:tr>
      <w:tr w:rsidR="00761C05" w:rsidRPr="000C0B42" w14:paraId="34DB5D2F" w14:textId="77777777" w:rsidTr="005A34BF">
        <w:tc>
          <w:tcPr>
            <w:tcW w:w="1189" w:type="dxa"/>
            <w:shd w:val="clear" w:color="auto" w:fill="auto"/>
          </w:tcPr>
          <w:p w14:paraId="59E11EB8" w14:textId="77777777" w:rsidR="00761C05" w:rsidRPr="000C0B42" w:rsidRDefault="00761C05" w:rsidP="005A34BF">
            <w:pPr>
              <w:spacing w:before="120"/>
              <w:jc w:val="both"/>
              <w:rPr>
                <w:sz w:val="18"/>
                <w:szCs w:val="18"/>
                <w:lang w:val="en-US"/>
              </w:rPr>
            </w:pPr>
            <w:r w:rsidRPr="000C0B42">
              <w:rPr>
                <w:sz w:val="18"/>
                <w:lang w:val="en-US"/>
              </w:rPr>
              <w:t>File name:</w:t>
            </w:r>
          </w:p>
        </w:tc>
        <w:tc>
          <w:tcPr>
            <w:tcW w:w="3794" w:type="dxa"/>
            <w:shd w:val="clear" w:color="auto" w:fill="auto"/>
          </w:tcPr>
          <w:p w14:paraId="2C64572E" w14:textId="4735588A" w:rsidR="00761C05" w:rsidRPr="000C0B42" w:rsidRDefault="009A01EE" w:rsidP="005A34BF">
            <w:pPr>
              <w:spacing w:before="120"/>
              <w:jc w:val="both"/>
              <w:rPr>
                <w:sz w:val="18"/>
                <w:szCs w:val="18"/>
                <w:lang w:val="en-US"/>
              </w:rPr>
            </w:pPr>
            <w:r w:rsidRPr="000C0B42">
              <w:rPr>
                <w:sz w:val="18"/>
                <w:szCs w:val="18"/>
                <w:lang w:val="en-US"/>
              </w:rPr>
              <w:t>202009028_pm_endurance_promo_en</w:t>
            </w:r>
          </w:p>
        </w:tc>
        <w:tc>
          <w:tcPr>
            <w:tcW w:w="1165" w:type="dxa"/>
            <w:shd w:val="clear" w:color="auto" w:fill="auto"/>
          </w:tcPr>
          <w:p w14:paraId="20714D7D" w14:textId="77777777" w:rsidR="00761C05" w:rsidRPr="000C0B42" w:rsidRDefault="00761C05" w:rsidP="005A34BF">
            <w:pPr>
              <w:spacing w:before="120"/>
              <w:jc w:val="both"/>
              <w:rPr>
                <w:sz w:val="18"/>
                <w:szCs w:val="18"/>
                <w:lang w:val="en-US"/>
              </w:rPr>
            </w:pPr>
            <w:r w:rsidRPr="000C0B42">
              <w:rPr>
                <w:sz w:val="18"/>
                <w:lang w:val="en-US"/>
              </w:rPr>
              <w:t>Date:</w:t>
            </w:r>
          </w:p>
        </w:tc>
        <w:tc>
          <w:tcPr>
            <w:tcW w:w="1154" w:type="dxa"/>
            <w:shd w:val="clear" w:color="auto" w:fill="auto"/>
          </w:tcPr>
          <w:p w14:paraId="35B67CB8" w14:textId="702118E9" w:rsidR="00761C05" w:rsidRPr="000C0B42" w:rsidRDefault="00B66EE8" w:rsidP="005A34BF">
            <w:pPr>
              <w:spacing w:before="120"/>
              <w:jc w:val="right"/>
              <w:rPr>
                <w:sz w:val="18"/>
                <w:szCs w:val="18"/>
                <w:lang w:val="en-US"/>
              </w:rPr>
            </w:pPr>
            <w:r>
              <w:rPr>
                <w:sz w:val="18"/>
                <w:lang w:val="en-US"/>
              </w:rPr>
              <w:t>09-22-2020</w:t>
            </w:r>
          </w:p>
        </w:tc>
      </w:tr>
    </w:tbl>
    <w:p w14:paraId="5E92B2B5" w14:textId="77777777" w:rsidR="00761C05" w:rsidRPr="000C0B42" w:rsidRDefault="00761C05" w:rsidP="00761C05">
      <w:pPr>
        <w:spacing w:before="120" w:after="120"/>
        <w:rPr>
          <w:b/>
          <w:sz w:val="16"/>
          <w:lang w:val="en-US"/>
        </w:rPr>
      </w:pPr>
      <w:r w:rsidRPr="000C0B42">
        <w:rPr>
          <w:b/>
          <w:sz w:val="16"/>
          <w:lang w:val="en-US"/>
        </w:rPr>
        <w:t>About Fluke Process Instruments</w:t>
      </w:r>
    </w:p>
    <w:p w14:paraId="3CDEB367" w14:textId="77777777" w:rsidR="00761C05" w:rsidRPr="000C0B42" w:rsidRDefault="00761C05" w:rsidP="00761C05">
      <w:pPr>
        <w:jc w:val="both"/>
        <w:rPr>
          <w:sz w:val="16"/>
          <w:lang w:val="en-US"/>
        </w:rPr>
      </w:pPr>
      <w:r w:rsidRPr="000C0B42">
        <w:rPr>
          <w:sz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15</w:t>
      </w:r>
      <w:r w:rsidR="003E653E" w:rsidRPr="000C0B42">
        <w:rPr>
          <w:sz w:val="16"/>
          <w:lang w:val="en-US"/>
        </w:rPr>
        <w:t>0</w:t>
      </w:r>
      <w:r w:rsidRPr="000C0B42">
        <w:rPr>
          <w:sz w:val="16"/>
          <w:lang w:val="en-US"/>
        </w:rPr>
        <w:t xml:space="preserve"> years in manufacturing the world’s finest temperature measurement tools and devices.</w:t>
      </w:r>
    </w:p>
    <w:p w14:paraId="4695549A" w14:textId="77777777" w:rsidR="00761C05" w:rsidRPr="000C0B42" w:rsidRDefault="00761C05" w:rsidP="00761C05">
      <w:pPr>
        <w:spacing w:before="120" w:after="120"/>
        <w:rPr>
          <w:b/>
          <w:sz w:val="16"/>
          <w:lang w:val="en-US"/>
        </w:rPr>
      </w:pPr>
      <w:r w:rsidRPr="000C0B42">
        <w:rPr>
          <w:b/>
          <w:sz w:val="16"/>
          <w:lang w:val="en-US"/>
        </w:rPr>
        <w:t>About Fluke</w:t>
      </w:r>
    </w:p>
    <w:p w14:paraId="69DB7E25" w14:textId="77777777" w:rsidR="00761C05" w:rsidRPr="000C0B42" w:rsidRDefault="00761C05" w:rsidP="00761C05">
      <w:pPr>
        <w:jc w:val="both"/>
        <w:rPr>
          <w:sz w:val="16"/>
          <w:lang w:val="en-US"/>
        </w:rPr>
      </w:pPr>
      <w:r w:rsidRPr="000C0B42">
        <w:rPr>
          <w:sz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p w14:paraId="2483485B" w14:textId="77777777" w:rsidR="00761C05" w:rsidRPr="000C0B42" w:rsidRDefault="00761C05" w:rsidP="00761C05">
      <w:pPr>
        <w:pBdr>
          <w:between w:val="single" w:sz="4" w:space="1" w:color="auto"/>
        </w:pBdr>
        <w:jc w:val="both"/>
        <w:rPr>
          <w:sz w:val="16"/>
          <w:lang w:val="en-US"/>
        </w:rPr>
      </w:pPr>
    </w:p>
    <w:p w14:paraId="5B7B88A6" w14:textId="77777777" w:rsidR="00761C05" w:rsidRPr="000C0B42" w:rsidRDefault="00761C05" w:rsidP="00761C05">
      <w:pPr>
        <w:pStyle w:val="Textkrper"/>
        <w:pBdr>
          <w:between w:val="single" w:sz="4" w:space="1" w:color="auto"/>
        </w:pBdr>
        <w:jc w:val="both"/>
        <w:rPr>
          <w:sz w:val="16"/>
          <w:lang w:val="en-US"/>
        </w:rPr>
      </w:pPr>
    </w:p>
    <w:tbl>
      <w:tblPr>
        <w:tblW w:w="0" w:type="auto"/>
        <w:tblLayout w:type="fixed"/>
        <w:tblLook w:val="04A0" w:firstRow="1" w:lastRow="0" w:firstColumn="1" w:lastColumn="0" w:noHBand="0" w:noVBand="1"/>
      </w:tblPr>
      <w:tblGrid>
        <w:gridCol w:w="4983"/>
        <w:gridCol w:w="2319"/>
      </w:tblGrid>
      <w:tr w:rsidR="00761C05" w:rsidRPr="000C0B42" w14:paraId="5445FFA6" w14:textId="77777777" w:rsidTr="005A34BF">
        <w:tc>
          <w:tcPr>
            <w:tcW w:w="4983" w:type="dxa"/>
            <w:shd w:val="clear" w:color="auto" w:fill="auto"/>
          </w:tcPr>
          <w:p w14:paraId="2D362DFC" w14:textId="77777777" w:rsidR="00153FEA" w:rsidRPr="000C0B42" w:rsidRDefault="00153FEA" w:rsidP="005A34BF">
            <w:pPr>
              <w:spacing w:after="60"/>
              <w:rPr>
                <w:b/>
                <w:lang w:val="en-US"/>
              </w:rPr>
            </w:pPr>
            <w:r w:rsidRPr="000C0B42">
              <w:rPr>
                <w:b/>
                <w:lang w:val="en-US"/>
              </w:rPr>
              <w:t>Contact:</w:t>
            </w:r>
          </w:p>
          <w:p w14:paraId="128EE2AF" w14:textId="77777777" w:rsidR="00153FEA" w:rsidRPr="000C0B42" w:rsidRDefault="00153FEA" w:rsidP="005A34BF">
            <w:pPr>
              <w:pStyle w:val="berschrift2"/>
              <w:ind w:right="-68"/>
              <w:jc w:val="left"/>
              <w:rPr>
                <w:sz w:val="20"/>
                <w:lang w:val="en-US"/>
              </w:rPr>
            </w:pPr>
            <w:r w:rsidRPr="000C0B42">
              <w:rPr>
                <w:sz w:val="20"/>
                <w:lang w:val="en-US"/>
              </w:rPr>
              <w:t>Fluke Process Instruments GmbH</w:t>
            </w:r>
          </w:p>
          <w:p w14:paraId="67AD7612" w14:textId="77777777" w:rsidR="004F479B" w:rsidRPr="000C0B42" w:rsidRDefault="004F479B" w:rsidP="005A34BF">
            <w:pPr>
              <w:pStyle w:val="Kopfzeile"/>
              <w:tabs>
                <w:tab w:val="clear" w:pos="4536"/>
                <w:tab w:val="clear" w:pos="9072"/>
              </w:tabs>
              <w:spacing w:before="60" w:after="60"/>
              <w:rPr>
                <w:lang w:val="en-US"/>
              </w:rPr>
            </w:pPr>
            <w:r w:rsidRPr="000C0B42">
              <w:rPr>
                <w:lang w:val="en-US"/>
              </w:rPr>
              <w:t>Leonardo Trame</w:t>
            </w:r>
          </w:p>
          <w:p w14:paraId="0E9B07A7" w14:textId="77777777" w:rsidR="00153FEA" w:rsidRPr="000C0B42" w:rsidRDefault="00153FEA" w:rsidP="00153FEA">
            <w:pPr>
              <w:rPr>
                <w:lang w:val="en-US"/>
              </w:rPr>
            </w:pPr>
            <w:r w:rsidRPr="000C0B42">
              <w:rPr>
                <w:lang w:val="en-US"/>
              </w:rPr>
              <w:t>Blankenburger Str. 135</w:t>
            </w:r>
          </w:p>
          <w:p w14:paraId="6C814E5C" w14:textId="77777777" w:rsidR="00153FEA" w:rsidRPr="000C0B42" w:rsidRDefault="00153FEA" w:rsidP="00153FEA">
            <w:pPr>
              <w:rPr>
                <w:lang w:val="en-US"/>
              </w:rPr>
            </w:pPr>
            <w:r w:rsidRPr="000C0B42">
              <w:rPr>
                <w:lang w:val="en-US"/>
              </w:rPr>
              <w:t>13127 Berlin</w:t>
            </w:r>
          </w:p>
          <w:p w14:paraId="37A7FE35" w14:textId="77777777" w:rsidR="00153FEA" w:rsidRPr="000C0B42" w:rsidRDefault="00153FEA" w:rsidP="005A34BF">
            <w:pPr>
              <w:jc w:val="both"/>
              <w:rPr>
                <w:lang w:val="en-US"/>
              </w:rPr>
            </w:pPr>
            <w:r w:rsidRPr="000C0B42">
              <w:rPr>
                <w:lang w:val="en-US"/>
              </w:rPr>
              <w:t>Germany</w:t>
            </w:r>
          </w:p>
          <w:p w14:paraId="42D0088D" w14:textId="77777777" w:rsidR="00153FEA" w:rsidRPr="000C0B42" w:rsidRDefault="00153FEA" w:rsidP="005A34BF">
            <w:pPr>
              <w:spacing w:before="60"/>
              <w:rPr>
                <w:lang w:val="en-US"/>
              </w:rPr>
            </w:pPr>
            <w:r w:rsidRPr="000C0B42">
              <w:rPr>
                <w:lang w:val="en-US"/>
              </w:rPr>
              <w:t>Phone: +49 . 30 . 478 008-0</w:t>
            </w:r>
          </w:p>
          <w:p w14:paraId="41E4E622" w14:textId="77777777" w:rsidR="00572EBA" w:rsidRPr="000C0B42" w:rsidRDefault="00572EBA" w:rsidP="005A34BF">
            <w:pPr>
              <w:jc w:val="both"/>
              <w:rPr>
                <w:lang w:val="en-US"/>
              </w:rPr>
            </w:pPr>
            <w:r w:rsidRPr="000C0B42">
              <w:rPr>
                <w:lang w:val="en-US"/>
              </w:rPr>
              <w:t xml:space="preserve">Email: </w:t>
            </w:r>
            <w:hyperlink r:id="rId9" w:history="1">
              <w:r w:rsidRPr="000C0B42">
                <w:rPr>
                  <w:rStyle w:val="Hyperlink"/>
                  <w:lang w:val="en-US"/>
                </w:rPr>
                <w:t>marketing@flukeprocessinstruments.de</w:t>
              </w:r>
            </w:hyperlink>
          </w:p>
          <w:p w14:paraId="055D8930" w14:textId="77777777" w:rsidR="00761C05" w:rsidRPr="000C0B42" w:rsidRDefault="00153FEA" w:rsidP="005A34BF">
            <w:pPr>
              <w:jc w:val="both"/>
              <w:rPr>
                <w:sz w:val="18"/>
                <w:szCs w:val="18"/>
                <w:lang w:val="en-US"/>
              </w:rPr>
            </w:pPr>
            <w:r w:rsidRPr="000C0B42">
              <w:rPr>
                <w:lang w:val="en-US"/>
              </w:rPr>
              <w:t xml:space="preserve">Internet: </w:t>
            </w:r>
            <w:hyperlink r:id="rId10" w:history="1">
              <w:r w:rsidRPr="000C0B42">
                <w:rPr>
                  <w:rStyle w:val="Hyperlink"/>
                  <w:lang w:val="en-US"/>
                </w:rPr>
                <w:t>www.flukeprocessinstruments.com</w:t>
              </w:r>
            </w:hyperlink>
          </w:p>
        </w:tc>
        <w:tc>
          <w:tcPr>
            <w:tcW w:w="2319" w:type="dxa"/>
            <w:shd w:val="clear" w:color="auto" w:fill="auto"/>
          </w:tcPr>
          <w:p w14:paraId="706499F3" w14:textId="77777777" w:rsidR="00761C05" w:rsidRPr="00892232" w:rsidRDefault="00761C05" w:rsidP="005A34BF">
            <w:pPr>
              <w:spacing w:before="240"/>
              <w:jc w:val="both"/>
              <w:rPr>
                <w:sz w:val="16"/>
              </w:rPr>
            </w:pPr>
            <w:r w:rsidRPr="00892232">
              <w:rPr>
                <w:sz w:val="16"/>
              </w:rPr>
              <w:t>gii die Presse-Agentur GmbH</w:t>
            </w:r>
          </w:p>
          <w:p w14:paraId="5E730339" w14:textId="77777777" w:rsidR="00761C05" w:rsidRPr="000C0B42" w:rsidRDefault="00761C05" w:rsidP="00E847A7">
            <w:pPr>
              <w:pStyle w:val="Textkrper"/>
              <w:rPr>
                <w:sz w:val="16"/>
                <w:lang w:val="en-US"/>
              </w:rPr>
            </w:pPr>
            <w:r w:rsidRPr="00892232">
              <w:rPr>
                <w:sz w:val="16"/>
              </w:rPr>
              <w:t xml:space="preserve">Immanuelkirchstr. </w:t>
            </w:r>
            <w:r w:rsidRPr="000C0B42">
              <w:rPr>
                <w:sz w:val="16"/>
                <w:lang w:val="en-US"/>
              </w:rPr>
              <w:t>12</w:t>
            </w:r>
          </w:p>
          <w:p w14:paraId="7D4F9CF6" w14:textId="77777777" w:rsidR="00761C05" w:rsidRPr="000C0B42" w:rsidRDefault="00761C05" w:rsidP="005A34BF">
            <w:pPr>
              <w:pStyle w:val="Textkrper"/>
              <w:jc w:val="both"/>
              <w:rPr>
                <w:sz w:val="16"/>
                <w:lang w:val="en-US"/>
              </w:rPr>
            </w:pPr>
            <w:r w:rsidRPr="000C0B42">
              <w:rPr>
                <w:sz w:val="16"/>
                <w:lang w:val="en-US"/>
              </w:rPr>
              <w:t>10405 Berlin</w:t>
            </w:r>
          </w:p>
          <w:p w14:paraId="724581D9" w14:textId="77777777" w:rsidR="00761C05" w:rsidRPr="000C0B42" w:rsidRDefault="00761C05" w:rsidP="005A34BF">
            <w:pPr>
              <w:pStyle w:val="Textkrper"/>
              <w:jc w:val="both"/>
              <w:rPr>
                <w:sz w:val="16"/>
                <w:lang w:val="en-US"/>
              </w:rPr>
            </w:pPr>
            <w:r w:rsidRPr="000C0B42">
              <w:rPr>
                <w:sz w:val="16"/>
                <w:lang w:val="en-US"/>
              </w:rPr>
              <w:t>Germany</w:t>
            </w:r>
          </w:p>
          <w:p w14:paraId="6F936507" w14:textId="77777777" w:rsidR="00761C05" w:rsidRPr="000C0B42" w:rsidRDefault="00761C05" w:rsidP="005A34BF">
            <w:pPr>
              <w:pStyle w:val="Textkrper"/>
              <w:jc w:val="both"/>
              <w:rPr>
                <w:sz w:val="16"/>
                <w:lang w:val="en-US"/>
              </w:rPr>
            </w:pPr>
            <w:r w:rsidRPr="000C0B42">
              <w:rPr>
                <w:sz w:val="16"/>
                <w:lang w:val="en-US"/>
              </w:rPr>
              <w:t>Phone: +49 . 30 . 538 965-0</w:t>
            </w:r>
          </w:p>
          <w:p w14:paraId="0497BFD9" w14:textId="77777777" w:rsidR="00153FEA" w:rsidRPr="000C0B42" w:rsidRDefault="00761C05" w:rsidP="005A34BF">
            <w:pPr>
              <w:pStyle w:val="Textkrper"/>
              <w:jc w:val="both"/>
              <w:rPr>
                <w:sz w:val="16"/>
                <w:lang w:val="en-US"/>
              </w:rPr>
            </w:pPr>
            <w:r w:rsidRPr="000C0B42">
              <w:rPr>
                <w:sz w:val="16"/>
                <w:lang w:val="en-US"/>
              </w:rPr>
              <w:t xml:space="preserve">Email: </w:t>
            </w:r>
            <w:hyperlink r:id="rId11" w:history="1">
              <w:r w:rsidR="00153FEA" w:rsidRPr="000C0B42">
                <w:rPr>
                  <w:rStyle w:val="Hyperlink"/>
                  <w:sz w:val="16"/>
                  <w:lang w:val="en-US"/>
                </w:rPr>
                <w:t>info@gii.de</w:t>
              </w:r>
            </w:hyperlink>
          </w:p>
          <w:p w14:paraId="4CA79683" w14:textId="77777777" w:rsidR="00153FEA" w:rsidRPr="000C0B42" w:rsidRDefault="00761C05" w:rsidP="005A34BF">
            <w:pPr>
              <w:jc w:val="both"/>
              <w:rPr>
                <w:sz w:val="18"/>
                <w:lang w:val="en-US"/>
              </w:rPr>
            </w:pPr>
            <w:r w:rsidRPr="000C0B42">
              <w:rPr>
                <w:sz w:val="16"/>
                <w:lang w:val="en-US"/>
              </w:rPr>
              <w:t xml:space="preserve">Internet: </w:t>
            </w:r>
            <w:hyperlink r:id="rId12" w:history="1">
              <w:r w:rsidR="00153FEA" w:rsidRPr="000C0B42">
                <w:rPr>
                  <w:rStyle w:val="Hyperlink"/>
                  <w:sz w:val="16"/>
                  <w:lang w:val="en-US"/>
                </w:rPr>
                <w:t>www.gii.de</w:t>
              </w:r>
            </w:hyperlink>
          </w:p>
        </w:tc>
      </w:tr>
    </w:tbl>
    <w:p w14:paraId="1C6D57E7" w14:textId="77777777" w:rsidR="00761C05" w:rsidRPr="000C0B42" w:rsidRDefault="00761C05" w:rsidP="00761C05">
      <w:pPr>
        <w:rPr>
          <w:rFonts w:cs="Arial"/>
          <w:lang w:val="en-US"/>
        </w:rPr>
      </w:pPr>
    </w:p>
    <w:sectPr w:rsidR="00761C05" w:rsidRPr="000C0B42">
      <w:headerReference w:type="default" r:id="rId13"/>
      <w:footerReference w:type="default" r:id="rId14"/>
      <w:headerReference w:type="first" r:id="rId15"/>
      <w:footerReference w:type="first" r:id="rId16"/>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4EC5F9" w14:textId="77777777" w:rsidR="00CF1244" w:rsidRDefault="00CF1244">
      <w:r>
        <w:separator/>
      </w:r>
    </w:p>
  </w:endnote>
  <w:endnote w:type="continuationSeparator" w:id="0">
    <w:p w14:paraId="1001944E" w14:textId="77777777" w:rsidR="00CF1244" w:rsidRDefault="00CF1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9167E"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55F27"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6970EE" w14:textId="77777777" w:rsidR="00CF1244" w:rsidRDefault="00CF1244">
      <w:r>
        <w:separator/>
      </w:r>
    </w:p>
  </w:footnote>
  <w:footnote w:type="continuationSeparator" w:id="0">
    <w:p w14:paraId="7F2ACFE2" w14:textId="77777777" w:rsidR="00CF1244" w:rsidRDefault="00CF1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7D3BA5" w14:textId="5B6AFD1A" w:rsidR="00040C88" w:rsidRPr="003A5A2F" w:rsidRDefault="00B66EE8" w:rsidP="009666B3">
    <w:pPr>
      <w:pStyle w:val="Kopfzeile"/>
      <w:tabs>
        <w:tab w:val="clear" w:pos="4536"/>
        <w:tab w:val="clear" w:pos="9072"/>
      </w:tabs>
      <w:ind w:left="709" w:hanging="709"/>
      <w:rPr>
        <w:rStyle w:val="Seitenzahl"/>
        <w:sz w:val="18"/>
        <w:lang w:val="en-US"/>
      </w:rPr>
    </w:pPr>
    <w:r>
      <w:rPr>
        <w:noProof/>
      </w:rPr>
      <w:pict w14:anchorId="3AE75C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0E3A62">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67348E" w:rsidRPr="0067348E">
      <w:rPr>
        <w:rStyle w:val="Seitenzahl"/>
        <w:sz w:val="18"/>
        <w:lang w:val="en-US"/>
      </w:rPr>
      <w:t>Endurance DCI series (dedicated calibration instruments)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50F34" w14:textId="77777777" w:rsidR="00007664" w:rsidRPr="00007664" w:rsidRDefault="00B66EE8" w:rsidP="00007664">
    <w:pPr>
      <w:pStyle w:val="Kopfzeile"/>
      <w:tabs>
        <w:tab w:val="clear" w:pos="4536"/>
        <w:tab w:val="clear" w:pos="9072"/>
      </w:tabs>
      <w:rPr>
        <w:rFonts w:cs="Arial"/>
        <w:sz w:val="2"/>
        <w:szCs w:val="2"/>
      </w:rPr>
    </w:pPr>
    <w:r>
      <w:rPr>
        <w:noProof/>
      </w:rPr>
      <w:pict w14:anchorId="58C423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17AE5"/>
    <w:rsid w:val="0003290D"/>
    <w:rsid w:val="00037DFC"/>
    <w:rsid w:val="00040C88"/>
    <w:rsid w:val="00053AAC"/>
    <w:rsid w:val="000553AD"/>
    <w:rsid w:val="00075A4D"/>
    <w:rsid w:val="000A7151"/>
    <w:rsid w:val="000C0B42"/>
    <w:rsid w:val="000D69D3"/>
    <w:rsid w:val="000E22FB"/>
    <w:rsid w:val="000E3A62"/>
    <w:rsid w:val="001025CD"/>
    <w:rsid w:val="0012509E"/>
    <w:rsid w:val="001365A3"/>
    <w:rsid w:val="00153718"/>
    <w:rsid w:val="00153FEA"/>
    <w:rsid w:val="001549E8"/>
    <w:rsid w:val="00162FF0"/>
    <w:rsid w:val="00175DAF"/>
    <w:rsid w:val="001F66DC"/>
    <w:rsid w:val="00214B1A"/>
    <w:rsid w:val="0023188A"/>
    <w:rsid w:val="0023294C"/>
    <w:rsid w:val="002432B8"/>
    <w:rsid w:val="00244497"/>
    <w:rsid w:val="00245D9A"/>
    <w:rsid w:val="0026287A"/>
    <w:rsid w:val="002756AC"/>
    <w:rsid w:val="00291153"/>
    <w:rsid w:val="002B4344"/>
    <w:rsid w:val="002D31DE"/>
    <w:rsid w:val="002E584F"/>
    <w:rsid w:val="002F5CE1"/>
    <w:rsid w:val="0031283D"/>
    <w:rsid w:val="0034707E"/>
    <w:rsid w:val="003504A6"/>
    <w:rsid w:val="00370B60"/>
    <w:rsid w:val="003A5A2F"/>
    <w:rsid w:val="003C5645"/>
    <w:rsid w:val="003E3390"/>
    <w:rsid w:val="003E653E"/>
    <w:rsid w:val="003F04E1"/>
    <w:rsid w:val="003F165F"/>
    <w:rsid w:val="0040536F"/>
    <w:rsid w:val="00433144"/>
    <w:rsid w:val="00435098"/>
    <w:rsid w:val="00437EA5"/>
    <w:rsid w:val="004828EB"/>
    <w:rsid w:val="004843A0"/>
    <w:rsid w:val="004A77B5"/>
    <w:rsid w:val="004B716E"/>
    <w:rsid w:val="004F479B"/>
    <w:rsid w:val="00507DA4"/>
    <w:rsid w:val="00511D97"/>
    <w:rsid w:val="005229EE"/>
    <w:rsid w:val="00572EBA"/>
    <w:rsid w:val="00576A45"/>
    <w:rsid w:val="00581EA6"/>
    <w:rsid w:val="005A19BF"/>
    <w:rsid w:val="005A34BF"/>
    <w:rsid w:val="005B1B5B"/>
    <w:rsid w:val="005C184F"/>
    <w:rsid w:val="005C4F26"/>
    <w:rsid w:val="00623087"/>
    <w:rsid w:val="00630C3F"/>
    <w:rsid w:val="00650F41"/>
    <w:rsid w:val="00666285"/>
    <w:rsid w:val="0067348E"/>
    <w:rsid w:val="0068027F"/>
    <w:rsid w:val="006849E4"/>
    <w:rsid w:val="006D7347"/>
    <w:rsid w:val="00712952"/>
    <w:rsid w:val="00761C05"/>
    <w:rsid w:val="00771698"/>
    <w:rsid w:val="00771C29"/>
    <w:rsid w:val="007723F9"/>
    <w:rsid w:val="007A464C"/>
    <w:rsid w:val="007F5A44"/>
    <w:rsid w:val="00841631"/>
    <w:rsid w:val="00852BC9"/>
    <w:rsid w:val="00856499"/>
    <w:rsid w:val="008659D9"/>
    <w:rsid w:val="00870F49"/>
    <w:rsid w:val="00875B1E"/>
    <w:rsid w:val="008823DA"/>
    <w:rsid w:val="00892232"/>
    <w:rsid w:val="008B7180"/>
    <w:rsid w:val="008E60C6"/>
    <w:rsid w:val="00956F17"/>
    <w:rsid w:val="009666B3"/>
    <w:rsid w:val="00971439"/>
    <w:rsid w:val="009A01EE"/>
    <w:rsid w:val="009C5A68"/>
    <w:rsid w:val="009D568D"/>
    <w:rsid w:val="009E559D"/>
    <w:rsid w:val="00A20E8B"/>
    <w:rsid w:val="00A27B04"/>
    <w:rsid w:val="00A6517B"/>
    <w:rsid w:val="00A854FD"/>
    <w:rsid w:val="00AA212E"/>
    <w:rsid w:val="00AB6190"/>
    <w:rsid w:val="00AC402A"/>
    <w:rsid w:val="00B06B96"/>
    <w:rsid w:val="00B23392"/>
    <w:rsid w:val="00B43D65"/>
    <w:rsid w:val="00B61FC6"/>
    <w:rsid w:val="00B66EE8"/>
    <w:rsid w:val="00BE0DD0"/>
    <w:rsid w:val="00BF5610"/>
    <w:rsid w:val="00C0638D"/>
    <w:rsid w:val="00C24BDB"/>
    <w:rsid w:val="00C24C8F"/>
    <w:rsid w:val="00C32AA6"/>
    <w:rsid w:val="00C35421"/>
    <w:rsid w:val="00CA6CA1"/>
    <w:rsid w:val="00CE53CF"/>
    <w:rsid w:val="00CF1244"/>
    <w:rsid w:val="00D14EF1"/>
    <w:rsid w:val="00D20506"/>
    <w:rsid w:val="00D238D6"/>
    <w:rsid w:val="00D40866"/>
    <w:rsid w:val="00D44AA1"/>
    <w:rsid w:val="00D56576"/>
    <w:rsid w:val="00D81613"/>
    <w:rsid w:val="00D91829"/>
    <w:rsid w:val="00DD05E8"/>
    <w:rsid w:val="00E00544"/>
    <w:rsid w:val="00E00A04"/>
    <w:rsid w:val="00E2029D"/>
    <w:rsid w:val="00E83782"/>
    <w:rsid w:val="00E90110"/>
    <w:rsid w:val="00EE1264"/>
    <w:rsid w:val="00F201FB"/>
    <w:rsid w:val="00F25F74"/>
    <w:rsid w:val="00F30C35"/>
    <w:rsid w:val="00F55265"/>
    <w:rsid w:val="00F55C68"/>
    <w:rsid w:val="00F6013B"/>
    <w:rsid w:val="00F64BFF"/>
    <w:rsid w:val="00F94D05"/>
    <w:rsid w:val="00FC3995"/>
    <w:rsid w:val="00FC4451"/>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2D529B47"/>
  <w15:chartTrackingRefBased/>
  <w15:docId w15:val="{48F4F1A6-F449-49A0-BC97-7B625654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et.flukeprocessinstruments.com/endurance-pyrometer-europe-limitedoffer2020/"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flukeprocessinstruments.com" TargetMode="External"/><Relationship Id="rId4" Type="http://schemas.openxmlformats.org/officeDocument/2006/relationships/webSettings" Target="webSettings.xml"/><Relationship Id="rId9" Type="http://schemas.openxmlformats.org/officeDocument/2006/relationships/hyperlink" Target="mailto:marketing@flukeprocessinstruments.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2493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2883</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11</cp:revision>
  <cp:lastPrinted>2015-07-29T06:35:00Z</cp:lastPrinted>
  <dcterms:created xsi:type="dcterms:W3CDTF">2020-02-10T07:01:00Z</dcterms:created>
  <dcterms:modified xsi:type="dcterms:W3CDTF">2020-09-22T08:55:00Z</dcterms:modified>
</cp:coreProperties>
</file>