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8304" w14:textId="77777777" w:rsidR="00211694" w:rsidRPr="00BF7ABA" w:rsidRDefault="00211694" w:rsidP="004E4FB9">
      <w:pPr>
        <w:rPr>
          <w:sz w:val="40"/>
          <w:szCs w:val="40"/>
        </w:rPr>
      </w:pPr>
      <w:r w:rsidRPr="00BF7ABA">
        <w:rPr>
          <w:sz w:val="40"/>
          <w:szCs w:val="40"/>
        </w:rPr>
        <w:t>Press Release</w:t>
      </w:r>
    </w:p>
    <w:p w14:paraId="5C4418D4" w14:textId="77777777" w:rsidR="00211694" w:rsidRPr="00BF7ABA" w:rsidRDefault="00211694" w:rsidP="004E4FB9">
      <w:pPr>
        <w:spacing w:line="360" w:lineRule="auto"/>
        <w:ind w:right="-2"/>
        <w:rPr>
          <w:sz w:val="24"/>
        </w:rPr>
      </w:pPr>
    </w:p>
    <w:p w14:paraId="3B7957D4" w14:textId="4E0E89B0" w:rsidR="00211694" w:rsidRPr="00BF7ABA" w:rsidRDefault="000D0BD0" w:rsidP="004E4FB9">
      <w:pPr>
        <w:spacing w:line="360" w:lineRule="auto"/>
        <w:rPr>
          <w:b/>
          <w:sz w:val="24"/>
        </w:rPr>
      </w:pPr>
      <w:r>
        <w:rPr>
          <w:b/>
          <w:sz w:val="24"/>
        </w:rPr>
        <w:t>Automatic brake module for intra-logistics</w:t>
      </w:r>
    </w:p>
    <w:p w14:paraId="392B3F8D" w14:textId="77777777" w:rsidR="00211694" w:rsidRPr="00BF7ABA" w:rsidRDefault="00211694" w:rsidP="004E4FB9">
      <w:pPr>
        <w:spacing w:line="360" w:lineRule="auto"/>
        <w:ind w:right="-2"/>
      </w:pPr>
    </w:p>
    <w:p w14:paraId="7CFDAA5E" w14:textId="0D8D357A" w:rsidR="00317BCE" w:rsidRPr="00BF7ABA" w:rsidRDefault="00BD39D5" w:rsidP="004E4FB9">
      <w:pPr>
        <w:pStyle w:val="Kopfzeile"/>
        <w:tabs>
          <w:tab w:val="clear" w:pos="4536"/>
          <w:tab w:val="clear" w:pos="9072"/>
        </w:tabs>
        <w:spacing w:line="360" w:lineRule="auto"/>
        <w:ind w:right="-2"/>
        <w:jc w:val="both"/>
      </w:pPr>
      <w:r>
        <w:t>L</w:t>
      </w:r>
      <w:r w:rsidR="001908D6">
        <w:t>osyco</w:t>
      </w:r>
      <w:r>
        <w:t xml:space="preserve"> e</w:t>
      </w:r>
      <w:r w:rsidR="00BC7A29">
        <w:t>xpand</w:t>
      </w:r>
      <w:r>
        <w:t>s</w:t>
      </w:r>
      <w:r w:rsidR="00BC7A29">
        <w:t xml:space="preserve"> its LOXrail intra-logistics system for the mechanical engineering industry, introduc</w:t>
      </w:r>
      <w:r>
        <w:t>ing</w:t>
      </w:r>
      <w:r w:rsidR="00BC7A29">
        <w:t xml:space="preserve"> an innovative brake module that fully automatically stops loads transported on rails.</w:t>
      </w:r>
      <w:r>
        <w:t xml:space="preserve"> Specified for manually operated trolleys and transport platforms, the SmartBrake system autonomously </w:t>
      </w:r>
      <w:r w:rsidRPr="00BD39D5">
        <w:t>safe</w:t>
      </w:r>
      <w:r>
        <w:t>ly</w:t>
      </w:r>
      <w:r w:rsidRPr="00BD39D5">
        <w:t xml:space="preserve"> stop</w:t>
      </w:r>
      <w:r>
        <w:t>s trolleys and</w:t>
      </w:r>
      <w:r w:rsidRPr="007E47AE">
        <w:t xml:space="preserve"> loads</w:t>
      </w:r>
      <w:r>
        <w:t xml:space="preserve"> if the track is blocked by an obstacle or when the operator stops pushing. This is enabled by special sensors with pattern detection active in two directions. Both detection methods reliably activate the brake even with protruding loads</w:t>
      </w:r>
      <w:r w:rsidR="001908D6">
        <w:t xml:space="preserve">. </w:t>
      </w:r>
      <w:r w:rsidR="007D49DF" w:rsidRPr="007D49DF">
        <w:t xml:space="preserve">They automatically switch functions when the direction of travel </w:t>
      </w:r>
      <w:r w:rsidR="007D49DF">
        <w:t>is reversed</w:t>
      </w:r>
      <w:r w:rsidR="007D49DF" w:rsidRPr="007D49DF">
        <w:t xml:space="preserve">. </w:t>
      </w:r>
      <w:r>
        <w:t xml:space="preserve">Sensors at the rear detect the step pattern and activate the brake as soon as the operator stops pushing. </w:t>
      </w:r>
      <w:r w:rsidRPr="003E183B">
        <w:t xml:space="preserve">Upon restarting, the brake is </w:t>
      </w:r>
      <w:r w:rsidR="007D49DF">
        <w:t xml:space="preserve">automatically </w:t>
      </w:r>
      <w:r w:rsidRPr="003E183B">
        <w:t xml:space="preserve">released. Sensory obstacle detection towards the front automatically stops the platform if </w:t>
      </w:r>
      <w:r w:rsidR="001908D6">
        <w:t>persons</w:t>
      </w:r>
      <w:r w:rsidRPr="003E183B">
        <w:t xml:space="preserve"> or objects block the </w:t>
      </w:r>
      <w:r>
        <w:t>path</w:t>
      </w:r>
      <w:r w:rsidRPr="003E183B">
        <w:t xml:space="preserve">. </w:t>
      </w:r>
      <w:r w:rsidR="001908D6" w:rsidRPr="001908D6">
        <w:t>The manufacturer configures the newly engineered SmartBrake module f</w:t>
      </w:r>
      <w:r w:rsidR="001908D6">
        <w:t xml:space="preserve">or </w:t>
      </w:r>
      <w:r w:rsidR="001908D6" w:rsidRPr="001908D6">
        <w:t xml:space="preserve">individual </w:t>
      </w:r>
      <w:r w:rsidR="001908D6">
        <w:t xml:space="preserve">customer projects. </w:t>
      </w:r>
      <w:r w:rsidRPr="003E183B">
        <w:t xml:space="preserve">The self-reinforcing system is not subject to load limitation and </w:t>
      </w:r>
      <w:r>
        <w:t>can be adapted for all manually operated transport trolleys for LOXrail floor rails with a 25 or 40-mm diameter.</w:t>
      </w:r>
    </w:p>
    <w:p w14:paraId="52CB01EA" w14:textId="77777777" w:rsidR="00317BCE" w:rsidRPr="00BF7ABA" w:rsidRDefault="00317BCE" w:rsidP="004E4FB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8266C" w:rsidRPr="00F027ED" w14:paraId="39919492" w14:textId="77777777" w:rsidTr="004979FD">
        <w:tc>
          <w:tcPr>
            <w:tcW w:w="7226" w:type="dxa"/>
          </w:tcPr>
          <w:p w14:paraId="51154F57" w14:textId="51796DC8" w:rsidR="0038266C" w:rsidRPr="00FF00FD" w:rsidRDefault="001166BF" w:rsidP="004E4FB9">
            <w:pPr>
              <w:spacing w:after="120"/>
              <w:jc w:val="center"/>
              <w:rPr>
                <w:sz w:val="18"/>
              </w:rPr>
            </w:pPr>
            <w:r>
              <w:rPr>
                <w:sz w:val="18"/>
              </w:rPr>
              <w:pict w14:anchorId="2B5FC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37.6pt">
                  <v:imagedata r:id="rId6" o:title="bremsmodul_2000"/>
                </v:shape>
              </w:pict>
            </w:r>
          </w:p>
        </w:tc>
      </w:tr>
      <w:tr w:rsidR="0038266C" w:rsidRPr="00F027ED" w14:paraId="39637F1E" w14:textId="77777777" w:rsidTr="004979FD">
        <w:tc>
          <w:tcPr>
            <w:tcW w:w="7226" w:type="dxa"/>
          </w:tcPr>
          <w:p w14:paraId="20FD8852" w14:textId="0ACA66A6" w:rsidR="0038266C" w:rsidRPr="000D0BD0" w:rsidRDefault="001D0503" w:rsidP="000D0BD0">
            <w:pPr>
              <w:ind w:left="709" w:right="711"/>
              <w:jc w:val="center"/>
              <w:rPr>
                <w:sz w:val="18"/>
              </w:rPr>
            </w:pPr>
            <w:r w:rsidRPr="000D0BD0">
              <w:rPr>
                <w:b/>
                <w:sz w:val="18"/>
              </w:rPr>
              <w:t>Cap</w:t>
            </w:r>
            <w:r w:rsidR="00F029BC" w:rsidRPr="000D0BD0">
              <w:rPr>
                <w:b/>
                <w:sz w:val="18"/>
              </w:rPr>
              <w:t>tion</w:t>
            </w:r>
            <w:r w:rsidR="00317BCE" w:rsidRPr="000D0BD0">
              <w:rPr>
                <w:b/>
                <w:sz w:val="18"/>
              </w:rPr>
              <w:t>:</w:t>
            </w:r>
            <w:r w:rsidR="00317BCE" w:rsidRPr="000D0BD0">
              <w:rPr>
                <w:sz w:val="18"/>
              </w:rPr>
              <w:t xml:space="preserve"> </w:t>
            </w:r>
            <w:r w:rsidR="000D0BD0" w:rsidRPr="000D0BD0">
              <w:rPr>
                <w:sz w:val="18"/>
              </w:rPr>
              <w:t>Losyco expands its L</w:t>
            </w:r>
            <w:r w:rsidR="000D0BD0">
              <w:rPr>
                <w:sz w:val="18"/>
              </w:rPr>
              <w:t>OXrail intra-logistics systems, launching a fully automatic brake module for manually operated trolleys</w:t>
            </w:r>
          </w:p>
        </w:tc>
      </w:tr>
    </w:tbl>
    <w:p w14:paraId="391066C2" w14:textId="77777777" w:rsidR="00211694" w:rsidRPr="000D0BD0" w:rsidRDefault="00211694" w:rsidP="004E4FB9">
      <w:pPr>
        <w:spacing w:line="360" w:lineRule="auto"/>
        <w:jc w:val="both"/>
      </w:pPr>
    </w:p>
    <w:p w14:paraId="69778274" w14:textId="77777777" w:rsidR="00F027ED" w:rsidRPr="000D0BD0" w:rsidRDefault="00F027ED" w:rsidP="004E4FB9">
      <w:pPr>
        <w:spacing w:line="360" w:lineRule="auto"/>
        <w:jc w:val="both"/>
      </w:pPr>
    </w:p>
    <w:p w14:paraId="28D48471" w14:textId="77777777" w:rsidR="00F027ED" w:rsidRPr="00F027ED" w:rsidRDefault="00F027ED" w:rsidP="00F027ED">
      <w:pPr>
        <w:jc w:val="both"/>
      </w:pPr>
    </w:p>
    <w:tbl>
      <w:tblPr>
        <w:tblW w:w="0" w:type="auto"/>
        <w:tblLayout w:type="fixed"/>
        <w:tblLook w:val="04A0" w:firstRow="1" w:lastRow="0" w:firstColumn="1" w:lastColumn="0" w:noHBand="0" w:noVBand="1"/>
      </w:tblPr>
      <w:tblGrid>
        <w:gridCol w:w="1181"/>
        <w:gridCol w:w="3817"/>
        <w:gridCol w:w="1158"/>
        <w:gridCol w:w="1146"/>
      </w:tblGrid>
      <w:tr w:rsidR="00F027ED" w:rsidRPr="00F027ED" w14:paraId="0DF0C71A" w14:textId="77777777" w:rsidTr="0062252F">
        <w:tc>
          <w:tcPr>
            <w:tcW w:w="1181" w:type="dxa"/>
            <w:shd w:val="clear" w:color="auto" w:fill="auto"/>
          </w:tcPr>
          <w:p w14:paraId="7BE9B6E4" w14:textId="77777777" w:rsidR="00F027ED" w:rsidRPr="0062252F" w:rsidRDefault="001D0503" w:rsidP="00F027ED">
            <w:pPr>
              <w:rPr>
                <w:sz w:val="18"/>
                <w:szCs w:val="18"/>
              </w:rPr>
            </w:pPr>
            <w:r w:rsidRPr="0062252F">
              <w:rPr>
                <w:sz w:val="18"/>
                <w:szCs w:val="18"/>
              </w:rPr>
              <w:lastRenderedPageBreak/>
              <w:t>Image/</w:t>
            </w:r>
            <w:r w:rsidR="00F027ED" w:rsidRPr="0062252F">
              <w:rPr>
                <w:sz w:val="18"/>
                <w:szCs w:val="18"/>
              </w:rPr>
              <w:t>s:</w:t>
            </w:r>
          </w:p>
        </w:tc>
        <w:tc>
          <w:tcPr>
            <w:tcW w:w="3817" w:type="dxa"/>
            <w:shd w:val="clear" w:color="auto" w:fill="auto"/>
          </w:tcPr>
          <w:p w14:paraId="501A52D8" w14:textId="4111ECD2" w:rsidR="00F027ED" w:rsidRPr="0062252F" w:rsidRDefault="000D0BD0" w:rsidP="00F027ED">
            <w:pPr>
              <w:rPr>
                <w:sz w:val="18"/>
                <w:szCs w:val="18"/>
              </w:rPr>
            </w:pPr>
            <w:r w:rsidRPr="0062252F">
              <w:rPr>
                <w:sz w:val="18"/>
                <w:szCs w:val="18"/>
              </w:rPr>
              <w:t>bremsmodul_2000</w:t>
            </w:r>
          </w:p>
        </w:tc>
        <w:tc>
          <w:tcPr>
            <w:tcW w:w="1158" w:type="dxa"/>
            <w:shd w:val="clear" w:color="auto" w:fill="auto"/>
          </w:tcPr>
          <w:p w14:paraId="1CE918CA" w14:textId="77777777" w:rsidR="00F027ED" w:rsidRPr="0062252F" w:rsidRDefault="00F027ED" w:rsidP="00F027ED">
            <w:pPr>
              <w:rPr>
                <w:sz w:val="18"/>
                <w:szCs w:val="18"/>
              </w:rPr>
            </w:pPr>
            <w:r w:rsidRPr="0062252F">
              <w:rPr>
                <w:sz w:val="18"/>
                <w:szCs w:val="18"/>
              </w:rPr>
              <w:t>Characters:</w:t>
            </w:r>
          </w:p>
        </w:tc>
        <w:tc>
          <w:tcPr>
            <w:tcW w:w="1146" w:type="dxa"/>
            <w:shd w:val="clear" w:color="auto" w:fill="auto"/>
          </w:tcPr>
          <w:p w14:paraId="3568BB93" w14:textId="4AB02C28" w:rsidR="00F027ED" w:rsidRPr="0062252F" w:rsidRDefault="007D49DF" w:rsidP="0062252F">
            <w:pPr>
              <w:jc w:val="right"/>
              <w:rPr>
                <w:sz w:val="18"/>
                <w:szCs w:val="18"/>
              </w:rPr>
            </w:pPr>
            <w:r>
              <w:rPr>
                <w:sz w:val="18"/>
                <w:szCs w:val="18"/>
              </w:rPr>
              <w:t>1193</w:t>
            </w:r>
          </w:p>
        </w:tc>
      </w:tr>
      <w:tr w:rsidR="00F027ED" w:rsidRPr="00F027ED" w14:paraId="65A263D1" w14:textId="77777777" w:rsidTr="0062252F">
        <w:tc>
          <w:tcPr>
            <w:tcW w:w="1181" w:type="dxa"/>
            <w:shd w:val="clear" w:color="auto" w:fill="auto"/>
          </w:tcPr>
          <w:p w14:paraId="6912FBF9" w14:textId="77777777" w:rsidR="00F027ED" w:rsidRPr="0062252F" w:rsidRDefault="00F027ED" w:rsidP="0062252F">
            <w:pPr>
              <w:spacing w:before="120"/>
              <w:rPr>
                <w:sz w:val="18"/>
                <w:szCs w:val="18"/>
              </w:rPr>
            </w:pPr>
            <w:r w:rsidRPr="0062252F">
              <w:rPr>
                <w:sz w:val="18"/>
                <w:szCs w:val="18"/>
              </w:rPr>
              <w:t>File name:</w:t>
            </w:r>
          </w:p>
        </w:tc>
        <w:tc>
          <w:tcPr>
            <w:tcW w:w="3817" w:type="dxa"/>
            <w:shd w:val="clear" w:color="auto" w:fill="auto"/>
          </w:tcPr>
          <w:p w14:paraId="18595CE5" w14:textId="21BC466B" w:rsidR="00F027ED" w:rsidRPr="0062252F" w:rsidRDefault="007D49DF" w:rsidP="0062252F">
            <w:pPr>
              <w:spacing w:before="120"/>
              <w:rPr>
                <w:sz w:val="18"/>
                <w:szCs w:val="18"/>
              </w:rPr>
            </w:pPr>
            <w:r w:rsidRPr="007D49DF">
              <w:rPr>
                <w:sz w:val="18"/>
                <w:szCs w:val="18"/>
              </w:rPr>
              <w:t>202010020_pm_smartbrake_en</w:t>
            </w:r>
          </w:p>
        </w:tc>
        <w:tc>
          <w:tcPr>
            <w:tcW w:w="1158" w:type="dxa"/>
            <w:shd w:val="clear" w:color="auto" w:fill="auto"/>
          </w:tcPr>
          <w:p w14:paraId="374D8413" w14:textId="77777777" w:rsidR="00F027ED" w:rsidRPr="0062252F" w:rsidRDefault="00F027ED" w:rsidP="0062252F">
            <w:pPr>
              <w:spacing w:before="120"/>
              <w:rPr>
                <w:sz w:val="18"/>
                <w:szCs w:val="18"/>
              </w:rPr>
            </w:pPr>
            <w:r w:rsidRPr="0062252F">
              <w:rPr>
                <w:sz w:val="18"/>
                <w:szCs w:val="18"/>
              </w:rPr>
              <w:t>Date:</w:t>
            </w:r>
          </w:p>
        </w:tc>
        <w:tc>
          <w:tcPr>
            <w:tcW w:w="1146" w:type="dxa"/>
            <w:shd w:val="clear" w:color="auto" w:fill="auto"/>
          </w:tcPr>
          <w:p w14:paraId="33D0A04C" w14:textId="79672704" w:rsidR="00F027ED" w:rsidRPr="0062252F" w:rsidRDefault="001166BF" w:rsidP="0062252F">
            <w:pPr>
              <w:spacing w:before="120"/>
              <w:jc w:val="right"/>
              <w:rPr>
                <w:sz w:val="18"/>
                <w:szCs w:val="18"/>
              </w:rPr>
            </w:pPr>
            <w:r>
              <w:rPr>
                <w:sz w:val="18"/>
                <w:szCs w:val="18"/>
              </w:rPr>
              <w:t>10-21-2020</w:t>
            </w:r>
          </w:p>
        </w:tc>
      </w:tr>
    </w:tbl>
    <w:p w14:paraId="21DC2B75" w14:textId="77777777" w:rsidR="00211694" w:rsidRPr="00BF7ABA" w:rsidRDefault="002C099C" w:rsidP="004E4FB9">
      <w:pPr>
        <w:pStyle w:val="Textkrper"/>
        <w:spacing w:before="120" w:after="120"/>
        <w:jc w:val="both"/>
        <w:rPr>
          <w:b/>
          <w:sz w:val="16"/>
        </w:rPr>
      </w:pPr>
      <w:r w:rsidRPr="00BF7ABA">
        <w:rPr>
          <w:b/>
          <w:sz w:val="16"/>
        </w:rPr>
        <w:t xml:space="preserve">About </w:t>
      </w:r>
      <w:r w:rsidR="000B1EF2" w:rsidRPr="00BF7ABA">
        <w:rPr>
          <w:b/>
          <w:sz w:val="16"/>
        </w:rPr>
        <w:t>Losyco</w:t>
      </w:r>
    </w:p>
    <w:p w14:paraId="167BFBE0" w14:textId="77777777" w:rsidR="00211694" w:rsidRPr="00BF7ABA" w:rsidRDefault="005B318D" w:rsidP="004E4FB9">
      <w:pPr>
        <w:jc w:val="both"/>
        <w:rPr>
          <w:sz w:val="16"/>
        </w:rPr>
      </w:pPr>
      <w:r w:rsidRPr="00E779E1">
        <w:rPr>
          <w:sz w:val="16"/>
          <w:szCs w:val="16"/>
        </w:rPr>
        <w:t>Based in Bielefeld, Germany, Losyco designs, manufactures, and deploys intra-logistics systems for industrial customers. Founded by experienced engineers in 2016, the company's first core product is LOXrail</w:t>
      </w:r>
      <w:r w:rsidRPr="00E779E1">
        <w:rPr>
          <w:sz w:val="16"/>
          <w:szCs w:val="16"/>
          <w:vertAlign w:val="superscript"/>
        </w:rPr>
        <w:t>®</w:t>
      </w:r>
      <w:r w:rsidRPr="00E779E1">
        <w:rPr>
          <w:sz w:val="16"/>
          <w:szCs w:val="16"/>
        </w:rPr>
        <w:t xml:space="preserve">: with this novel round </w:t>
      </w:r>
      <w:r w:rsidR="000E44CC">
        <w:rPr>
          <w:sz w:val="16"/>
          <w:szCs w:val="16"/>
        </w:rPr>
        <w:t>bar</w:t>
      </w:r>
      <w:r w:rsidRPr="00E779E1">
        <w:rPr>
          <w:sz w:val="16"/>
          <w:szCs w:val="16"/>
        </w:rPr>
        <w:t xml:space="preserve"> rail system, loads weighing several tons can be easily moved around, precisely to the desired spot. It can be operated manually or with auxiliary drives. Losyco also supplies conveying and handling equipment such as chain and roller conveyors, material management and storage systems, sound-proof cabins, and machine covers. In addition, Losyco offers support and guidance for customers wishing to transform their production processes to implement lean manufacturing and continuous flow production. Losyco is a member of the DRECKSHAGE Family.</w:t>
      </w:r>
    </w:p>
    <w:p w14:paraId="2D7A8815" w14:textId="77777777" w:rsidR="00211694" w:rsidRPr="00BF7ABA" w:rsidRDefault="00211694" w:rsidP="004E4FB9">
      <w:pPr>
        <w:pBdr>
          <w:between w:val="single" w:sz="4" w:space="1" w:color="auto"/>
        </w:pBdr>
        <w:jc w:val="both"/>
        <w:rPr>
          <w:sz w:val="16"/>
        </w:rPr>
      </w:pPr>
    </w:p>
    <w:p w14:paraId="50C360F3" w14:textId="77777777" w:rsidR="00211694" w:rsidRDefault="00211694" w:rsidP="004E4FB9">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98"/>
        <w:gridCol w:w="2304"/>
      </w:tblGrid>
      <w:tr w:rsidR="00F027ED" w:rsidRPr="00F027ED" w14:paraId="6A1780C6" w14:textId="77777777" w:rsidTr="0062252F">
        <w:tc>
          <w:tcPr>
            <w:tcW w:w="4998" w:type="dxa"/>
            <w:shd w:val="clear" w:color="auto" w:fill="auto"/>
          </w:tcPr>
          <w:p w14:paraId="726B2384" w14:textId="77777777" w:rsidR="00F027ED" w:rsidRPr="0062252F" w:rsidRDefault="00F027ED" w:rsidP="0062252F">
            <w:pPr>
              <w:spacing w:after="120"/>
              <w:rPr>
                <w:b/>
              </w:rPr>
            </w:pPr>
            <w:r w:rsidRPr="0062252F">
              <w:rPr>
                <w:b/>
              </w:rPr>
              <w:t>Contact:</w:t>
            </w:r>
          </w:p>
          <w:p w14:paraId="133E659C" w14:textId="77777777" w:rsidR="00F027ED" w:rsidRPr="0062252F" w:rsidRDefault="00F027ED" w:rsidP="0012497B">
            <w:pPr>
              <w:pStyle w:val="berschrift4"/>
              <w:rPr>
                <w:sz w:val="20"/>
              </w:rPr>
            </w:pPr>
            <w:r w:rsidRPr="0062252F">
              <w:rPr>
                <w:sz w:val="20"/>
              </w:rPr>
              <w:t>LOSYCO GmbH</w:t>
            </w:r>
          </w:p>
          <w:p w14:paraId="5BCCBF74" w14:textId="77777777" w:rsidR="00F027ED" w:rsidRPr="0062252F" w:rsidRDefault="00F027ED" w:rsidP="0062252F">
            <w:pPr>
              <w:pStyle w:val="berschrift4"/>
              <w:spacing w:line="360" w:lineRule="auto"/>
              <w:rPr>
                <w:b w:val="0"/>
                <w:sz w:val="20"/>
              </w:rPr>
            </w:pPr>
            <w:r w:rsidRPr="0062252F">
              <w:rPr>
                <w:b w:val="0"/>
                <w:sz w:val="20"/>
              </w:rPr>
              <w:t>Member of the DRECKSHAGE Family</w:t>
            </w:r>
          </w:p>
          <w:p w14:paraId="58D99E4E" w14:textId="77777777" w:rsidR="00F027ED" w:rsidRPr="0062252F" w:rsidRDefault="008B00AD" w:rsidP="0062252F">
            <w:pPr>
              <w:spacing w:line="360" w:lineRule="auto"/>
              <w:rPr>
                <w:lang w:val="de-DE"/>
              </w:rPr>
            </w:pPr>
            <w:r w:rsidRPr="0062252F">
              <w:rPr>
                <w:lang w:val="de-DE"/>
              </w:rPr>
              <w:t>Manuel Granz</w:t>
            </w:r>
          </w:p>
          <w:p w14:paraId="2F9AF605" w14:textId="77777777" w:rsidR="00F027ED" w:rsidRPr="007D49DF" w:rsidRDefault="00F027ED" w:rsidP="0012497B">
            <w:r w:rsidRPr="0062252F">
              <w:rPr>
                <w:lang w:val="de-DE"/>
              </w:rPr>
              <w:t xml:space="preserve">Walter-Werning-Str. </w:t>
            </w:r>
            <w:r w:rsidRPr="007D49DF">
              <w:t>7</w:t>
            </w:r>
          </w:p>
          <w:p w14:paraId="66DCF5EE" w14:textId="77777777" w:rsidR="00F027ED" w:rsidRPr="001D0503" w:rsidRDefault="00F027ED" w:rsidP="0012497B">
            <w:r w:rsidRPr="001D0503">
              <w:t>33699 Bielefeld</w:t>
            </w:r>
          </w:p>
          <w:p w14:paraId="45D39CAD" w14:textId="77777777" w:rsidR="00F027ED" w:rsidRPr="00416960" w:rsidRDefault="00F027ED" w:rsidP="0062252F">
            <w:pPr>
              <w:spacing w:after="120"/>
            </w:pPr>
            <w:r w:rsidRPr="00416960">
              <w:t>Germany</w:t>
            </w:r>
          </w:p>
          <w:p w14:paraId="622E844B" w14:textId="77777777" w:rsidR="00F027ED" w:rsidRPr="00416960" w:rsidRDefault="00F027ED" w:rsidP="0012497B">
            <w:r w:rsidRPr="00416960">
              <w:t>Tel.: +49 . 521 . 945 643-0</w:t>
            </w:r>
          </w:p>
          <w:p w14:paraId="2D961D38" w14:textId="77777777" w:rsidR="00F027ED" w:rsidRPr="00416960" w:rsidRDefault="00F027ED" w:rsidP="0012497B">
            <w:r w:rsidRPr="00416960">
              <w:t>Fax: +49 . 521 . 945 643-399</w:t>
            </w:r>
          </w:p>
          <w:p w14:paraId="72EBBD5D" w14:textId="77777777" w:rsidR="00F027ED" w:rsidRPr="0062252F" w:rsidRDefault="00F027ED" w:rsidP="0012497B">
            <w:pPr>
              <w:pStyle w:val="Textkrper"/>
              <w:rPr>
                <w:sz w:val="20"/>
              </w:rPr>
            </w:pPr>
            <w:r w:rsidRPr="0062252F">
              <w:rPr>
                <w:sz w:val="20"/>
              </w:rPr>
              <w:t>Email: info@losyco.com</w:t>
            </w:r>
          </w:p>
          <w:p w14:paraId="58CC98B0" w14:textId="77777777" w:rsidR="00F027ED" w:rsidRPr="0062252F" w:rsidRDefault="00F027ED" w:rsidP="0012497B">
            <w:pPr>
              <w:rPr>
                <w:sz w:val="18"/>
                <w:szCs w:val="18"/>
              </w:rPr>
            </w:pPr>
            <w:r w:rsidRPr="00416960">
              <w:t>Internet: www.losyco.com</w:t>
            </w:r>
          </w:p>
        </w:tc>
        <w:tc>
          <w:tcPr>
            <w:tcW w:w="2304" w:type="dxa"/>
            <w:shd w:val="clear" w:color="auto" w:fill="auto"/>
          </w:tcPr>
          <w:p w14:paraId="3C0A742D" w14:textId="77777777" w:rsidR="00F027ED" w:rsidRPr="0062252F" w:rsidRDefault="00F027ED" w:rsidP="0062252F">
            <w:pPr>
              <w:spacing w:before="240"/>
              <w:rPr>
                <w:sz w:val="16"/>
                <w:lang w:val="de-DE"/>
              </w:rPr>
            </w:pPr>
            <w:r w:rsidRPr="0062252F">
              <w:rPr>
                <w:sz w:val="16"/>
                <w:lang w:val="de-DE"/>
              </w:rPr>
              <w:t>gii die Presse-Agentur GmbH</w:t>
            </w:r>
          </w:p>
          <w:p w14:paraId="7817ACD3" w14:textId="77777777" w:rsidR="00F027ED" w:rsidRPr="0062252F" w:rsidRDefault="00F027ED" w:rsidP="0012497B">
            <w:pPr>
              <w:pStyle w:val="Textkrper"/>
              <w:rPr>
                <w:sz w:val="16"/>
              </w:rPr>
            </w:pPr>
            <w:r w:rsidRPr="0062252F">
              <w:rPr>
                <w:sz w:val="16"/>
                <w:lang w:val="de-DE"/>
              </w:rPr>
              <w:t xml:space="preserve">Immanuelkirchstr. </w:t>
            </w:r>
            <w:r w:rsidRPr="0062252F">
              <w:rPr>
                <w:sz w:val="16"/>
              </w:rPr>
              <w:t>12</w:t>
            </w:r>
          </w:p>
          <w:p w14:paraId="3F4E099F" w14:textId="77777777" w:rsidR="00F027ED" w:rsidRPr="0062252F" w:rsidRDefault="00F027ED" w:rsidP="0012497B">
            <w:pPr>
              <w:pStyle w:val="Textkrper"/>
              <w:rPr>
                <w:sz w:val="16"/>
              </w:rPr>
            </w:pPr>
            <w:r w:rsidRPr="0062252F">
              <w:rPr>
                <w:sz w:val="16"/>
              </w:rPr>
              <w:t>10405 Berlin</w:t>
            </w:r>
          </w:p>
          <w:p w14:paraId="2FD3F30D" w14:textId="77777777" w:rsidR="00F027ED" w:rsidRPr="0062252F" w:rsidRDefault="00F027ED" w:rsidP="0012497B">
            <w:pPr>
              <w:pStyle w:val="Textkrper"/>
              <w:rPr>
                <w:sz w:val="16"/>
              </w:rPr>
            </w:pPr>
            <w:r w:rsidRPr="0062252F">
              <w:rPr>
                <w:sz w:val="16"/>
              </w:rPr>
              <w:t>Germany</w:t>
            </w:r>
          </w:p>
          <w:p w14:paraId="71200ED7" w14:textId="77777777" w:rsidR="00F027ED" w:rsidRPr="0062252F" w:rsidRDefault="00F027ED" w:rsidP="0012497B">
            <w:pPr>
              <w:pStyle w:val="Textkrper"/>
              <w:rPr>
                <w:sz w:val="16"/>
              </w:rPr>
            </w:pPr>
            <w:r w:rsidRPr="0062252F">
              <w:rPr>
                <w:sz w:val="16"/>
              </w:rPr>
              <w:t>Tel.: +49 . 30 . 538 965-0</w:t>
            </w:r>
          </w:p>
          <w:p w14:paraId="75E63521" w14:textId="77777777" w:rsidR="00F027ED" w:rsidRPr="0062252F" w:rsidRDefault="00F027ED" w:rsidP="0012497B">
            <w:pPr>
              <w:pStyle w:val="Textkrper"/>
              <w:rPr>
                <w:sz w:val="16"/>
              </w:rPr>
            </w:pPr>
            <w:r w:rsidRPr="0062252F">
              <w:rPr>
                <w:sz w:val="16"/>
              </w:rPr>
              <w:t>Fax: +49 . 30 . 538 965-29</w:t>
            </w:r>
          </w:p>
          <w:p w14:paraId="1B9129E7" w14:textId="77777777" w:rsidR="00F027ED" w:rsidRPr="0062252F" w:rsidRDefault="00F027ED" w:rsidP="0012497B">
            <w:pPr>
              <w:pStyle w:val="Textkrper"/>
              <w:rPr>
                <w:sz w:val="16"/>
              </w:rPr>
            </w:pPr>
            <w:r w:rsidRPr="0062252F">
              <w:rPr>
                <w:sz w:val="16"/>
              </w:rPr>
              <w:t>Email: info@gii.de</w:t>
            </w:r>
          </w:p>
          <w:p w14:paraId="2B014096" w14:textId="77777777" w:rsidR="00F027ED" w:rsidRPr="0062252F" w:rsidRDefault="00F027ED" w:rsidP="0012497B">
            <w:pPr>
              <w:rPr>
                <w:sz w:val="18"/>
                <w:szCs w:val="18"/>
              </w:rPr>
            </w:pPr>
            <w:r w:rsidRPr="0062252F">
              <w:rPr>
                <w:sz w:val="16"/>
                <w:lang w:val="fr-FR"/>
              </w:rPr>
              <w:t>Internet: www.gii.de</w:t>
            </w:r>
          </w:p>
        </w:tc>
      </w:tr>
    </w:tbl>
    <w:p w14:paraId="22B4144F" w14:textId="77777777" w:rsidR="00F027ED" w:rsidRDefault="00F027ED" w:rsidP="004E4FB9">
      <w:pPr>
        <w:pStyle w:val="Textkrper"/>
        <w:jc w:val="both"/>
        <w:rPr>
          <w:sz w:val="20"/>
        </w:rPr>
      </w:pPr>
    </w:p>
    <w:sectPr w:rsidR="00F027ED">
      <w:headerReference w:type="default" r:id="rId7"/>
      <w:footerReference w:type="default" r:id="rId8"/>
      <w:headerReference w:type="first" r:id="rId9"/>
      <w:footerReference w:type="first" r:id="rId10"/>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CCD3" w14:textId="77777777" w:rsidR="00867576" w:rsidRDefault="00867576">
      <w:r>
        <w:separator/>
      </w:r>
    </w:p>
  </w:endnote>
  <w:endnote w:type="continuationSeparator" w:id="0">
    <w:p w14:paraId="0C1DDBEB" w14:textId="77777777" w:rsidR="00867576" w:rsidRDefault="008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1772" w14:textId="77777777" w:rsidR="00B148A9" w:rsidRPr="00B148A9" w:rsidRDefault="00B148A9" w:rsidP="00B148A9">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EAC2" w14:textId="77777777" w:rsidR="00B148A9" w:rsidRPr="00B148A9" w:rsidRDefault="00B148A9" w:rsidP="00B148A9">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233F" w14:textId="77777777" w:rsidR="00867576" w:rsidRDefault="00867576">
      <w:r>
        <w:separator/>
      </w:r>
    </w:p>
  </w:footnote>
  <w:footnote w:type="continuationSeparator" w:id="0">
    <w:p w14:paraId="370E1033" w14:textId="77777777" w:rsidR="00867576" w:rsidRDefault="0086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8C59" w14:textId="0F708F2C" w:rsidR="00211694" w:rsidRDefault="001166BF" w:rsidP="00A84053">
    <w:pPr>
      <w:pStyle w:val="Kopfzeile"/>
      <w:tabs>
        <w:tab w:val="clear" w:pos="4536"/>
        <w:tab w:val="clear" w:pos="9072"/>
      </w:tabs>
      <w:spacing w:before="720"/>
      <w:ind w:left="709" w:right="565" w:hanging="709"/>
      <w:rPr>
        <w:sz w:val="18"/>
      </w:rPr>
    </w:pPr>
    <w:r>
      <w:rPr>
        <w:noProof/>
      </w:rPr>
      <w:pict w14:anchorId="3AFFF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30.35pt;margin-top:-10.65pt;width:2in;height:48.45pt;z-index:-251658240">
          <v:imagedata r:id="rId1" o:title="logo"/>
        </v:shape>
      </w:pict>
    </w:r>
    <w:r w:rsidR="00211694">
      <w:rPr>
        <w:sz w:val="18"/>
      </w:rPr>
      <w:t xml:space="preserve">Page </w:t>
    </w:r>
    <w:r w:rsidR="00211694">
      <w:rPr>
        <w:rStyle w:val="Seitenzahl"/>
        <w:sz w:val="18"/>
      </w:rPr>
      <w:fldChar w:fldCharType="begin"/>
    </w:r>
    <w:r w:rsidR="00211694">
      <w:rPr>
        <w:rStyle w:val="Seitenzahl"/>
        <w:sz w:val="18"/>
      </w:rPr>
      <w:instrText xml:space="preserve"> PAGE </w:instrText>
    </w:r>
    <w:r w:rsidR="00211694">
      <w:rPr>
        <w:rStyle w:val="Seitenzahl"/>
        <w:sz w:val="18"/>
      </w:rPr>
      <w:fldChar w:fldCharType="separate"/>
    </w:r>
    <w:r w:rsidR="00A84053">
      <w:rPr>
        <w:rStyle w:val="Seitenzahl"/>
        <w:noProof/>
        <w:sz w:val="18"/>
      </w:rPr>
      <w:t>2</w:t>
    </w:r>
    <w:r w:rsidR="00211694">
      <w:rPr>
        <w:rStyle w:val="Seitenzahl"/>
        <w:sz w:val="18"/>
      </w:rPr>
      <w:fldChar w:fldCharType="end"/>
    </w:r>
    <w:r w:rsidR="00211694">
      <w:rPr>
        <w:rStyle w:val="Seitenzahl"/>
        <w:sz w:val="18"/>
      </w:rPr>
      <w:t>:</w:t>
    </w:r>
    <w:r w:rsidR="00BA3184">
      <w:rPr>
        <w:rStyle w:val="Seitenzahl"/>
        <w:sz w:val="18"/>
      </w:rPr>
      <w:tab/>
    </w:r>
    <w:r w:rsidR="000D0BD0">
      <w:rPr>
        <w:rStyle w:val="Seitenzahl"/>
        <w:sz w:val="18"/>
      </w:rPr>
      <w:t>SmartBrake: Fully automatic brake module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3A64" w14:textId="77777777" w:rsidR="00211694" w:rsidRPr="00B148A9" w:rsidRDefault="001166BF" w:rsidP="00B148A9">
    <w:pPr>
      <w:pStyle w:val="Kopfzeile"/>
      <w:tabs>
        <w:tab w:val="clear" w:pos="4536"/>
        <w:tab w:val="clear" w:pos="9072"/>
      </w:tabs>
      <w:rPr>
        <w:rFonts w:cs="Arial"/>
        <w:sz w:val="2"/>
      </w:rPr>
    </w:pPr>
    <w:r>
      <w:rPr>
        <w:noProof/>
      </w:rPr>
      <w:pict w14:anchorId="083DE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0.35pt;margin-top:-10.85pt;width:2in;height:48.45pt;z-index:-251659264">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E2E"/>
    <w:rsid w:val="00004833"/>
    <w:rsid w:val="000130C1"/>
    <w:rsid w:val="000212C9"/>
    <w:rsid w:val="000235D4"/>
    <w:rsid w:val="000307F7"/>
    <w:rsid w:val="00034986"/>
    <w:rsid w:val="000B1EF2"/>
    <w:rsid w:val="000D0BD0"/>
    <w:rsid w:val="000E44CC"/>
    <w:rsid w:val="001160DC"/>
    <w:rsid w:val="001166BF"/>
    <w:rsid w:val="001166D8"/>
    <w:rsid w:val="001908D6"/>
    <w:rsid w:val="001A7975"/>
    <w:rsid w:val="001B7429"/>
    <w:rsid w:val="001D0503"/>
    <w:rsid w:val="001E7BF7"/>
    <w:rsid w:val="00211694"/>
    <w:rsid w:val="002421EA"/>
    <w:rsid w:val="0026594F"/>
    <w:rsid w:val="00296B6E"/>
    <w:rsid w:val="002C099C"/>
    <w:rsid w:val="002D3C8D"/>
    <w:rsid w:val="002E4187"/>
    <w:rsid w:val="002F6785"/>
    <w:rsid w:val="00317BCE"/>
    <w:rsid w:val="003400DE"/>
    <w:rsid w:val="00350BA6"/>
    <w:rsid w:val="0038266C"/>
    <w:rsid w:val="00402AA7"/>
    <w:rsid w:val="004122B3"/>
    <w:rsid w:val="00416960"/>
    <w:rsid w:val="00433EE3"/>
    <w:rsid w:val="00457F5B"/>
    <w:rsid w:val="00460A93"/>
    <w:rsid w:val="004668CD"/>
    <w:rsid w:val="0049014D"/>
    <w:rsid w:val="004979FD"/>
    <w:rsid w:val="004B3FC8"/>
    <w:rsid w:val="004C4ECA"/>
    <w:rsid w:val="004E35CB"/>
    <w:rsid w:val="004E4FB9"/>
    <w:rsid w:val="00514FE3"/>
    <w:rsid w:val="00560D12"/>
    <w:rsid w:val="005661AD"/>
    <w:rsid w:val="00583F75"/>
    <w:rsid w:val="005B318D"/>
    <w:rsid w:val="005E5FD9"/>
    <w:rsid w:val="0062252F"/>
    <w:rsid w:val="00627D64"/>
    <w:rsid w:val="00692CA6"/>
    <w:rsid w:val="006B3959"/>
    <w:rsid w:val="006F181D"/>
    <w:rsid w:val="007D49DF"/>
    <w:rsid w:val="007E09EE"/>
    <w:rsid w:val="007E63E6"/>
    <w:rsid w:val="008517D6"/>
    <w:rsid w:val="00867576"/>
    <w:rsid w:val="00876D1B"/>
    <w:rsid w:val="008B00AD"/>
    <w:rsid w:val="008B0CC6"/>
    <w:rsid w:val="008B22D8"/>
    <w:rsid w:val="008B62BA"/>
    <w:rsid w:val="00901E2E"/>
    <w:rsid w:val="009377C4"/>
    <w:rsid w:val="009603B6"/>
    <w:rsid w:val="009C79EC"/>
    <w:rsid w:val="009F3DBB"/>
    <w:rsid w:val="00A017EC"/>
    <w:rsid w:val="00A44C88"/>
    <w:rsid w:val="00A65998"/>
    <w:rsid w:val="00A84053"/>
    <w:rsid w:val="00A91C42"/>
    <w:rsid w:val="00AA79A6"/>
    <w:rsid w:val="00AF540E"/>
    <w:rsid w:val="00AF5EB3"/>
    <w:rsid w:val="00B036A1"/>
    <w:rsid w:val="00B07E56"/>
    <w:rsid w:val="00B137BA"/>
    <w:rsid w:val="00B148A9"/>
    <w:rsid w:val="00B15F2C"/>
    <w:rsid w:val="00B209D2"/>
    <w:rsid w:val="00B43141"/>
    <w:rsid w:val="00B43C6F"/>
    <w:rsid w:val="00BA3184"/>
    <w:rsid w:val="00BC7A29"/>
    <w:rsid w:val="00BD39D5"/>
    <w:rsid w:val="00BF7ABA"/>
    <w:rsid w:val="00C01F31"/>
    <w:rsid w:val="00C72B71"/>
    <w:rsid w:val="00C85C43"/>
    <w:rsid w:val="00C91F8D"/>
    <w:rsid w:val="00D33B07"/>
    <w:rsid w:val="00D43520"/>
    <w:rsid w:val="00DA740A"/>
    <w:rsid w:val="00DB70D2"/>
    <w:rsid w:val="00DC738B"/>
    <w:rsid w:val="00DE58E5"/>
    <w:rsid w:val="00E00F8F"/>
    <w:rsid w:val="00E24BF4"/>
    <w:rsid w:val="00E61ED7"/>
    <w:rsid w:val="00EB628B"/>
    <w:rsid w:val="00EF48E2"/>
    <w:rsid w:val="00F00D55"/>
    <w:rsid w:val="00F0269D"/>
    <w:rsid w:val="00F027ED"/>
    <w:rsid w:val="00F029BC"/>
    <w:rsid w:val="00F621F2"/>
    <w:rsid w:val="00FF00FD"/>
    <w:rsid w:val="00FF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4E86257"/>
  <w15:chartTrackingRefBased/>
  <w15:docId w15:val="{4A1E9068-3B43-4E61-912F-036C238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FB9"/>
    <w:pPr>
      <w:suppressAutoHyphens/>
    </w:pPr>
    <w:rPr>
      <w:rFonts w:ascii="Arial" w:hAnsi="Arial"/>
      <w:lang w:val="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character" w:customStyle="1" w:styleId="Absatz-Standardschriftart1">
    <w:name w:val="Absatz-Standardschriftart1"/>
    <w:rsid w:val="00317BCE"/>
  </w:style>
  <w:style w:type="table" w:styleId="Tabellenraster">
    <w:name w:val="Table Grid"/>
    <w:basedOn w:val="NormaleTabelle"/>
    <w:uiPriority w:val="59"/>
    <w:rsid w:val="0041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1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8</cp:revision>
  <cp:lastPrinted>2014-04-02T13:29:00Z</cp:lastPrinted>
  <dcterms:created xsi:type="dcterms:W3CDTF">2020-10-09T10:29:00Z</dcterms:created>
  <dcterms:modified xsi:type="dcterms:W3CDTF">2020-10-21T10:27:00Z</dcterms:modified>
</cp:coreProperties>
</file>