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693C43">
      <w:pPr>
        <w:suppressAutoHyphens/>
        <w:rPr>
          <w:sz w:val="40"/>
          <w:szCs w:val="40"/>
        </w:rPr>
      </w:pPr>
      <w:r w:rsidRPr="00370533">
        <w:rPr>
          <w:sz w:val="40"/>
          <w:szCs w:val="40"/>
        </w:rPr>
        <w:t>Presseinformation</w:t>
      </w:r>
    </w:p>
    <w:p w14:paraId="1E1C70B9" w14:textId="77777777" w:rsidR="00D86305" w:rsidRDefault="00D86305" w:rsidP="00693C43">
      <w:pPr>
        <w:suppressAutoHyphens/>
        <w:spacing w:line="360" w:lineRule="auto"/>
        <w:ind w:right="-2"/>
        <w:rPr>
          <w:b/>
          <w:sz w:val="24"/>
        </w:rPr>
      </w:pPr>
    </w:p>
    <w:p w14:paraId="441D2E37" w14:textId="16CDBD82" w:rsidR="00D86305" w:rsidRDefault="00F00F49" w:rsidP="00693C43">
      <w:pPr>
        <w:suppressAutoHyphens/>
        <w:spacing w:line="360" w:lineRule="auto"/>
        <w:ind w:right="-2"/>
        <w:rPr>
          <w:b/>
          <w:sz w:val="24"/>
        </w:rPr>
      </w:pPr>
      <w:r>
        <w:rPr>
          <w:b/>
          <w:sz w:val="24"/>
        </w:rPr>
        <w:t>A</w:t>
      </w:r>
      <w:r w:rsidRPr="00F00F49">
        <w:rPr>
          <w:b/>
          <w:sz w:val="24"/>
        </w:rPr>
        <w:t>utarke</w:t>
      </w:r>
      <w:r>
        <w:rPr>
          <w:b/>
          <w:sz w:val="24"/>
        </w:rPr>
        <w:t xml:space="preserve"> optische</w:t>
      </w:r>
      <w:r w:rsidRPr="00F00F49">
        <w:rPr>
          <w:b/>
          <w:sz w:val="24"/>
        </w:rPr>
        <w:t xml:space="preserve"> </w:t>
      </w:r>
      <w:r>
        <w:rPr>
          <w:b/>
          <w:sz w:val="24"/>
        </w:rPr>
        <w:t>W</w:t>
      </w:r>
      <w:r w:rsidRPr="00F00F49">
        <w:rPr>
          <w:b/>
          <w:sz w:val="24"/>
        </w:rPr>
        <w:t xml:space="preserve">inkelmessung für </w:t>
      </w:r>
      <w:r w:rsidR="00192108">
        <w:rPr>
          <w:b/>
          <w:sz w:val="24"/>
        </w:rPr>
        <w:t>Abkant</w:t>
      </w:r>
      <w:r w:rsidRPr="00F00F49">
        <w:rPr>
          <w:b/>
          <w:sz w:val="24"/>
        </w:rPr>
        <w:t>pressen</w:t>
      </w:r>
    </w:p>
    <w:p w14:paraId="7421BA77" w14:textId="77777777" w:rsidR="00DE6267" w:rsidRDefault="00DE6267" w:rsidP="00693C43">
      <w:pPr>
        <w:suppressAutoHyphens/>
        <w:spacing w:line="360" w:lineRule="auto"/>
        <w:ind w:right="-2"/>
      </w:pPr>
    </w:p>
    <w:p w14:paraId="261E2833" w14:textId="77777777" w:rsidR="00B3711F" w:rsidRDefault="006D3B3C" w:rsidP="009A2156">
      <w:pPr>
        <w:suppressAutoHyphens/>
        <w:spacing w:line="360" w:lineRule="auto"/>
        <w:jc w:val="both"/>
        <w:rPr>
          <w:rFonts w:cs="Arial"/>
        </w:rPr>
      </w:pPr>
      <w:r w:rsidRPr="006D3B3C">
        <w:t>Die OEM-Profilsensoren VCnano3D-Z</w:t>
      </w:r>
      <w:r>
        <w:t xml:space="preserve"> von Vision Components überprüfen </w:t>
      </w:r>
      <w:r w:rsidR="006A6D59">
        <w:t xml:space="preserve">beim Blechbiegen </w:t>
      </w:r>
      <w:r>
        <w:t>in Abkantpressen die Winkelhaltigkeit mit Messraten bis 400 Hz.</w:t>
      </w:r>
      <w:r w:rsidR="00EF2591">
        <w:t xml:space="preserve"> </w:t>
      </w:r>
      <w:r>
        <w:rPr>
          <w:rFonts w:cs="Arial"/>
        </w:rPr>
        <w:t>Die Profilsensoren</w:t>
      </w:r>
      <w:r w:rsidR="006A6D59">
        <w:rPr>
          <w:rFonts w:cs="Arial"/>
        </w:rPr>
        <w:t>,</w:t>
      </w:r>
      <w:r w:rsidRPr="006D3B3C">
        <w:rPr>
          <w:rFonts w:cs="Arial"/>
        </w:rPr>
        <w:t xml:space="preserve"> </w:t>
      </w:r>
      <w:r w:rsidR="00C15A58">
        <w:rPr>
          <w:rFonts w:cs="Arial"/>
        </w:rPr>
        <w:t xml:space="preserve">die </w:t>
      </w:r>
      <w:r w:rsidR="006A6D59" w:rsidRPr="009A2156">
        <w:rPr>
          <w:rFonts w:cs="Arial"/>
        </w:rPr>
        <w:t xml:space="preserve">eine typische Messgenauigkeit von </w:t>
      </w:r>
      <w:r w:rsidR="006A6D59">
        <w:rPr>
          <w:rFonts w:cs="Arial"/>
        </w:rPr>
        <w:t>&lt;</w:t>
      </w:r>
      <w:r w:rsidR="006A6D59" w:rsidRPr="009A2156">
        <w:rPr>
          <w:rFonts w:cs="Arial"/>
        </w:rPr>
        <w:t>±0,1°</w:t>
      </w:r>
      <w:r w:rsidR="006A6D59" w:rsidRPr="006A6D59">
        <w:rPr>
          <w:rFonts w:cs="Arial"/>
        </w:rPr>
        <w:t xml:space="preserve"> </w:t>
      </w:r>
      <w:r w:rsidR="006A6D59">
        <w:rPr>
          <w:rFonts w:cs="Arial"/>
        </w:rPr>
        <w:t xml:space="preserve">erreichen, </w:t>
      </w:r>
      <w:r w:rsidR="006A6D59" w:rsidRPr="006A6D59">
        <w:rPr>
          <w:rFonts w:cs="Arial"/>
        </w:rPr>
        <w:t>lassen sich direkt mit der Maschinensteuerung vernetzen</w:t>
      </w:r>
      <w:r w:rsidR="006A6D59">
        <w:rPr>
          <w:rFonts w:cs="Arial"/>
        </w:rPr>
        <w:t>, um den Anpressdruck in Echtzeit zu regulieren</w:t>
      </w:r>
      <w:r w:rsidR="00C15A58">
        <w:rPr>
          <w:rFonts w:cs="Arial"/>
        </w:rPr>
        <w:t xml:space="preserve"> und somit die</w:t>
      </w:r>
      <w:r w:rsidR="00C15A58" w:rsidRPr="00C15A58">
        <w:rPr>
          <w:rFonts w:cs="Arial"/>
          <w:noProof/>
        </w:rPr>
        <w:t xml:space="preserve"> </w:t>
      </w:r>
      <w:r w:rsidR="00C15A58" w:rsidRPr="00641B86">
        <w:rPr>
          <w:rFonts w:cs="Arial"/>
          <w:noProof/>
        </w:rPr>
        <w:t xml:space="preserve">Produktivität und Effizienz von Anlagen </w:t>
      </w:r>
      <w:r w:rsidR="00C15A58">
        <w:rPr>
          <w:rFonts w:cs="Arial"/>
          <w:noProof/>
        </w:rPr>
        <w:t xml:space="preserve">zu </w:t>
      </w:r>
      <w:r w:rsidR="00C15A58" w:rsidRPr="00641B86">
        <w:rPr>
          <w:rFonts w:cs="Arial"/>
          <w:noProof/>
        </w:rPr>
        <w:t>steiger</w:t>
      </w:r>
      <w:r w:rsidR="00C15A58">
        <w:rPr>
          <w:rFonts w:cs="Arial"/>
          <w:noProof/>
        </w:rPr>
        <w:t>n</w:t>
      </w:r>
      <w:r w:rsidR="006A6D59">
        <w:rPr>
          <w:rFonts w:cs="Arial"/>
        </w:rPr>
        <w:t xml:space="preserve">. </w:t>
      </w:r>
      <w:r w:rsidR="00C15A58">
        <w:rPr>
          <w:rFonts w:cs="Arial"/>
        </w:rPr>
        <w:t xml:space="preserve">Delem, ein </w:t>
      </w:r>
      <w:r w:rsidR="006A6D59">
        <w:rPr>
          <w:rFonts w:cs="Arial"/>
        </w:rPr>
        <w:t>führende</w:t>
      </w:r>
      <w:r w:rsidR="00C15A58">
        <w:rPr>
          <w:rFonts w:cs="Arial"/>
        </w:rPr>
        <w:t>r</w:t>
      </w:r>
      <w:r w:rsidR="006A6D59">
        <w:rPr>
          <w:rFonts w:cs="Arial"/>
        </w:rPr>
        <w:t xml:space="preserve"> Hersteller von Steuerungen für </w:t>
      </w:r>
      <w:r w:rsidR="00662F38" w:rsidRPr="00662F38">
        <w:rPr>
          <w:rFonts w:cs="Arial"/>
        </w:rPr>
        <w:t>Blechbearbeitungsmaschine</w:t>
      </w:r>
      <w:r w:rsidR="00662F38">
        <w:rPr>
          <w:rFonts w:cs="Arial"/>
        </w:rPr>
        <w:t>n</w:t>
      </w:r>
      <w:r w:rsidR="00C15A58">
        <w:rPr>
          <w:rFonts w:cs="Arial"/>
        </w:rPr>
        <w:t>,</w:t>
      </w:r>
      <w:r w:rsidR="00662F38" w:rsidRPr="00662F38">
        <w:rPr>
          <w:rFonts w:cs="Arial"/>
        </w:rPr>
        <w:t xml:space="preserve"> </w:t>
      </w:r>
      <w:r w:rsidR="006A6D59">
        <w:rPr>
          <w:rFonts w:cs="Arial"/>
        </w:rPr>
        <w:t xml:space="preserve">hat die </w:t>
      </w:r>
      <w:r w:rsidR="006808DD">
        <w:rPr>
          <w:rFonts w:cs="Arial"/>
        </w:rPr>
        <w:t>A</w:t>
      </w:r>
      <w:r w:rsidR="006A6D59">
        <w:rPr>
          <w:rFonts w:cs="Arial"/>
        </w:rPr>
        <w:t xml:space="preserve">nbindung </w:t>
      </w:r>
      <w:r w:rsidR="00662F38">
        <w:rPr>
          <w:rFonts w:cs="Arial"/>
        </w:rPr>
        <w:t>der Profilsensoren bei s</w:t>
      </w:r>
      <w:r w:rsidR="006808DD">
        <w:rPr>
          <w:rFonts w:cs="Arial"/>
        </w:rPr>
        <w:t>einen Steuerungen</w:t>
      </w:r>
      <w:r w:rsidR="00662F38">
        <w:rPr>
          <w:rFonts w:cs="Arial"/>
        </w:rPr>
        <w:t xml:space="preserve"> bereits integriert.</w:t>
      </w:r>
    </w:p>
    <w:p w14:paraId="2B1E43E0" w14:textId="77777777" w:rsidR="00B3711F" w:rsidRDefault="00B3711F" w:rsidP="00B3711F">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B3711F" w14:paraId="0DABCE0E" w14:textId="77777777" w:rsidTr="005E4265">
        <w:tc>
          <w:tcPr>
            <w:tcW w:w="7226" w:type="dxa"/>
          </w:tcPr>
          <w:p w14:paraId="431EBFAB" w14:textId="77777777" w:rsidR="00B3711F" w:rsidRDefault="00960E02" w:rsidP="005E4265">
            <w:pPr>
              <w:suppressAutoHyphens/>
              <w:spacing w:after="120"/>
              <w:jc w:val="center"/>
              <w:rPr>
                <w:sz w:val="18"/>
              </w:rPr>
            </w:pPr>
            <w:r>
              <w:rPr>
                <w:sz w:val="18"/>
              </w:rPr>
              <w:pict w14:anchorId="5366D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200.8pt">
                  <v:imagedata r:id="rId8" o:title="vcnano3d-z_press_brake_1000px"/>
                </v:shape>
              </w:pict>
            </w:r>
          </w:p>
        </w:tc>
      </w:tr>
      <w:tr w:rsidR="00B3711F" w14:paraId="64B457C7" w14:textId="77777777" w:rsidTr="005E4265">
        <w:tc>
          <w:tcPr>
            <w:tcW w:w="7226" w:type="dxa"/>
          </w:tcPr>
          <w:p w14:paraId="130C94C7" w14:textId="77777777" w:rsidR="00B3711F" w:rsidRDefault="00B3711F" w:rsidP="005E4265">
            <w:pPr>
              <w:suppressAutoHyphens/>
              <w:ind w:left="284" w:right="286"/>
              <w:jc w:val="center"/>
              <w:rPr>
                <w:sz w:val="18"/>
              </w:rPr>
            </w:pPr>
            <w:r>
              <w:rPr>
                <w:b/>
                <w:sz w:val="18"/>
              </w:rPr>
              <w:t>Bild:</w:t>
            </w:r>
            <w:r>
              <w:rPr>
                <w:sz w:val="18"/>
              </w:rPr>
              <w:t xml:space="preserve"> Der Profilsensor prüft beim Blechbiegen in Abkantpressen autark in Echtzeit die Winkelhaltigkeit und lässt sich direkt mit der Maschinensteuerung vernetzen</w:t>
            </w:r>
          </w:p>
        </w:tc>
      </w:tr>
    </w:tbl>
    <w:p w14:paraId="7598640D" w14:textId="77777777" w:rsidR="00B3711F" w:rsidRDefault="00B3711F" w:rsidP="00B3711F">
      <w:pPr>
        <w:suppressAutoHyphens/>
        <w:spacing w:line="360" w:lineRule="auto"/>
        <w:jc w:val="both"/>
      </w:pPr>
    </w:p>
    <w:p w14:paraId="495AA0B3" w14:textId="06A9F548" w:rsidR="00712587" w:rsidRDefault="00662F38" w:rsidP="009A2156">
      <w:pPr>
        <w:suppressAutoHyphens/>
        <w:spacing w:line="360" w:lineRule="auto"/>
        <w:jc w:val="both"/>
        <w:rPr>
          <w:rFonts w:cs="Arial"/>
        </w:rPr>
      </w:pPr>
      <w:r>
        <w:rPr>
          <w:rFonts w:cs="Arial"/>
        </w:rPr>
        <w:t xml:space="preserve">Die </w:t>
      </w:r>
      <w:r>
        <w:t>3D-Lasersensoren von Vision Components zeichnen sich dadurch aus, dass sie</w:t>
      </w:r>
      <w:r w:rsidRPr="00662F38">
        <w:rPr>
          <w:rFonts w:cs="Arial"/>
        </w:rPr>
        <w:t xml:space="preserve"> </w:t>
      </w:r>
      <w:r w:rsidRPr="00693C43">
        <w:rPr>
          <w:rFonts w:cs="Arial"/>
        </w:rPr>
        <w:t>autark</w:t>
      </w:r>
      <w:r>
        <w:rPr>
          <w:rFonts w:cs="Arial"/>
        </w:rPr>
        <w:t>,</w:t>
      </w:r>
      <w:r w:rsidRPr="00662F38">
        <w:t xml:space="preserve"> </w:t>
      </w:r>
      <w:r w:rsidRPr="00662F38">
        <w:rPr>
          <w:rFonts w:cs="Arial"/>
        </w:rPr>
        <w:t>ohne externe Recheneinheit</w:t>
      </w:r>
      <w:r>
        <w:rPr>
          <w:rFonts w:cs="Arial"/>
        </w:rPr>
        <w:t xml:space="preserve"> </w:t>
      </w:r>
      <w:r w:rsidR="006D3B3C" w:rsidRPr="00693C43">
        <w:rPr>
          <w:rFonts w:cs="Arial"/>
        </w:rPr>
        <w:t>arbeiten</w:t>
      </w:r>
      <w:r>
        <w:rPr>
          <w:rFonts w:cs="Arial"/>
        </w:rPr>
        <w:t xml:space="preserve">. Sie sind damit äußerst robust, </w:t>
      </w:r>
      <w:r>
        <w:t>wartungsarm und kosteneffizient. Sie lassen sich mit ihrem</w:t>
      </w:r>
      <w:r w:rsidRPr="00662F38">
        <w:t xml:space="preserve"> </w:t>
      </w:r>
      <w:r>
        <w:t>kompakten</w:t>
      </w:r>
      <w:r w:rsidRPr="00662F38">
        <w:t xml:space="preserve"> </w:t>
      </w:r>
      <w:r>
        <w:t xml:space="preserve">IP67-Gehäuse einfach integrieren und können wegen ihrer </w:t>
      </w:r>
      <w:r>
        <w:rPr>
          <w:rFonts w:cs="Arial"/>
        </w:rPr>
        <w:t>großen Sichtfeldbreite ohne Umbau</w:t>
      </w:r>
      <w:r w:rsidR="00C15A58">
        <w:rPr>
          <w:rFonts w:cs="Arial"/>
        </w:rPr>
        <w:t xml:space="preserve"> oder Justage</w:t>
      </w:r>
      <w:r>
        <w:rPr>
          <w:rFonts w:cs="Arial"/>
        </w:rPr>
        <w:t xml:space="preserve"> mit wechselnden </w:t>
      </w:r>
      <w:r w:rsidR="000E3A87">
        <w:rPr>
          <w:rFonts w:cs="Arial"/>
        </w:rPr>
        <w:t>Matrizen</w:t>
      </w:r>
      <w:r>
        <w:rPr>
          <w:rFonts w:cs="Arial"/>
        </w:rPr>
        <w:t xml:space="preserve"> </w:t>
      </w:r>
      <w:r w:rsidR="000E3A87">
        <w:rPr>
          <w:rFonts w:cs="Arial"/>
        </w:rPr>
        <w:t>verwendet</w:t>
      </w:r>
      <w:r>
        <w:rPr>
          <w:rFonts w:cs="Arial"/>
        </w:rPr>
        <w:t xml:space="preserve"> werden</w:t>
      </w:r>
      <w:r w:rsidR="00C15A58">
        <w:rPr>
          <w:rFonts w:cs="Arial"/>
        </w:rPr>
        <w:t xml:space="preserve">. Der eingesetzte </w:t>
      </w:r>
      <w:r w:rsidR="00C15A58" w:rsidRPr="00192108">
        <w:rPr>
          <w:rFonts w:cs="Arial"/>
          <w:noProof/>
        </w:rPr>
        <w:t>blaue Hochleistungslaser</w:t>
      </w:r>
      <w:r w:rsidR="00C15A58">
        <w:rPr>
          <w:rFonts w:cs="Arial"/>
          <w:noProof/>
        </w:rPr>
        <w:t xml:space="preserve"> und</w:t>
      </w:r>
      <w:r w:rsidR="006808DD">
        <w:rPr>
          <w:rFonts w:cs="Arial"/>
          <w:noProof/>
        </w:rPr>
        <w:t xml:space="preserve"> Vision Components‘ spezielle Technologie für hoh</w:t>
      </w:r>
      <w:r w:rsidR="00DA3EE2">
        <w:rPr>
          <w:rFonts w:cs="Arial"/>
          <w:noProof/>
        </w:rPr>
        <w:t>e</w:t>
      </w:r>
      <w:r w:rsidR="006808DD">
        <w:rPr>
          <w:rFonts w:cs="Arial"/>
          <w:noProof/>
        </w:rPr>
        <w:t xml:space="preserve"> </w:t>
      </w:r>
      <w:r w:rsidR="006808DD">
        <w:t xml:space="preserve">Fremdlichtunempfindlichkeit sorgen </w:t>
      </w:r>
      <w:r w:rsidR="00DA3EE2">
        <w:t xml:space="preserve">für eine zuverlässige Erfassung von </w:t>
      </w:r>
      <w:r w:rsidR="006808DD">
        <w:t>g</w:t>
      </w:r>
      <w:r w:rsidR="006808DD" w:rsidRPr="00712587">
        <w:t>länzende</w:t>
      </w:r>
      <w:r w:rsidR="00DA3EE2">
        <w:t>n</w:t>
      </w:r>
      <w:r w:rsidR="006808DD">
        <w:t xml:space="preserve"> und reflektierende</w:t>
      </w:r>
      <w:r w:rsidR="00DA3EE2">
        <w:t>n</w:t>
      </w:r>
      <w:r w:rsidR="006808DD" w:rsidRPr="006808DD">
        <w:t xml:space="preserve"> </w:t>
      </w:r>
      <w:r w:rsidR="006808DD" w:rsidRPr="00712587">
        <w:t>Oberflächen</w:t>
      </w:r>
      <w:r w:rsidR="00DA3EE2">
        <w:t xml:space="preserve">, zum Beispiel </w:t>
      </w:r>
      <w:r w:rsidR="00B3711F">
        <w:t xml:space="preserve">beim Biegen von Edelstahl, </w:t>
      </w:r>
      <w:r w:rsidR="00B3711F">
        <w:rPr>
          <w:rFonts w:cs="Arial"/>
        </w:rPr>
        <w:t>Kupfer, Messing</w:t>
      </w:r>
      <w:r w:rsidR="00B3711F" w:rsidRPr="006808DD">
        <w:rPr>
          <w:rFonts w:cs="Arial"/>
        </w:rPr>
        <w:t xml:space="preserve"> </w:t>
      </w:r>
      <w:r w:rsidR="00B3711F">
        <w:rPr>
          <w:rFonts w:cs="Arial"/>
        </w:rPr>
        <w:t xml:space="preserve">und </w:t>
      </w:r>
      <w:r w:rsidR="00B3711F" w:rsidRPr="00146591">
        <w:rPr>
          <w:rFonts w:cs="Arial"/>
        </w:rPr>
        <w:t>folie</w:t>
      </w:r>
      <w:r w:rsidR="00B3711F">
        <w:rPr>
          <w:rFonts w:cs="Arial"/>
        </w:rPr>
        <w:t>r</w:t>
      </w:r>
      <w:r w:rsidR="00B3711F" w:rsidRPr="00146591">
        <w:rPr>
          <w:rFonts w:cs="Arial"/>
        </w:rPr>
        <w:t>te</w:t>
      </w:r>
      <w:r w:rsidR="00B3711F">
        <w:rPr>
          <w:rFonts w:cs="Arial"/>
        </w:rPr>
        <w:t>n</w:t>
      </w:r>
      <w:r w:rsidR="00B3711F" w:rsidRPr="00146591">
        <w:rPr>
          <w:rFonts w:cs="Arial"/>
        </w:rPr>
        <w:t xml:space="preserve"> </w:t>
      </w:r>
      <w:r w:rsidR="00B3711F">
        <w:rPr>
          <w:rFonts w:cs="Arial"/>
        </w:rPr>
        <w:t>B</w:t>
      </w:r>
      <w:r w:rsidR="00B3711F" w:rsidRPr="00146591">
        <w:rPr>
          <w:rFonts w:cs="Arial"/>
        </w:rPr>
        <w:t>lech</w:t>
      </w:r>
      <w:r w:rsidR="00B3711F">
        <w:rPr>
          <w:rFonts w:cs="Arial"/>
        </w:rPr>
        <w:t>en.</w:t>
      </w:r>
      <w:r w:rsidR="00B3711F" w:rsidRPr="00B3711F">
        <w:rPr>
          <w:rFonts w:cs="Arial"/>
        </w:rPr>
        <w:t xml:space="preserve"> </w:t>
      </w:r>
      <w:r w:rsidR="00B3711F">
        <w:rPr>
          <w:rFonts w:cs="Arial"/>
        </w:rPr>
        <w:t xml:space="preserve">Die 3D-Auswertung ist zudem darauf ausgelegt, auch Lochblech, Raupenblech und gebürstetes Aluminium korrekt zu erkennen. </w:t>
      </w:r>
      <w:r w:rsidR="006808DD">
        <w:rPr>
          <w:rFonts w:cs="Arial"/>
        </w:rPr>
        <w:t xml:space="preserve">Wenige Profilpunkte genügen </w:t>
      </w:r>
      <w:r w:rsidR="00B3711F">
        <w:rPr>
          <w:rFonts w:cs="Arial"/>
        </w:rPr>
        <w:t xml:space="preserve">auch bei kurzen Blechstücken </w:t>
      </w:r>
      <w:r w:rsidR="006808DD">
        <w:rPr>
          <w:rFonts w:cs="Arial"/>
        </w:rPr>
        <w:t xml:space="preserve">für eine präzise </w:t>
      </w:r>
      <w:r w:rsidR="00B3711F">
        <w:t xml:space="preserve">Winkelmessung. Der Embedded-Vision-Pionier </w:t>
      </w:r>
      <w:r w:rsidR="00B3711F">
        <w:rPr>
          <w:rFonts w:cs="Arial"/>
        </w:rPr>
        <w:t xml:space="preserve">Vision Components, der 2021 sein 25-jähriges Firmenjubiläum </w:t>
      </w:r>
      <w:r w:rsidR="00B3711F">
        <w:rPr>
          <w:rFonts w:cs="Arial"/>
        </w:rPr>
        <w:lastRenderedPageBreak/>
        <w:t xml:space="preserve">begeht, gewährleistet die </w:t>
      </w:r>
      <w:r w:rsidR="00B3711F" w:rsidRPr="00192108">
        <w:rPr>
          <w:rFonts w:cs="Arial"/>
          <w:noProof/>
        </w:rPr>
        <w:t>Langzeitverfügbarkeit</w:t>
      </w:r>
      <w:r w:rsidR="00B3711F">
        <w:rPr>
          <w:rFonts w:cs="Arial"/>
          <w:noProof/>
        </w:rPr>
        <w:t xml:space="preserve"> seiner Produkte und unterstützt Maschinenbauer und Hersteller von Inspektionssystemen bei der Anwendungsintegration.</w:t>
      </w:r>
    </w:p>
    <w:p w14:paraId="0BFA6B91" w14:textId="7601BEF8" w:rsidR="007026FE" w:rsidRDefault="00A2487A" w:rsidP="00693C43">
      <w:pPr>
        <w:suppressAutoHyphens/>
        <w:spacing w:line="360" w:lineRule="auto"/>
        <w:jc w:val="both"/>
      </w:pPr>
      <w:r>
        <w:t>Mehr Informationen:</w:t>
      </w:r>
      <w:r w:rsidR="007026FE">
        <w:t xml:space="preserve"> </w:t>
      </w:r>
      <w:hyperlink r:id="rId9" w:history="1">
        <w:r w:rsidR="007026FE" w:rsidRPr="00113D03">
          <w:rPr>
            <w:rStyle w:val="Hyperlink"/>
          </w:rPr>
          <w:t>https://www.vision-components.com/de/produkte/oem/arm-linux/arm-laser-triangulation/blechbiegen/</w:t>
        </w:r>
      </w:hyperlink>
    </w:p>
    <w:p w14:paraId="2D1EBCE7" w14:textId="77777777" w:rsidR="00D86305" w:rsidRDefault="00D86305" w:rsidP="00693C43">
      <w:pPr>
        <w:suppressAutoHyphens/>
        <w:spacing w:line="360" w:lineRule="auto"/>
        <w:jc w:val="both"/>
      </w:pPr>
    </w:p>
    <w:p w14:paraId="0F41B59A" w14:textId="70359278" w:rsidR="00D86305" w:rsidRDefault="00D86305" w:rsidP="00693C43">
      <w:pPr>
        <w:suppressAutoHyphens/>
        <w:spacing w:line="360" w:lineRule="auto"/>
        <w:jc w:val="both"/>
      </w:pPr>
    </w:p>
    <w:p w14:paraId="5240E953" w14:textId="1F43E601" w:rsidR="00B3711F" w:rsidRDefault="00B3711F" w:rsidP="00693C43">
      <w:pPr>
        <w:suppressAutoHyphens/>
        <w:spacing w:line="360" w:lineRule="auto"/>
        <w:jc w:val="both"/>
      </w:pPr>
    </w:p>
    <w:p w14:paraId="0ADB6778" w14:textId="1E1D156D" w:rsidR="00B3711F" w:rsidRDefault="00B3711F" w:rsidP="00693C43">
      <w:pPr>
        <w:suppressAutoHyphens/>
        <w:spacing w:line="360" w:lineRule="auto"/>
        <w:jc w:val="both"/>
      </w:pPr>
    </w:p>
    <w:p w14:paraId="5CCBBE3A" w14:textId="0F4DA9CA" w:rsidR="00B3711F" w:rsidRDefault="00B3711F" w:rsidP="00693C43">
      <w:pPr>
        <w:suppressAutoHyphens/>
        <w:spacing w:line="360" w:lineRule="auto"/>
        <w:jc w:val="both"/>
      </w:pPr>
    </w:p>
    <w:p w14:paraId="31776162" w14:textId="4BDFAC84" w:rsidR="00B3711F" w:rsidRDefault="00B3711F" w:rsidP="00693C43">
      <w:pPr>
        <w:suppressAutoHyphens/>
        <w:spacing w:line="360" w:lineRule="auto"/>
        <w:jc w:val="both"/>
      </w:pPr>
    </w:p>
    <w:p w14:paraId="5EEA1B78" w14:textId="562CAA6D" w:rsidR="00B3711F" w:rsidRDefault="00B3711F" w:rsidP="00693C43">
      <w:pPr>
        <w:suppressAutoHyphens/>
        <w:spacing w:line="360" w:lineRule="auto"/>
        <w:jc w:val="both"/>
      </w:pPr>
    </w:p>
    <w:p w14:paraId="0A92FDA7" w14:textId="4419B248" w:rsidR="00B3711F" w:rsidRDefault="00B3711F" w:rsidP="00693C43">
      <w:pPr>
        <w:suppressAutoHyphens/>
        <w:spacing w:line="360" w:lineRule="auto"/>
        <w:jc w:val="both"/>
      </w:pPr>
    </w:p>
    <w:p w14:paraId="28D939FE" w14:textId="309283D7" w:rsidR="00B3711F" w:rsidRDefault="00B3711F" w:rsidP="00693C43">
      <w:pPr>
        <w:suppressAutoHyphens/>
        <w:spacing w:line="360" w:lineRule="auto"/>
        <w:jc w:val="both"/>
      </w:pPr>
    </w:p>
    <w:p w14:paraId="4FE6F595" w14:textId="77777777" w:rsidR="00893767" w:rsidRDefault="00893767" w:rsidP="00693C43">
      <w:pPr>
        <w:suppressAutoHyphens/>
        <w:spacing w:line="360" w:lineRule="auto"/>
        <w:jc w:val="both"/>
      </w:pPr>
    </w:p>
    <w:p w14:paraId="0B5F44AA" w14:textId="77777777" w:rsidR="000E3A87" w:rsidRDefault="000E3A87" w:rsidP="00693C43">
      <w:pPr>
        <w:suppressAutoHyphens/>
        <w:spacing w:line="360" w:lineRule="auto"/>
        <w:jc w:val="both"/>
      </w:pPr>
    </w:p>
    <w:p w14:paraId="0187D6CD" w14:textId="53483A0F" w:rsidR="00B3711F" w:rsidRDefault="00B3711F" w:rsidP="00693C43">
      <w:pPr>
        <w:suppressAutoHyphens/>
        <w:spacing w:line="360" w:lineRule="auto"/>
        <w:jc w:val="both"/>
      </w:pPr>
    </w:p>
    <w:p w14:paraId="14E82526" w14:textId="28E5DDA0" w:rsidR="00B3711F" w:rsidRDefault="00B3711F" w:rsidP="00693C43">
      <w:pPr>
        <w:suppressAutoHyphens/>
        <w:spacing w:line="360" w:lineRule="auto"/>
        <w:jc w:val="both"/>
      </w:pPr>
    </w:p>
    <w:p w14:paraId="15740D28" w14:textId="20297CB1" w:rsidR="00B3711F" w:rsidRDefault="00B3711F" w:rsidP="00693C43">
      <w:pPr>
        <w:suppressAutoHyphens/>
        <w:spacing w:line="360" w:lineRule="auto"/>
        <w:jc w:val="both"/>
      </w:pPr>
    </w:p>
    <w:p w14:paraId="783195AA" w14:textId="77777777" w:rsidR="00B3711F" w:rsidRDefault="00B3711F" w:rsidP="00693C43">
      <w:pPr>
        <w:suppressAutoHyphens/>
        <w:spacing w:line="360" w:lineRule="auto"/>
        <w:jc w:val="both"/>
      </w:pPr>
    </w:p>
    <w:p w14:paraId="66E0813A" w14:textId="77777777" w:rsidR="00D86305" w:rsidRDefault="00D86305" w:rsidP="00693C43">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068"/>
        <w:gridCol w:w="4273"/>
        <w:gridCol w:w="837"/>
        <w:gridCol w:w="1048"/>
      </w:tblGrid>
      <w:tr w:rsidR="00D86305" w:rsidRPr="00E76D72" w14:paraId="7E7879F8" w14:textId="77777777" w:rsidTr="00816ED9">
        <w:trPr>
          <w:cantSplit/>
        </w:trPr>
        <w:tc>
          <w:tcPr>
            <w:tcW w:w="1068" w:type="dxa"/>
          </w:tcPr>
          <w:p w14:paraId="4DCA7552" w14:textId="77777777" w:rsidR="00D86305" w:rsidRPr="00E76D72" w:rsidRDefault="00EB7C77" w:rsidP="00693C43">
            <w:pPr>
              <w:suppressAutoHyphens/>
              <w:rPr>
                <w:sz w:val="18"/>
                <w:szCs w:val="18"/>
              </w:rPr>
            </w:pPr>
            <w:r w:rsidRPr="00E76D72">
              <w:rPr>
                <w:sz w:val="18"/>
                <w:szCs w:val="18"/>
              </w:rPr>
              <w:t>Bilder:</w:t>
            </w:r>
          </w:p>
        </w:tc>
        <w:tc>
          <w:tcPr>
            <w:tcW w:w="4273" w:type="dxa"/>
          </w:tcPr>
          <w:p w14:paraId="6B03B02A" w14:textId="4B4283F1" w:rsidR="00D86305" w:rsidRPr="00D9514B" w:rsidRDefault="00D9514B" w:rsidP="00693C43">
            <w:pPr>
              <w:suppressAutoHyphens/>
              <w:rPr>
                <w:sz w:val="18"/>
                <w:szCs w:val="18"/>
                <w:lang w:val="pl-PL"/>
              </w:rPr>
            </w:pPr>
            <w:r w:rsidRPr="00D9514B">
              <w:rPr>
                <w:sz w:val="18"/>
                <w:szCs w:val="18"/>
                <w:lang w:val="pl-PL"/>
              </w:rPr>
              <w:t>vcnano3d-z_press_brake</w:t>
            </w:r>
          </w:p>
        </w:tc>
        <w:tc>
          <w:tcPr>
            <w:tcW w:w="837" w:type="dxa"/>
          </w:tcPr>
          <w:p w14:paraId="078A323F" w14:textId="77777777" w:rsidR="00D86305" w:rsidRPr="00E76D72" w:rsidRDefault="00D86305" w:rsidP="00693C43">
            <w:pPr>
              <w:suppressAutoHyphens/>
              <w:rPr>
                <w:sz w:val="18"/>
                <w:szCs w:val="18"/>
              </w:rPr>
            </w:pPr>
            <w:r w:rsidRPr="00E76D72">
              <w:rPr>
                <w:sz w:val="18"/>
                <w:szCs w:val="18"/>
              </w:rPr>
              <w:t>Zeichen:</w:t>
            </w:r>
          </w:p>
        </w:tc>
        <w:tc>
          <w:tcPr>
            <w:tcW w:w="1048" w:type="dxa"/>
          </w:tcPr>
          <w:p w14:paraId="5BB65F72" w14:textId="6631ADB6" w:rsidR="00D86305" w:rsidRPr="00E76D72" w:rsidRDefault="00893767" w:rsidP="00693C43">
            <w:pPr>
              <w:suppressAutoHyphens/>
              <w:jc w:val="right"/>
              <w:rPr>
                <w:sz w:val="18"/>
                <w:szCs w:val="18"/>
              </w:rPr>
            </w:pPr>
            <w:r>
              <w:rPr>
                <w:sz w:val="18"/>
                <w:szCs w:val="18"/>
              </w:rPr>
              <w:t>16</w:t>
            </w:r>
            <w:r w:rsidR="000E3A87">
              <w:rPr>
                <w:sz w:val="18"/>
                <w:szCs w:val="18"/>
              </w:rPr>
              <w:t>74</w:t>
            </w:r>
          </w:p>
        </w:tc>
      </w:tr>
      <w:tr w:rsidR="00D86305" w:rsidRPr="00E76D72" w14:paraId="22ADFC96" w14:textId="77777777" w:rsidTr="00816ED9">
        <w:trPr>
          <w:cantSplit/>
        </w:trPr>
        <w:tc>
          <w:tcPr>
            <w:tcW w:w="1068" w:type="dxa"/>
            <w:vAlign w:val="bottom"/>
          </w:tcPr>
          <w:p w14:paraId="6EEC0BF6" w14:textId="77777777" w:rsidR="00D86305" w:rsidRPr="00E76D72" w:rsidRDefault="00D86305" w:rsidP="00693C43">
            <w:pPr>
              <w:suppressAutoHyphens/>
              <w:spacing w:before="120"/>
              <w:rPr>
                <w:sz w:val="18"/>
                <w:szCs w:val="18"/>
              </w:rPr>
            </w:pPr>
            <w:r w:rsidRPr="00E76D72">
              <w:rPr>
                <w:sz w:val="18"/>
                <w:szCs w:val="18"/>
              </w:rPr>
              <w:t>Dateiname:</w:t>
            </w:r>
          </w:p>
        </w:tc>
        <w:tc>
          <w:tcPr>
            <w:tcW w:w="4273" w:type="dxa"/>
            <w:vAlign w:val="bottom"/>
          </w:tcPr>
          <w:p w14:paraId="7093D9B8" w14:textId="0EAC0E2F" w:rsidR="00D86305" w:rsidRPr="00E76D72" w:rsidRDefault="00816ED9" w:rsidP="00693C43">
            <w:pPr>
              <w:suppressAutoHyphens/>
              <w:spacing w:before="120"/>
              <w:rPr>
                <w:sz w:val="18"/>
                <w:szCs w:val="18"/>
              </w:rPr>
            </w:pPr>
            <w:r w:rsidRPr="00816ED9">
              <w:rPr>
                <w:sz w:val="18"/>
                <w:szCs w:val="18"/>
              </w:rPr>
              <w:t>202105009_pm_winkelmessung_</w:t>
            </w:r>
            <w:r w:rsidR="002C5843">
              <w:rPr>
                <w:sz w:val="18"/>
                <w:szCs w:val="18"/>
              </w:rPr>
              <w:t>blech</w:t>
            </w:r>
            <w:r w:rsidRPr="00816ED9">
              <w:rPr>
                <w:sz w:val="18"/>
                <w:szCs w:val="18"/>
              </w:rPr>
              <w:t>biegen_de</w:t>
            </w:r>
          </w:p>
        </w:tc>
        <w:tc>
          <w:tcPr>
            <w:tcW w:w="837" w:type="dxa"/>
            <w:vAlign w:val="bottom"/>
          </w:tcPr>
          <w:p w14:paraId="731463B3" w14:textId="77777777" w:rsidR="00D86305" w:rsidRPr="00E76D72" w:rsidRDefault="00D86305" w:rsidP="00693C43">
            <w:pPr>
              <w:suppressAutoHyphens/>
              <w:spacing w:before="120"/>
              <w:rPr>
                <w:sz w:val="18"/>
                <w:szCs w:val="18"/>
              </w:rPr>
            </w:pPr>
            <w:r w:rsidRPr="00E76D72">
              <w:rPr>
                <w:sz w:val="18"/>
                <w:szCs w:val="18"/>
              </w:rPr>
              <w:t>Datum:</w:t>
            </w:r>
          </w:p>
        </w:tc>
        <w:tc>
          <w:tcPr>
            <w:tcW w:w="1048" w:type="dxa"/>
            <w:vAlign w:val="bottom"/>
          </w:tcPr>
          <w:p w14:paraId="7041AD9B" w14:textId="36E57892" w:rsidR="00D86305" w:rsidRPr="00E76D72" w:rsidRDefault="00960E02" w:rsidP="00693C43">
            <w:pPr>
              <w:suppressAutoHyphens/>
              <w:spacing w:before="120"/>
              <w:jc w:val="right"/>
              <w:rPr>
                <w:sz w:val="18"/>
                <w:szCs w:val="18"/>
              </w:rPr>
            </w:pPr>
            <w:r>
              <w:rPr>
                <w:sz w:val="18"/>
                <w:szCs w:val="18"/>
              </w:rPr>
              <w:t>09.06.2021</w:t>
            </w:r>
          </w:p>
        </w:tc>
      </w:tr>
    </w:tbl>
    <w:p w14:paraId="07BFC1EA" w14:textId="77777777" w:rsidR="001F3537" w:rsidRDefault="00E51515" w:rsidP="00693C43">
      <w:pPr>
        <w:suppressAutoHyphens/>
        <w:spacing w:before="120" w:after="120"/>
        <w:rPr>
          <w:b/>
          <w:sz w:val="16"/>
        </w:rPr>
      </w:pPr>
      <w:r>
        <w:rPr>
          <w:b/>
          <w:sz w:val="16"/>
        </w:rPr>
        <w:t>Über Vision Components</w:t>
      </w:r>
    </w:p>
    <w:p w14:paraId="627EE30E" w14:textId="77777777" w:rsidR="00E51515" w:rsidRDefault="00E51515" w:rsidP="00693C43">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Default="00E51515" w:rsidP="00693C43">
      <w:pPr>
        <w:pBdr>
          <w:between w:val="single" w:sz="4" w:space="1" w:color="auto"/>
        </w:pBdr>
        <w:suppressAutoHyphens/>
        <w:jc w:val="both"/>
        <w:rPr>
          <w:sz w:val="16"/>
        </w:rPr>
      </w:pPr>
    </w:p>
    <w:p w14:paraId="0B36D2F1" w14:textId="77777777" w:rsidR="00E51515" w:rsidRDefault="00E51515" w:rsidP="00693C43">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14:paraId="06659978" w14:textId="77777777" w:rsidTr="00FC19B8">
        <w:tc>
          <w:tcPr>
            <w:tcW w:w="4989" w:type="dxa"/>
            <w:shd w:val="clear" w:color="auto" w:fill="auto"/>
          </w:tcPr>
          <w:p w14:paraId="51471748" w14:textId="77777777" w:rsidR="00E51515" w:rsidRPr="00E54358" w:rsidRDefault="00E51515" w:rsidP="00693C43">
            <w:pPr>
              <w:suppressAutoHyphens/>
              <w:rPr>
                <w:b/>
              </w:rPr>
            </w:pPr>
            <w:r w:rsidRPr="00E54358">
              <w:rPr>
                <w:b/>
              </w:rPr>
              <w:t>Kontakt:</w:t>
            </w:r>
          </w:p>
          <w:p w14:paraId="2F54F3AF" w14:textId="77777777" w:rsidR="00E51515" w:rsidRPr="00E54358" w:rsidRDefault="00E51515" w:rsidP="00693C43">
            <w:pPr>
              <w:pStyle w:val="berschrift2"/>
              <w:suppressAutoHyphens/>
              <w:ind w:right="-70"/>
              <w:rPr>
                <w:sz w:val="20"/>
              </w:rPr>
            </w:pPr>
            <w:r w:rsidRPr="00E54358">
              <w:rPr>
                <w:sz w:val="20"/>
              </w:rPr>
              <w:t>Vision Components GmbH</w:t>
            </w:r>
          </w:p>
          <w:p w14:paraId="691541D6" w14:textId="2DF72186" w:rsidR="00E51515" w:rsidRDefault="00350B3B" w:rsidP="00693C43">
            <w:pPr>
              <w:pStyle w:val="Kopfzeile"/>
              <w:tabs>
                <w:tab w:val="clear" w:pos="4536"/>
                <w:tab w:val="clear" w:pos="9072"/>
              </w:tabs>
              <w:suppressAutoHyphens/>
              <w:spacing w:before="120" w:after="120"/>
            </w:pPr>
            <w:r>
              <w:t>Jan-Erik Schmitt</w:t>
            </w:r>
          </w:p>
          <w:p w14:paraId="6F8B9099" w14:textId="77777777" w:rsidR="00E51515" w:rsidRDefault="00E51515" w:rsidP="00693C43">
            <w:pPr>
              <w:suppressAutoHyphens/>
              <w:jc w:val="both"/>
            </w:pPr>
            <w:r>
              <w:t>Ottostraße 2</w:t>
            </w:r>
          </w:p>
          <w:p w14:paraId="58371FF6" w14:textId="77777777" w:rsidR="00E51515" w:rsidRDefault="00E51515" w:rsidP="00693C43">
            <w:pPr>
              <w:suppressAutoHyphens/>
              <w:jc w:val="both"/>
            </w:pPr>
            <w:r>
              <w:t>76275 Ettlingen</w:t>
            </w:r>
          </w:p>
          <w:p w14:paraId="55D20D3D" w14:textId="1025866E" w:rsidR="00E51515" w:rsidRPr="00350B3B" w:rsidRDefault="00E51515" w:rsidP="00693C43">
            <w:pPr>
              <w:suppressAutoHyphens/>
              <w:spacing w:before="120"/>
              <w:jc w:val="both"/>
            </w:pPr>
            <w:r w:rsidRPr="00350B3B">
              <w:t>Tel.: 07243 / 2167-</w:t>
            </w:r>
            <w:r w:rsidR="00350B3B">
              <w:t>0</w:t>
            </w:r>
          </w:p>
          <w:p w14:paraId="371285F5" w14:textId="105DD4AD" w:rsidR="00350B3B" w:rsidRPr="00E54358" w:rsidRDefault="00E51515" w:rsidP="00693C43">
            <w:pPr>
              <w:suppressAutoHyphens/>
              <w:rPr>
                <w:lang w:val="it-IT"/>
              </w:rPr>
            </w:pPr>
            <w:r w:rsidRPr="00E54358">
              <w:rPr>
                <w:lang w:val="it-IT"/>
              </w:rPr>
              <w:t xml:space="preserve">E-Mail: </w:t>
            </w:r>
            <w:hyperlink r:id="rId10" w:history="1">
              <w:r w:rsidR="00350B3B" w:rsidRPr="00EE7117">
                <w:rPr>
                  <w:rStyle w:val="Hyperlink"/>
                  <w:lang w:val="it-IT"/>
                </w:rPr>
                <w:t>schmitt@vision-components.com</w:t>
              </w:r>
            </w:hyperlink>
          </w:p>
          <w:p w14:paraId="5DD331B7" w14:textId="77777777" w:rsidR="00911B3B" w:rsidRPr="00E54358" w:rsidRDefault="00E51515" w:rsidP="00693C43">
            <w:pPr>
              <w:suppressAutoHyphens/>
              <w:jc w:val="both"/>
              <w:rPr>
                <w:sz w:val="18"/>
                <w:szCs w:val="18"/>
              </w:rPr>
            </w:pPr>
            <w:r>
              <w:t xml:space="preserve">Internet: </w:t>
            </w:r>
            <w:hyperlink r:id="rId11" w:history="1">
              <w:r w:rsidR="00911B3B" w:rsidRPr="007175B4">
                <w:rPr>
                  <w:rStyle w:val="Hyperlink"/>
                </w:rPr>
                <w:t>www.vision-components.com</w:t>
              </w:r>
            </w:hyperlink>
          </w:p>
        </w:tc>
        <w:tc>
          <w:tcPr>
            <w:tcW w:w="2313" w:type="dxa"/>
            <w:shd w:val="clear" w:color="auto" w:fill="auto"/>
          </w:tcPr>
          <w:p w14:paraId="0A271A37" w14:textId="77777777" w:rsidR="00E51515" w:rsidRPr="00E54358" w:rsidRDefault="00E51515" w:rsidP="00693C43">
            <w:pPr>
              <w:suppressAutoHyphens/>
              <w:spacing w:before="240"/>
              <w:jc w:val="both"/>
              <w:rPr>
                <w:sz w:val="16"/>
              </w:rPr>
            </w:pPr>
            <w:r w:rsidRPr="00E54358">
              <w:rPr>
                <w:sz w:val="16"/>
              </w:rPr>
              <w:t>gii die Presse-Agentur GmbH</w:t>
            </w:r>
          </w:p>
          <w:p w14:paraId="19257691" w14:textId="77777777" w:rsidR="00E51515" w:rsidRPr="00E54358" w:rsidRDefault="00E51515" w:rsidP="00693C43">
            <w:pPr>
              <w:pStyle w:val="Textkrper"/>
              <w:suppressAutoHyphens/>
              <w:rPr>
                <w:sz w:val="16"/>
              </w:rPr>
            </w:pPr>
            <w:r w:rsidRPr="00E54358">
              <w:rPr>
                <w:sz w:val="16"/>
              </w:rPr>
              <w:t>Immanuelkirchstraße 12</w:t>
            </w:r>
          </w:p>
          <w:p w14:paraId="4D425032" w14:textId="77777777" w:rsidR="00E51515" w:rsidRPr="00E54358" w:rsidRDefault="00E51515" w:rsidP="00693C43">
            <w:pPr>
              <w:pStyle w:val="Textkrper"/>
              <w:suppressAutoHyphens/>
              <w:jc w:val="both"/>
              <w:rPr>
                <w:sz w:val="16"/>
              </w:rPr>
            </w:pPr>
            <w:r w:rsidRPr="00E54358">
              <w:rPr>
                <w:sz w:val="16"/>
              </w:rPr>
              <w:t>10405 Berlin</w:t>
            </w:r>
          </w:p>
          <w:p w14:paraId="040B7EDC" w14:textId="77777777" w:rsidR="00E51515" w:rsidRPr="00E54358" w:rsidRDefault="00E51515" w:rsidP="00693C43">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693C43">
            <w:pPr>
              <w:pStyle w:val="Textkrper"/>
              <w:suppressAutoHyphens/>
              <w:jc w:val="both"/>
              <w:rPr>
                <w:sz w:val="16"/>
              </w:rPr>
            </w:pPr>
            <w:r w:rsidRPr="00E54358">
              <w:rPr>
                <w:sz w:val="16"/>
              </w:rPr>
              <w:t xml:space="preserve">E-Mail: </w:t>
            </w:r>
            <w:hyperlink r:id="rId12" w:history="1">
              <w:r w:rsidR="00911B3B" w:rsidRPr="007175B4">
                <w:rPr>
                  <w:rStyle w:val="Hyperlink"/>
                  <w:sz w:val="16"/>
                </w:rPr>
                <w:t>info@gii.de</w:t>
              </w:r>
            </w:hyperlink>
          </w:p>
          <w:p w14:paraId="6E351B4F" w14:textId="77777777" w:rsidR="00911B3B" w:rsidRPr="00E54358" w:rsidRDefault="00E51515" w:rsidP="00693C43">
            <w:pPr>
              <w:suppressAutoHyphens/>
              <w:jc w:val="both"/>
              <w:rPr>
                <w:sz w:val="18"/>
                <w:szCs w:val="18"/>
              </w:rPr>
            </w:pPr>
            <w:r w:rsidRPr="00E54358">
              <w:rPr>
                <w:sz w:val="16"/>
              </w:rPr>
              <w:t xml:space="preserve">Internet: </w:t>
            </w:r>
            <w:hyperlink r:id="rId13" w:history="1">
              <w:r w:rsidR="00911B3B" w:rsidRPr="007175B4">
                <w:rPr>
                  <w:rStyle w:val="Hyperlink"/>
                  <w:sz w:val="16"/>
                </w:rPr>
                <w:t>www.gii.de</w:t>
              </w:r>
            </w:hyperlink>
          </w:p>
        </w:tc>
      </w:tr>
    </w:tbl>
    <w:p w14:paraId="02BD3623" w14:textId="77777777" w:rsidR="00E51515" w:rsidRDefault="00E51515" w:rsidP="00693C43">
      <w:pPr>
        <w:suppressAutoHyphens/>
      </w:pPr>
    </w:p>
    <w:sectPr w:rsidR="00E51515" w:rsidSect="00CA69A8">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D91D" w14:textId="77777777" w:rsidR="00977F81" w:rsidRDefault="00977F81">
      <w:r>
        <w:separator/>
      </w:r>
    </w:p>
  </w:endnote>
  <w:endnote w:type="continuationSeparator" w:id="0">
    <w:p w14:paraId="757DF23D" w14:textId="77777777" w:rsidR="00977F81" w:rsidRDefault="0097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E735" w14:textId="77777777" w:rsidR="007C4D4C" w:rsidRDefault="007C4D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E30F6" w14:textId="77777777" w:rsidR="00977F81" w:rsidRDefault="00977F81">
      <w:r>
        <w:separator/>
      </w:r>
    </w:p>
  </w:footnote>
  <w:footnote w:type="continuationSeparator" w:id="0">
    <w:p w14:paraId="094F4E60" w14:textId="77777777" w:rsidR="00977F81" w:rsidRDefault="0097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A0AE" w14:textId="77777777" w:rsidR="007C4D4C" w:rsidRDefault="007C4D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5DF794FA" w:rsidR="00D86305" w:rsidRPr="007C4D4C" w:rsidRDefault="00960E02" w:rsidP="00370533">
    <w:pPr>
      <w:pStyle w:val="Kopfzeile"/>
      <w:tabs>
        <w:tab w:val="clear" w:pos="4536"/>
        <w:tab w:val="clear" w:pos="9072"/>
      </w:tabs>
      <w:suppressAutoHyphens/>
      <w:ind w:left="709" w:right="1701" w:hanging="709"/>
      <w:rPr>
        <w:rStyle w:val="Seitenzahl"/>
        <w:sz w:val="18"/>
        <w:szCs w:val="18"/>
      </w:rPr>
    </w:pPr>
    <w:r>
      <w:rPr>
        <w:noProof/>
        <w:sz w:val="18"/>
        <w:szCs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4.65pt;margin-top:-4.25pt;width:196pt;height:35.25pt;z-index:251658240">
          <v:imagedata r:id="rId1" o:title="VC_Logo_Blau"/>
        </v:shape>
      </w:pict>
    </w:r>
    <w:r w:rsidR="00D86305" w:rsidRPr="007C4D4C">
      <w:rPr>
        <w:sz w:val="18"/>
        <w:szCs w:val="18"/>
      </w:rPr>
      <w:t xml:space="preserve">Seite </w:t>
    </w:r>
    <w:r w:rsidR="00D86305" w:rsidRPr="007C4D4C">
      <w:rPr>
        <w:rStyle w:val="Seitenzahl"/>
        <w:sz w:val="18"/>
        <w:szCs w:val="18"/>
      </w:rPr>
      <w:fldChar w:fldCharType="begin"/>
    </w:r>
    <w:r w:rsidR="00D86305" w:rsidRPr="007C4D4C">
      <w:rPr>
        <w:rStyle w:val="Seitenzahl"/>
        <w:sz w:val="18"/>
        <w:szCs w:val="18"/>
      </w:rPr>
      <w:instrText xml:space="preserve"> PAGE </w:instrText>
    </w:r>
    <w:r w:rsidR="00D86305" w:rsidRPr="007C4D4C">
      <w:rPr>
        <w:rStyle w:val="Seitenzahl"/>
        <w:sz w:val="18"/>
        <w:szCs w:val="18"/>
      </w:rPr>
      <w:fldChar w:fldCharType="separate"/>
    </w:r>
    <w:r w:rsidR="00D10425" w:rsidRPr="007C4D4C">
      <w:rPr>
        <w:rStyle w:val="Seitenzahl"/>
        <w:noProof/>
        <w:sz w:val="18"/>
        <w:szCs w:val="18"/>
      </w:rPr>
      <w:t>2</w:t>
    </w:r>
    <w:r w:rsidR="00D86305" w:rsidRPr="007C4D4C">
      <w:rPr>
        <w:rStyle w:val="Seitenzahl"/>
        <w:sz w:val="18"/>
        <w:szCs w:val="18"/>
      </w:rPr>
      <w:fldChar w:fldCharType="end"/>
    </w:r>
    <w:r w:rsidR="00D86305" w:rsidRPr="007C4D4C">
      <w:rPr>
        <w:rStyle w:val="Seitenzahl"/>
        <w:sz w:val="18"/>
        <w:szCs w:val="18"/>
      </w:rPr>
      <w:t>:</w:t>
    </w:r>
    <w:r w:rsidR="00192108" w:rsidRPr="007C4D4C">
      <w:rPr>
        <w:rStyle w:val="Seitenzahl"/>
        <w:sz w:val="18"/>
        <w:szCs w:val="18"/>
      </w:rPr>
      <w:t xml:space="preserve"> VCnano3D-Z für</w:t>
    </w:r>
    <w:r w:rsidR="00192108" w:rsidRPr="007C4D4C">
      <w:rPr>
        <w:sz w:val="18"/>
        <w:szCs w:val="18"/>
      </w:rPr>
      <w:t xml:space="preserve"> </w:t>
    </w:r>
    <w:r w:rsidR="00192108" w:rsidRPr="007C4D4C">
      <w:rPr>
        <w:rStyle w:val="Seitenzahl"/>
        <w:sz w:val="18"/>
        <w:szCs w:val="18"/>
      </w:rPr>
      <w:t>Winkelmessung beim Blechbiegen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4CFBD038" w:rsidR="00D86305" w:rsidRPr="00370533" w:rsidRDefault="00960E02"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4.7pt;margin-top:-4.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2607B4C"/>
    <w:multiLevelType w:val="multilevel"/>
    <w:tmpl w:val="A6160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oNotTrackMove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E3A87"/>
    <w:rsid w:val="001415DA"/>
    <w:rsid w:val="00146591"/>
    <w:rsid w:val="00173A46"/>
    <w:rsid w:val="00185C36"/>
    <w:rsid w:val="00192108"/>
    <w:rsid w:val="001F3537"/>
    <w:rsid w:val="001F40A0"/>
    <w:rsid w:val="001F4730"/>
    <w:rsid w:val="00241ABC"/>
    <w:rsid w:val="00287E29"/>
    <w:rsid w:val="002C5843"/>
    <w:rsid w:val="00300C73"/>
    <w:rsid w:val="0031033D"/>
    <w:rsid w:val="0032440A"/>
    <w:rsid w:val="00336539"/>
    <w:rsid w:val="00350B3B"/>
    <w:rsid w:val="003555EF"/>
    <w:rsid w:val="00364406"/>
    <w:rsid w:val="00370533"/>
    <w:rsid w:val="003E586F"/>
    <w:rsid w:val="00436300"/>
    <w:rsid w:val="00447644"/>
    <w:rsid w:val="00450F52"/>
    <w:rsid w:val="004C0023"/>
    <w:rsid w:val="004D6418"/>
    <w:rsid w:val="004E46E8"/>
    <w:rsid w:val="00507B48"/>
    <w:rsid w:val="00537169"/>
    <w:rsid w:val="005763F5"/>
    <w:rsid w:val="00583A22"/>
    <w:rsid w:val="00594D31"/>
    <w:rsid w:val="005C0704"/>
    <w:rsid w:val="006016FC"/>
    <w:rsid w:val="00640701"/>
    <w:rsid w:val="00641079"/>
    <w:rsid w:val="00641B86"/>
    <w:rsid w:val="00662F38"/>
    <w:rsid w:val="006808DD"/>
    <w:rsid w:val="00693C43"/>
    <w:rsid w:val="006A03A8"/>
    <w:rsid w:val="006A6D59"/>
    <w:rsid w:val="006B59AF"/>
    <w:rsid w:val="006D3B3C"/>
    <w:rsid w:val="006D6F46"/>
    <w:rsid w:val="006E1BC8"/>
    <w:rsid w:val="006F4333"/>
    <w:rsid w:val="007026FE"/>
    <w:rsid w:val="00712587"/>
    <w:rsid w:val="00746ADE"/>
    <w:rsid w:val="007658CE"/>
    <w:rsid w:val="007C4D4C"/>
    <w:rsid w:val="007D45E6"/>
    <w:rsid w:val="007E454F"/>
    <w:rsid w:val="00816ED9"/>
    <w:rsid w:val="008542DD"/>
    <w:rsid w:val="00871B95"/>
    <w:rsid w:val="00893767"/>
    <w:rsid w:val="008A118B"/>
    <w:rsid w:val="008D4C13"/>
    <w:rsid w:val="008E79A1"/>
    <w:rsid w:val="00911B3B"/>
    <w:rsid w:val="00924174"/>
    <w:rsid w:val="0093505C"/>
    <w:rsid w:val="00940318"/>
    <w:rsid w:val="00940342"/>
    <w:rsid w:val="00960E02"/>
    <w:rsid w:val="00961EC1"/>
    <w:rsid w:val="00977F81"/>
    <w:rsid w:val="00981B1F"/>
    <w:rsid w:val="009934B1"/>
    <w:rsid w:val="009A2156"/>
    <w:rsid w:val="009B76C7"/>
    <w:rsid w:val="009D3AC5"/>
    <w:rsid w:val="00A1325F"/>
    <w:rsid w:val="00A2487A"/>
    <w:rsid w:val="00A25CAD"/>
    <w:rsid w:val="00AA0C3D"/>
    <w:rsid w:val="00AA2CD1"/>
    <w:rsid w:val="00AB538B"/>
    <w:rsid w:val="00AD3BB2"/>
    <w:rsid w:val="00AE5252"/>
    <w:rsid w:val="00AF1FF5"/>
    <w:rsid w:val="00AF4640"/>
    <w:rsid w:val="00B17EBD"/>
    <w:rsid w:val="00B3711F"/>
    <w:rsid w:val="00B42099"/>
    <w:rsid w:val="00B47F7F"/>
    <w:rsid w:val="00B52EF1"/>
    <w:rsid w:val="00B5603B"/>
    <w:rsid w:val="00B63719"/>
    <w:rsid w:val="00B65829"/>
    <w:rsid w:val="00B71BFE"/>
    <w:rsid w:val="00B8351C"/>
    <w:rsid w:val="00B9145C"/>
    <w:rsid w:val="00BA194B"/>
    <w:rsid w:val="00BD764D"/>
    <w:rsid w:val="00BF2908"/>
    <w:rsid w:val="00BF7DB1"/>
    <w:rsid w:val="00C15A58"/>
    <w:rsid w:val="00C34193"/>
    <w:rsid w:val="00C36403"/>
    <w:rsid w:val="00C41466"/>
    <w:rsid w:val="00C945F4"/>
    <w:rsid w:val="00CA69A8"/>
    <w:rsid w:val="00CC4D37"/>
    <w:rsid w:val="00D10425"/>
    <w:rsid w:val="00D24D07"/>
    <w:rsid w:val="00D33C55"/>
    <w:rsid w:val="00D47FEE"/>
    <w:rsid w:val="00D74BB9"/>
    <w:rsid w:val="00D76B04"/>
    <w:rsid w:val="00D86305"/>
    <w:rsid w:val="00D93293"/>
    <w:rsid w:val="00D9514B"/>
    <w:rsid w:val="00DA297C"/>
    <w:rsid w:val="00DA3EE2"/>
    <w:rsid w:val="00DE6267"/>
    <w:rsid w:val="00E24308"/>
    <w:rsid w:val="00E51515"/>
    <w:rsid w:val="00E76D72"/>
    <w:rsid w:val="00E87986"/>
    <w:rsid w:val="00E96371"/>
    <w:rsid w:val="00EB7C77"/>
    <w:rsid w:val="00EF2591"/>
    <w:rsid w:val="00F00F49"/>
    <w:rsid w:val="00F0139C"/>
    <w:rsid w:val="00F27B57"/>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tandardWeb">
    <w:name w:val="Normal (Web)"/>
    <w:basedOn w:val="Standard"/>
    <w:uiPriority w:val="99"/>
    <w:semiHidden/>
    <w:unhideWhenUsed/>
    <w:rsid w:val="00693C43"/>
    <w:pPr>
      <w:spacing w:before="100" w:beforeAutospacing="1" w:after="100" w:afterAutospacing="1"/>
    </w:pPr>
    <w:rPr>
      <w:rFonts w:ascii="Times New Roman" w:hAnsi="Times New Roman"/>
      <w:sz w:val="24"/>
      <w:szCs w:val="24"/>
    </w:rPr>
  </w:style>
  <w:style w:type="character" w:styleId="BesuchterLink">
    <w:name w:val="FollowedHyperlink"/>
    <w:uiPriority w:val="99"/>
    <w:semiHidden/>
    <w:unhideWhenUsed/>
    <w:rsid w:val="00DE626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70972">
      <w:bodyDiv w:val="1"/>
      <w:marLeft w:val="0"/>
      <w:marRight w:val="0"/>
      <w:marTop w:val="0"/>
      <w:marBottom w:val="0"/>
      <w:divBdr>
        <w:top w:val="none" w:sz="0" w:space="0" w:color="auto"/>
        <w:left w:val="none" w:sz="0" w:space="0" w:color="auto"/>
        <w:bottom w:val="none" w:sz="0" w:space="0" w:color="auto"/>
        <w:right w:val="none" w:sz="0" w:space="0" w:color="auto"/>
      </w:divBdr>
    </w:div>
    <w:div w:id="1718778182">
      <w:bodyDiv w:val="1"/>
      <w:marLeft w:val="0"/>
      <w:marRight w:val="0"/>
      <w:marTop w:val="0"/>
      <w:marBottom w:val="0"/>
      <w:divBdr>
        <w:top w:val="none" w:sz="0" w:space="0" w:color="auto"/>
        <w:left w:val="none" w:sz="0" w:space="0" w:color="auto"/>
        <w:bottom w:val="none" w:sz="0" w:space="0" w:color="auto"/>
        <w:right w:val="none" w:sz="0" w:space="0" w:color="auto"/>
      </w:divBdr>
      <w:divsChild>
        <w:div w:id="17378214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21516444">
      <w:bodyDiv w:val="1"/>
      <w:marLeft w:val="0"/>
      <w:marRight w:val="0"/>
      <w:marTop w:val="0"/>
      <w:marBottom w:val="0"/>
      <w:divBdr>
        <w:top w:val="none" w:sz="0" w:space="0" w:color="auto"/>
        <w:left w:val="none" w:sz="0" w:space="0" w:color="auto"/>
        <w:bottom w:val="none" w:sz="0" w:space="0" w:color="auto"/>
        <w:right w:val="none" w:sz="0" w:space="0" w:color="auto"/>
      </w:divBdr>
      <w:divsChild>
        <w:div w:id="105317716">
          <w:marLeft w:val="0"/>
          <w:marRight w:val="0"/>
          <w:marTop w:val="0"/>
          <w:marBottom w:val="0"/>
          <w:divBdr>
            <w:top w:val="none" w:sz="0" w:space="0" w:color="auto"/>
            <w:left w:val="none" w:sz="0" w:space="0" w:color="auto"/>
            <w:bottom w:val="none" w:sz="0" w:space="0" w:color="auto"/>
            <w:right w:val="none" w:sz="0" w:space="0" w:color="auto"/>
          </w:divBdr>
          <w:divsChild>
            <w:div w:id="11487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chmitt@vision-components.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vision-components.com/de/produkte/oem/arm-linux/arm-laser-triangulation/blechbiege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3516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22</cp:revision>
  <cp:lastPrinted>2002-09-20T12:05:00Z</cp:lastPrinted>
  <dcterms:created xsi:type="dcterms:W3CDTF">2021-05-05T11:07:00Z</dcterms:created>
  <dcterms:modified xsi:type="dcterms:W3CDTF">2021-06-09T07:15:00Z</dcterms:modified>
</cp:coreProperties>
</file>