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53A33" w14:textId="77777777" w:rsidR="00D73E7C" w:rsidRDefault="00D73E7C">
      <w:pPr>
        <w:rPr>
          <w:b/>
          <w:sz w:val="24"/>
        </w:rPr>
      </w:pPr>
      <w:r>
        <w:rPr>
          <w:sz w:val="40"/>
        </w:rPr>
        <w:t>Presseinformation</w:t>
      </w:r>
    </w:p>
    <w:p w14:paraId="5DF6A4BF" w14:textId="77777777" w:rsidR="00D73E7C" w:rsidRDefault="00D73E7C">
      <w:pPr>
        <w:spacing w:line="360" w:lineRule="auto"/>
        <w:ind w:right="-2"/>
        <w:rPr>
          <w:b/>
          <w:sz w:val="24"/>
        </w:rPr>
      </w:pPr>
    </w:p>
    <w:p w14:paraId="5BF6AECF" w14:textId="7CFC722B" w:rsidR="00D73E7C" w:rsidRDefault="00F1507B">
      <w:pPr>
        <w:spacing w:line="360" w:lineRule="auto"/>
        <w:ind w:right="-2"/>
      </w:pPr>
      <w:r w:rsidRPr="00F1507B">
        <w:rPr>
          <w:b/>
          <w:sz w:val="24"/>
        </w:rPr>
        <w:t>Inelta erweitert sein Biegebalken</w:t>
      </w:r>
      <w:r w:rsidR="00774A4C">
        <w:rPr>
          <w:b/>
          <w:sz w:val="24"/>
        </w:rPr>
        <w:t>-Sortiment</w:t>
      </w:r>
    </w:p>
    <w:p w14:paraId="223795FD" w14:textId="4981E08E" w:rsidR="00360F22" w:rsidRDefault="00360F22" w:rsidP="00EC2F2E">
      <w:pPr>
        <w:spacing w:line="360" w:lineRule="auto"/>
        <w:jc w:val="both"/>
      </w:pPr>
    </w:p>
    <w:p w14:paraId="7EF57F05" w14:textId="1CA5607E" w:rsidR="00E66382" w:rsidRDefault="00360F22">
      <w:pPr>
        <w:spacing w:line="360" w:lineRule="auto"/>
        <w:jc w:val="both"/>
      </w:pPr>
      <w:r>
        <w:t xml:space="preserve">Inelta </w:t>
      </w:r>
      <w:r w:rsidR="00377A06">
        <w:t>baut</w:t>
      </w:r>
      <w:r>
        <w:t xml:space="preserve"> sein Biegebalken</w:t>
      </w:r>
      <w:r w:rsidR="0003029C">
        <w:t>-</w:t>
      </w:r>
      <w:r w:rsidR="00CF413B">
        <w:t>Sortiment</w:t>
      </w:r>
      <w:r>
        <w:t xml:space="preserve"> mit der </w:t>
      </w:r>
      <w:r w:rsidR="00CC65F2">
        <w:t>S</w:t>
      </w:r>
      <w:r>
        <w:t xml:space="preserve">erie FT21 </w:t>
      </w:r>
      <w:r w:rsidR="00377A06">
        <w:t>weiter aus</w:t>
      </w:r>
      <w:r>
        <w:t xml:space="preserve">. </w:t>
      </w:r>
      <w:r w:rsidR="00473294">
        <w:t>D</w:t>
      </w:r>
      <w:r w:rsidR="00CC65F2">
        <w:t>ie</w:t>
      </w:r>
      <w:r>
        <w:t xml:space="preserve"> Zug- und Druckkraftaufnehmer</w:t>
      </w:r>
      <w:r w:rsidR="003F02DD">
        <w:t xml:space="preserve"> mit geringem Platzbedarf</w:t>
      </w:r>
      <w:r>
        <w:t xml:space="preserve"> </w:t>
      </w:r>
      <w:r w:rsidR="003F02DD">
        <w:t xml:space="preserve">und </w:t>
      </w:r>
      <w:r>
        <w:t>integriertem Messverstärker</w:t>
      </w:r>
      <w:r w:rsidR="003F02DD">
        <w:t xml:space="preserve"> sowie</w:t>
      </w:r>
      <w:r>
        <w:t xml:space="preserve"> </w:t>
      </w:r>
      <w:r w:rsidR="007D3859">
        <w:t>hoher</w:t>
      </w:r>
      <w:r>
        <w:t xml:space="preserve"> Linearität</w:t>
      </w:r>
      <w:r w:rsidR="00473294">
        <w:t xml:space="preserve"> dien</w:t>
      </w:r>
      <w:r w:rsidR="00CC65F2">
        <w:t>en</w:t>
      </w:r>
      <w:r w:rsidR="00473294">
        <w:t xml:space="preserve"> </w:t>
      </w:r>
      <w:r w:rsidR="00383E43">
        <w:t>zur</w:t>
      </w:r>
      <w:r>
        <w:t xml:space="preserve"> Messung kleiner und mittlerer Kräfte. Durchgangsbohrungen </w:t>
      </w:r>
      <w:r w:rsidR="00B63947">
        <w:t>dienen zur</w:t>
      </w:r>
      <w:r>
        <w:t xml:space="preserve"> einfache</w:t>
      </w:r>
      <w:r w:rsidR="00B63947">
        <w:t>n</w:t>
      </w:r>
      <w:r>
        <w:t xml:space="preserve"> Integration und Befestigung</w:t>
      </w:r>
      <w:r w:rsidR="00377A06">
        <w:t>.</w:t>
      </w:r>
      <w:r w:rsidR="00440DAD">
        <w:t xml:space="preserve"> </w:t>
      </w:r>
      <w:r w:rsidR="007D3859">
        <w:t>Die</w:t>
      </w:r>
      <w:r w:rsidR="00383E43">
        <w:t xml:space="preserve"> FT21</w:t>
      </w:r>
      <w:r w:rsidR="007D3859">
        <w:t>-Biegebalken</w:t>
      </w:r>
      <w:r>
        <w:t xml:space="preserve"> mit den Abmessungen 68</w:t>
      </w:r>
      <w:r w:rsidR="007F5771">
        <w:t xml:space="preserve"> mm </w:t>
      </w:r>
      <w:r>
        <w:t>x</w:t>
      </w:r>
      <w:r w:rsidR="007F5771">
        <w:t xml:space="preserve"> </w:t>
      </w:r>
      <w:r>
        <w:t>28,5</w:t>
      </w:r>
      <w:r w:rsidR="007F5771">
        <w:t xml:space="preserve"> mm </w:t>
      </w:r>
      <w:r>
        <w:t>x</w:t>
      </w:r>
      <w:r w:rsidR="007F5771">
        <w:t xml:space="preserve"> </w:t>
      </w:r>
      <w:r>
        <w:t>26</w:t>
      </w:r>
      <w:r w:rsidR="007F5771">
        <w:t> </w:t>
      </w:r>
      <w:r>
        <w:t xml:space="preserve">mm </w:t>
      </w:r>
      <w:r w:rsidR="007D3859">
        <w:t xml:space="preserve">sind </w:t>
      </w:r>
      <w:r>
        <w:t>für den Bereich 0,2</w:t>
      </w:r>
      <w:r w:rsidR="007F5771">
        <w:t> </w:t>
      </w:r>
      <w:r>
        <w:t>kN bis 1</w:t>
      </w:r>
      <w:r w:rsidR="007F5771">
        <w:t> </w:t>
      </w:r>
      <w:r>
        <w:t>kN vorgesehen, für 2</w:t>
      </w:r>
      <w:r w:rsidR="007F5771">
        <w:t> </w:t>
      </w:r>
      <w:r>
        <w:t>k</w:t>
      </w:r>
      <w:r w:rsidR="007F5771">
        <w:t>N</w:t>
      </w:r>
      <w:r>
        <w:t xml:space="preserve"> bis 10</w:t>
      </w:r>
      <w:r w:rsidR="007F5771">
        <w:t> </w:t>
      </w:r>
      <w:r>
        <w:t xml:space="preserve">kN betragen die </w:t>
      </w:r>
      <w:r w:rsidR="007D3859">
        <w:t>Modell-</w:t>
      </w:r>
      <w:r>
        <w:t>Abmessungen 78</w:t>
      </w:r>
      <w:r w:rsidR="007F5771">
        <w:t xml:space="preserve"> mm </w:t>
      </w:r>
      <w:r>
        <w:t>x</w:t>
      </w:r>
      <w:r w:rsidR="007F5771">
        <w:t xml:space="preserve"> </w:t>
      </w:r>
      <w:r>
        <w:t>31,5</w:t>
      </w:r>
      <w:r w:rsidR="007F5771">
        <w:t xml:space="preserve"> mm </w:t>
      </w:r>
      <w:r>
        <w:t>x</w:t>
      </w:r>
      <w:r w:rsidR="007F5771">
        <w:t xml:space="preserve"> </w:t>
      </w:r>
      <w:r>
        <w:t>33</w:t>
      </w:r>
      <w:r w:rsidR="007F5771">
        <w:t> </w:t>
      </w:r>
      <w:r>
        <w:t>mm.</w:t>
      </w:r>
      <w:r w:rsidR="00440DAD">
        <w:t xml:space="preserve"> </w:t>
      </w:r>
      <w:r w:rsidR="005772E1">
        <w:t xml:space="preserve">Die Art der </w:t>
      </w:r>
      <w:r>
        <w:t>Ausgangssignal</w:t>
      </w:r>
      <w:r w:rsidR="00B63947">
        <w:t>e</w:t>
      </w:r>
      <w:r>
        <w:t xml:space="preserve"> kann </w:t>
      </w:r>
      <w:r w:rsidR="005772E1">
        <w:t xml:space="preserve">aus </w:t>
      </w:r>
      <w:r>
        <w:t>verschiedenen Spannungs</w:t>
      </w:r>
      <w:r w:rsidR="00440DAD">
        <w:t>-</w:t>
      </w:r>
      <w:r>
        <w:t xml:space="preserve"> oder Stromausgängen gewählt werden.</w:t>
      </w:r>
      <w:r w:rsidR="00440DAD">
        <w:t xml:space="preserve"> </w:t>
      </w:r>
      <w:r w:rsidR="003F02DD">
        <w:t xml:space="preserve">Der </w:t>
      </w:r>
      <w:r w:rsidR="003F02DD" w:rsidRPr="00E66382">
        <w:t xml:space="preserve">Doppel-Biegebalkensensor </w:t>
      </w:r>
      <w:r w:rsidR="00012DC0">
        <w:t>verfüg</w:t>
      </w:r>
      <w:r w:rsidR="003F02DD">
        <w:t>t</w:t>
      </w:r>
      <w:r w:rsidR="00012DC0">
        <w:t xml:space="preserve"> über Schutzart IP64</w:t>
      </w:r>
      <w:r w:rsidR="00B63947">
        <w:t>,</w:t>
      </w:r>
      <w:r w:rsidR="00CC65F2">
        <w:t xml:space="preserve"> </w:t>
      </w:r>
      <w:r w:rsidR="00432659">
        <w:t>eig</w:t>
      </w:r>
      <w:r w:rsidR="003F02DD">
        <w:t>net</w:t>
      </w:r>
      <w:r w:rsidR="00432659">
        <w:t xml:space="preserve"> sich</w:t>
      </w:r>
      <w:r w:rsidR="00012DC0">
        <w:t xml:space="preserve"> mit </w:t>
      </w:r>
      <w:r w:rsidR="003F02DD">
        <w:t>einem</w:t>
      </w:r>
      <w:r w:rsidR="00012DC0">
        <w:t xml:space="preserve"> </w:t>
      </w:r>
      <w:r w:rsidR="00012DC0" w:rsidRPr="00012DC0">
        <w:t xml:space="preserve">Nenntemperaturbereich </w:t>
      </w:r>
      <w:r w:rsidR="0003029C">
        <w:t xml:space="preserve">von </w:t>
      </w:r>
      <w:r w:rsidR="00012DC0" w:rsidRPr="00012DC0">
        <w:t>-20</w:t>
      </w:r>
      <w:r w:rsidR="00012DC0">
        <w:t> °C</w:t>
      </w:r>
      <w:r w:rsidR="000B591D">
        <w:t>.</w:t>
      </w:r>
      <w:r w:rsidR="00012DC0" w:rsidRPr="00012DC0">
        <w:t>..</w:t>
      </w:r>
      <w:r w:rsidR="003C1938">
        <w:t> </w:t>
      </w:r>
      <w:r w:rsidR="00012DC0" w:rsidRPr="00012DC0">
        <w:t>+60</w:t>
      </w:r>
      <w:r w:rsidR="00012DC0">
        <w:t> </w:t>
      </w:r>
      <w:r w:rsidR="00012DC0" w:rsidRPr="00012DC0">
        <w:t>°C</w:t>
      </w:r>
      <w:r w:rsidR="00432659">
        <w:t xml:space="preserve"> </w:t>
      </w:r>
      <w:r w:rsidR="00675469">
        <w:t xml:space="preserve">für viele Einsatzgebiete </w:t>
      </w:r>
      <w:r w:rsidR="00432659">
        <w:t>von der Bühnentechnik</w:t>
      </w:r>
      <w:r w:rsidR="00432659" w:rsidRPr="006C5A50">
        <w:t xml:space="preserve"> </w:t>
      </w:r>
      <w:r w:rsidR="00432659">
        <w:t xml:space="preserve">über Kräne, Aufzüge </w:t>
      </w:r>
      <w:r w:rsidR="00F1507B">
        <w:t>sowie</w:t>
      </w:r>
      <w:r w:rsidR="00432659">
        <w:t xml:space="preserve"> Hebetechnik</w:t>
      </w:r>
      <w:r w:rsidR="00F1507B">
        <w:t xml:space="preserve"> </w:t>
      </w:r>
      <w:r w:rsidR="00432659">
        <w:t>bis hin</w:t>
      </w:r>
      <w:r w:rsidR="00F1507B">
        <w:t xml:space="preserve"> zu Produktionsmaschinen, der Werkstoffprüfung, Pressen oder Schweißanlagen</w:t>
      </w:r>
      <w:r w:rsidR="00432659">
        <w:t>.</w:t>
      </w:r>
      <w:r w:rsidR="00CC65F2" w:rsidRPr="00CC65F2">
        <w:t xml:space="preserve"> </w:t>
      </w:r>
      <w:r w:rsidR="00CC65F2">
        <w:t>Inelta bietet mi</w:t>
      </w:r>
      <w:r w:rsidR="000B591D">
        <w:t>t</w:t>
      </w:r>
      <w:r w:rsidR="00CC65F2">
        <w:t xml:space="preserve"> seinem </w:t>
      </w:r>
      <w:r w:rsidR="000B591D">
        <w:t xml:space="preserve">Portfolio </w:t>
      </w:r>
      <w:r w:rsidR="00CC65F2">
        <w:t>ein umfangreiches Biegebalken-Programm von 100 N bis 10 kN in unterschiedlichen Größenklassen an.</w:t>
      </w:r>
    </w:p>
    <w:p w14:paraId="2569A716" w14:textId="77777777" w:rsidR="00E66382" w:rsidRDefault="00E66382">
      <w:pPr>
        <w:spacing w:line="360" w:lineRule="auto"/>
        <w:jc w:val="both"/>
      </w:pPr>
    </w:p>
    <w:p w14:paraId="148F4DC0" w14:textId="77777777" w:rsidR="007860BA" w:rsidRPr="007860BA" w:rsidRDefault="007860BA" w:rsidP="007860BA">
      <w:pPr>
        <w:spacing w:line="360" w:lineRule="auto"/>
        <w:jc w:val="both"/>
        <w:rPr>
          <w:b/>
          <w:bCs/>
        </w:rPr>
      </w:pPr>
      <w:r w:rsidRPr="007860BA">
        <w:rPr>
          <w:b/>
          <w:bCs/>
        </w:rPr>
        <w:t>Anwendungs-Know-how entscheidet</w:t>
      </w:r>
    </w:p>
    <w:p w14:paraId="0FAAC9B0" w14:textId="26EA77D1" w:rsidR="00D73E7C" w:rsidRDefault="00005F6C">
      <w:pPr>
        <w:spacing w:line="360" w:lineRule="auto"/>
        <w:jc w:val="both"/>
      </w:pPr>
      <w:r w:rsidRPr="00005F6C">
        <w:t>Die Zuverlässigkeit einer Messlösung hängt nicht allein vom Einsatz robuster Sensortechnik ab, sondern auch von spezifischen Ausführungsmerkmalen der gewählten Sensormodelle, ihrer anwendungsspezifischen Konfiguration und einer korrekten Platzierung. Als Spezialist für industrielle Sensortechnologie unterstützt Inelta deshalb seine Kunden mit einem umfassendem Applikations-Know-how, eingehender Beratung und führt im Bedarfsfall auch passgenaue Modifikationen seiner Produkte durch.</w:t>
      </w:r>
    </w:p>
    <w:tbl>
      <w:tblPr>
        <w:tblW w:w="0" w:type="auto"/>
        <w:tblLayout w:type="fixed"/>
        <w:tblCellMar>
          <w:left w:w="70" w:type="dxa"/>
          <w:right w:w="70" w:type="dxa"/>
        </w:tblCellMar>
        <w:tblLook w:val="0000" w:firstRow="0" w:lastRow="0" w:firstColumn="0" w:lastColumn="0" w:noHBand="0" w:noVBand="0"/>
      </w:tblPr>
      <w:tblGrid>
        <w:gridCol w:w="7226"/>
      </w:tblGrid>
      <w:tr w:rsidR="00D73E7C" w14:paraId="1FC88A3E" w14:textId="77777777">
        <w:tc>
          <w:tcPr>
            <w:tcW w:w="7226" w:type="dxa"/>
            <w:shd w:val="clear" w:color="auto" w:fill="auto"/>
          </w:tcPr>
          <w:p w14:paraId="451D0631" w14:textId="77777777" w:rsidR="000A022A" w:rsidRDefault="000A022A" w:rsidP="009842FD">
            <w:pPr>
              <w:spacing w:line="360" w:lineRule="auto"/>
            </w:pPr>
          </w:p>
          <w:p w14:paraId="2608198A" w14:textId="41C2923E" w:rsidR="009842FD" w:rsidRDefault="00D54F3E">
            <w:pPr>
              <w:spacing w:line="360" w:lineRule="auto"/>
              <w:jc w:val="center"/>
            </w:pPr>
            <w:r>
              <w:rPr>
                <w:noProof/>
              </w:rPr>
              <w:drawing>
                <wp:inline distT="0" distB="0" distL="0" distR="0" wp14:anchorId="6071345B" wp14:editId="2AC8C117">
                  <wp:extent cx="3600000" cy="20844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0" cy="2084400"/>
                          </a:xfrm>
                          <a:prstGeom prst="rect">
                            <a:avLst/>
                          </a:prstGeom>
                        </pic:spPr>
                      </pic:pic>
                    </a:graphicData>
                  </a:graphic>
                </wp:inline>
              </w:drawing>
            </w:r>
          </w:p>
        </w:tc>
      </w:tr>
      <w:tr w:rsidR="00D73E7C" w14:paraId="303F38B7" w14:textId="77777777">
        <w:tc>
          <w:tcPr>
            <w:tcW w:w="7226" w:type="dxa"/>
            <w:shd w:val="clear" w:color="auto" w:fill="auto"/>
          </w:tcPr>
          <w:p w14:paraId="6B6C2E75" w14:textId="53AC31DE" w:rsidR="00D73E7C" w:rsidRDefault="00D73E7C">
            <w:pPr>
              <w:jc w:val="center"/>
            </w:pPr>
            <w:r>
              <w:rPr>
                <w:b/>
                <w:sz w:val="18"/>
              </w:rPr>
              <w:t xml:space="preserve">Bild </w:t>
            </w:r>
            <w:r w:rsidR="00360F22">
              <w:rPr>
                <w:b/>
                <w:sz w:val="18"/>
              </w:rPr>
              <w:t>1</w:t>
            </w:r>
            <w:r>
              <w:rPr>
                <w:b/>
                <w:sz w:val="18"/>
              </w:rPr>
              <w:t>:</w:t>
            </w:r>
            <w:r>
              <w:rPr>
                <w:sz w:val="18"/>
              </w:rPr>
              <w:t xml:space="preserve"> </w:t>
            </w:r>
            <w:r w:rsidR="00360F22">
              <w:rPr>
                <w:sz w:val="18"/>
              </w:rPr>
              <w:t>FT21, der stärkste und FS12, der kleinste</w:t>
            </w:r>
            <w:r w:rsidR="005772E1">
              <w:rPr>
                <w:sz w:val="18"/>
              </w:rPr>
              <w:t xml:space="preserve"> der</w:t>
            </w:r>
            <w:r w:rsidR="00360F22">
              <w:rPr>
                <w:sz w:val="18"/>
              </w:rPr>
              <w:t xml:space="preserve"> Biegebalken von Inelta </w:t>
            </w:r>
          </w:p>
        </w:tc>
      </w:tr>
    </w:tbl>
    <w:p w14:paraId="046F81DA" w14:textId="6827BEE4" w:rsidR="00D73E7C" w:rsidRDefault="00D73E7C">
      <w:pPr>
        <w:spacing w:line="360" w:lineRule="auto"/>
        <w:jc w:val="both"/>
      </w:pPr>
    </w:p>
    <w:p w14:paraId="66E66E78" w14:textId="77777777" w:rsidR="00D73E7C" w:rsidRDefault="00D73E7C">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C12894" w14:paraId="09C7F5C4" w14:textId="77777777" w:rsidTr="00A26FDE">
        <w:trPr>
          <w:cantSplit/>
        </w:trPr>
        <w:tc>
          <w:tcPr>
            <w:tcW w:w="1151" w:type="dxa"/>
            <w:shd w:val="clear" w:color="auto" w:fill="auto"/>
          </w:tcPr>
          <w:p w14:paraId="78EF1763" w14:textId="77777777" w:rsidR="00C12894" w:rsidRDefault="00C12894" w:rsidP="00A26FDE">
            <w:pPr>
              <w:jc w:val="both"/>
              <w:rPr>
                <w:sz w:val="18"/>
              </w:rPr>
            </w:pPr>
            <w:r>
              <w:rPr>
                <w:sz w:val="18"/>
              </w:rPr>
              <w:t>Bilder:</w:t>
            </w:r>
          </w:p>
        </w:tc>
        <w:tc>
          <w:tcPr>
            <w:tcW w:w="3881" w:type="dxa"/>
            <w:shd w:val="clear" w:color="auto" w:fill="auto"/>
          </w:tcPr>
          <w:p w14:paraId="07613212" w14:textId="0277B98E" w:rsidR="00C12894" w:rsidRDefault="00D54F3E" w:rsidP="00A26FDE">
            <w:pPr>
              <w:rPr>
                <w:sz w:val="18"/>
              </w:rPr>
            </w:pPr>
            <w:r w:rsidRPr="00D54F3E">
              <w:rPr>
                <w:sz w:val="18"/>
              </w:rPr>
              <w:t>FT21_FS12</w:t>
            </w:r>
          </w:p>
        </w:tc>
        <w:tc>
          <w:tcPr>
            <w:tcW w:w="850" w:type="dxa"/>
            <w:shd w:val="clear" w:color="auto" w:fill="auto"/>
          </w:tcPr>
          <w:p w14:paraId="36CA8ED1" w14:textId="77777777" w:rsidR="00C12894" w:rsidRDefault="00C12894" w:rsidP="00A26FDE">
            <w:pPr>
              <w:jc w:val="both"/>
              <w:rPr>
                <w:sz w:val="18"/>
              </w:rPr>
            </w:pPr>
            <w:r>
              <w:rPr>
                <w:sz w:val="18"/>
              </w:rPr>
              <w:t>Zeichen:</w:t>
            </w:r>
          </w:p>
        </w:tc>
        <w:tc>
          <w:tcPr>
            <w:tcW w:w="1302" w:type="dxa"/>
            <w:shd w:val="clear" w:color="auto" w:fill="auto"/>
          </w:tcPr>
          <w:p w14:paraId="13D5BD32" w14:textId="69E1E78F" w:rsidR="00C12894" w:rsidRDefault="00440DAD" w:rsidP="00A26FDE">
            <w:pPr>
              <w:jc w:val="right"/>
            </w:pPr>
            <w:r>
              <w:rPr>
                <w:sz w:val="18"/>
              </w:rPr>
              <w:t>1.</w:t>
            </w:r>
            <w:r w:rsidR="00360F22">
              <w:rPr>
                <w:sz w:val="18"/>
              </w:rPr>
              <w:t>5</w:t>
            </w:r>
            <w:r w:rsidR="000A751D">
              <w:rPr>
                <w:sz w:val="18"/>
              </w:rPr>
              <w:t>30</w:t>
            </w:r>
          </w:p>
        </w:tc>
      </w:tr>
      <w:tr w:rsidR="00C12894" w14:paraId="50046AF7" w14:textId="77777777" w:rsidTr="00A26FDE">
        <w:trPr>
          <w:cantSplit/>
        </w:trPr>
        <w:tc>
          <w:tcPr>
            <w:tcW w:w="1151" w:type="dxa"/>
            <w:shd w:val="clear" w:color="auto" w:fill="auto"/>
          </w:tcPr>
          <w:p w14:paraId="572C286F" w14:textId="77777777" w:rsidR="00C12894" w:rsidRDefault="00C12894" w:rsidP="00A26FDE">
            <w:pPr>
              <w:spacing w:before="120"/>
              <w:jc w:val="both"/>
              <w:rPr>
                <w:sz w:val="18"/>
              </w:rPr>
            </w:pPr>
            <w:r>
              <w:rPr>
                <w:sz w:val="18"/>
              </w:rPr>
              <w:t>Dateiname:</w:t>
            </w:r>
          </w:p>
        </w:tc>
        <w:tc>
          <w:tcPr>
            <w:tcW w:w="3881" w:type="dxa"/>
            <w:shd w:val="clear" w:color="auto" w:fill="auto"/>
          </w:tcPr>
          <w:p w14:paraId="5418080F" w14:textId="738196B9" w:rsidR="00C12894" w:rsidRDefault="00C12894" w:rsidP="00A26FDE">
            <w:pPr>
              <w:spacing w:before="120"/>
              <w:rPr>
                <w:sz w:val="18"/>
              </w:rPr>
            </w:pPr>
            <w:r>
              <w:rPr>
                <w:sz w:val="18"/>
              </w:rPr>
              <w:t>202107015_PM_Inelta_</w:t>
            </w:r>
            <w:r w:rsidRPr="00C12894">
              <w:rPr>
                <w:sz w:val="18"/>
              </w:rPr>
              <w:t>FT21_Programmerweiterung_Biegebalken</w:t>
            </w:r>
          </w:p>
        </w:tc>
        <w:tc>
          <w:tcPr>
            <w:tcW w:w="850" w:type="dxa"/>
            <w:shd w:val="clear" w:color="auto" w:fill="auto"/>
          </w:tcPr>
          <w:p w14:paraId="38FA0A35" w14:textId="77777777" w:rsidR="00C12894" w:rsidRDefault="00C12894" w:rsidP="00A26FDE">
            <w:pPr>
              <w:spacing w:before="120"/>
              <w:jc w:val="both"/>
              <w:rPr>
                <w:sz w:val="18"/>
              </w:rPr>
            </w:pPr>
            <w:r>
              <w:rPr>
                <w:sz w:val="18"/>
              </w:rPr>
              <w:t>Datum:</w:t>
            </w:r>
          </w:p>
        </w:tc>
        <w:tc>
          <w:tcPr>
            <w:tcW w:w="1302" w:type="dxa"/>
            <w:shd w:val="clear" w:color="auto" w:fill="auto"/>
          </w:tcPr>
          <w:p w14:paraId="6B66562A" w14:textId="44C7A65C" w:rsidR="00C12894" w:rsidRDefault="00E41AF1" w:rsidP="00A26FDE">
            <w:pPr>
              <w:spacing w:before="120"/>
              <w:jc w:val="right"/>
            </w:pPr>
            <w:r>
              <w:rPr>
                <w:sz w:val="18"/>
              </w:rPr>
              <w:t>19.01.2022</w:t>
            </w:r>
          </w:p>
        </w:tc>
      </w:tr>
    </w:tbl>
    <w:p w14:paraId="46B6BCBF" w14:textId="77777777" w:rsidR="00880F8E" w:rsidRDefault="00880F8E">
      <w:pPr>
        <w:spacing w:before="120" w:after="120"/>
        <w:rPr>
          <w:b/>
          <w:sz w:val="16"/>
        </w:rPr>
      </w:pPr>
    </w:p>
    <w:p w14:paraId="02AA0E90" w14:textId="08D3F6FB" w:rsidR="00D73E7C" w:rsidRDefault="00D73E7C">
      <w:pPr>
        <w:spacing w:before="120" w:after="120"/>
        <w:rPr>
          <w:sz w:val="16"/>
        </w:rPr>
      </w:pPr>
      <w:r>
        <w:rPr>
          <w:b/>
          <w:sz w:val="16"/>
        </w:rPr>
        <w:t>Unternehmenshintergrund</w:t>
      </w:r>
    </w:p>
    <w:p w14:paraId="50FD498F" w14:textId="66030F81" w:rsidR="00CC50B6" w:rsidRPr="00CC50B6" w:rsidRDefault="00CC50B6" w:rsidP="00CC50B6">
      <w:pPr>
        <w:jc w:val="both"/>
        <w:rPr>
          <w:rFonts w:ascii="Calibri" w:hAnsi="Calibri" w:cs="Times New Roman"/>
          <w:sz w:val="16"/>
          <w:szCs w:val="16"/>
          <w:lang w:eastAsia="en-US"/>
        </w:rPr>
      </w:pPr>
      <w:r w:rsidRPr="00CC50B6">
        <w:rPr>
          <w:sz w:val="16"/>
          <w:szCs w:val="16"/>
        </w:rPr>
        <w:t xml:space="preserve">Die in Taufkirchen bei München ansässige Inelta Sensorsysteme GmbH &amp; Co. KG entwickelt, produziert und vertreibt </w:t>
      </w:r>
      <w:r w:rsidR="00CA57A6" w:rsidRPr="00CA57A6">
        <w:rPr>
          <w:sz w:val="16"/>
          <w:szCs w:val="16"/>
        </w:rPr>
        <w:t>seit dem Jahr 2000</w:t>
      </w:r>
      <w:r w:rsidRPr="00CC50B6">
        <w:rPr>
          <w:sz w:val="16"/>
          <w:szCs w:val="16"/>
        </w:rPr>
        <w:t xml:space="preserve"> Standard- und maßgeschneiderte Sensorlösungen für industrielle Anwendungen. Zusammen mit der PIL Sensoren GmbH (Erlensee bei Frankfurt/Main), einem Pionier der Ultraschallsensorik, und der VYPRO s.r.o. (Trenčín, Slowakei) bietet das Unternehmen ein breites Produktspektrum zur Weg- und Positions- sowie zur Kraft-, Druck- und Neigungsmessung an. Das Angebot umfasst dabei Kraftsensoren, Sensor-Signalverstärker, Druckschalter, kapazitive Sensoren sowie Ultraschallsensoren. Dienstleistungen aus dem Bereich der Kabel- und Steckverbinder-Konfektionierung ergänzen das Portfolio. </w:t>
      </w:r>
    </w:p>
    <w:p w14:paraId="1FFBC2FA" w14:textId="77777777" w:rsidR="00CC50B6" w:rsidRDefault="00CC50B6" w:rsidP="00CC50B6">
      <w:pPr>
        <w:jc w:val="both"/>
        <w:rPr>
          <w:sz w:val="16"/>
          <w:szCs w:val="16"/>
        </w:rPr>
      </w:pPr>
      <w:r w:rsidRPr="00CC50B6">
        <w:rPr>
          <w:sz w:val="16"/>
          <w:szCs w:val="16"/>
        </w:rPr>
        <w:t>Der Unternehmensverbund beliefert insbesondere Kunden aus den Branchen Industrielle Automatisierung, Maschinenbau, Hydraulik, Medizintechnik sowie Luft- und Raumfahrt. Branchen- und kundenspezifische Sensorlösungen bilden dabei einen besonderen Schwerpunkt, der mit interdisziplinärem Know-how beständig ausgebaut wird.</w:t>
      </w:r>
    </w:p>
    <w:p w14:paraId="0AC1BE87" w14:textId="77777777" w:rsidR="006711A1" w:rsidRDefault="006711A1" w:rsidP="006711A1">
      <w:pPr>
        <w:pBdr>
          <w:top w:val="none" w:sz="0" w:space="0" w:color="000000"/>
          <w:left w:val="none" w:sz="0" w:space="0" w:color="000000"/>
          <w:bottom w:val="none" w:sz="0" w:space="0" w:color="000000"/>
          <w:right w:val="none" w:sz="0" w:space="0" w:color="000000"/>
        </w:pBdr>
        <w:jc w:val="both"/>
        <w:rPr>
          <w:sz w:val="16"/>
        </w:rPr>
      </w:pPr>
    </w:p>
    <w:p w14:paraId="45B6EDA0" w14:textId="77777777" w:rsidR="006711A1" w:rsidRDefault="006711A1" w:rsidP="006711A1">
      <w:pPr>
        <w:pStyle w:val="Textkrper"/>
        <w:pBdr>
          <w:top w:val="none" w:sz="0" w:space="0" w:color="000000"/>
          <w:left w:val="none" w:sz="0" w:space="0" w:color="000000"/>
          <w:bottom w:val="none" w:sz="0" w:space="0" w:color="000000"/>
          <w:right w:val="none" w:sz="0" w:space="0" w:color="000000"/>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6711A1" w14:paraId="15AB2F34" w14:textId="77777777" w:rsidTr="002F695F">
        <w:tc>
          <w:tcPr>
            <w:tcW w:w="3756" w:type="dxa"/>
            <w:shd w:val="clear" w:color="auto" w:fill="auto"/>
          </w:tcPr>
          <w:p w14:paraId="15C6EFE4" w14:textId="77777777" w:rsidR="006711A1" w:rsidRDefault="006711A1" w:rsidP="002F695F">
            <w:pPr>
              <w:rPr>
                <w:lang w:eastAsia="de-DE"/>
              </w:rPr>
            </w:pPr>
            <w:r>
              <w:rPr>
                <w:b/>
              </w:rPr>
              <w:t>Kontakt:</w:t>
            </w:r>
          </w:p>
          <w:p w14:paraId="0BEDAC5D" w14:textId="77777777" w:rsidR="006711A1" w:rsidRDefault="006711A1" w:rsidP="002F695F">
            <w:pPr>
              <w:pStyle w:val="berschrift2"/>
              <w:ind w:right="-70"/>
              <w:jc w:val="left"/>
              <w:rPr>
                <w:lang w:val="de-DE" w:eastAsia="de-DE"/>
              </w:rPr>
            </w:pPr>
            <w:r>
              <w:rPr>
                <w:sz w:val="20"/>
                <w:lang w:val="de-DE" w:eastAsia="de-DE"/>
              </w:rPr>
              <w:t>Inelta Sensorsysteme GmbH &amp; Co. KG</w:t>
            </w:r>
          </w:p>
          <w:p w14:paraId="37FA178B" w14:textId="77777777" w:rsidR="006711A1" w:rsidRDefault="006711A1" w:rsidP="002F695F">
            <w:pPr>
              <w:pStyle w:val="Kopfzeile"/>
              <w:tabs>
                <w:tab w:val="left" w:pos="708"/>
              </w:tabs>
              <w:spacing w:before="120" w:after="120"/>
            </w:pPr>
            <w:r>
              <w:rPr>
                <w:lang w:val="de-DE" w:eastAsia="de-DE"/>
              </w:rPr>
              <w:t>Reinhard Koch</w:t>
            </w:r>
          </w:p>
          <w:p w14:paraId="10660C56" w14:textId="77777777" w:rsidR="006711A1" w:rsidRDefault="006711A1" w:rsidP="002F695F">
            <w:pPr>
              <w:jc w:val="both"/>
            </w:pPr>
            <w:r w:rsidRPr="00CA2F2A">
              <w:t xml:space="preserve">Ludwig-Bölkow-Allee 22 </w:t>
            </w:r>
          </w:p>
          <w:p w14:paraId="35F3F4BE" w14:textId="77777777" w:rsidR="006711A1" w:rsidRDefault="006711A1" w:rsidP="002F695F">
            <w:pPr>
              <w:jc w:val="both"/>
            </w:pPr>
            <w:r>
              <w:t xml:space="preserve">82024 Taufkirchen </w:t>
            </w:r>
          </w:p>
          <w:p w14:paraId="6B00EB06" w14:textId="1770C18E" w:rsidR="006711A1" w:rsidRDefault="006711A1" w:rsidP="002F695F">
            <w:pPr>
              <w:spacing w:before="120"/>
              <w:jc w:val="both"/>
              <w:rPr>
                <w:lang w:val="it-IT"/>
              </w:rPr>
            </w:pPr>
            <w:r>
              <w:rPr>
                <w:lang w:val="it-IT"/>
              </w:rPr>
              <w:t>Tel.: 0 89</w:t>
            </w:r>
            <w:r>
              <w:rPr>
                <w:rStyle w:val="aright"/>
                <w:lang w:val="it-IT"/>
              </w:rPr>
              <w:t xml:space="preserve"> / 45 22 45-</w:t>
            </w:r>
            <w:r w:rsidR="009E17EB">
              <w:rPr>
                <w:rStyle w:val="aright"/>
                <w:lang w:val="it-IT"/>
              </w:rPr>
              <w:t>0</w:t>
            </w:r>
          </w:p>
          <w:p w14:paraId="1D452265" w14:textId="77777777" w:rsidR="006711A1" w:rsidRDefault="006711A1" w:rsidP="002F695F">
            <w:pPr>
              <w:jc w:val="both"/>
              <w:rPr>
                <w:lang w:val="it-IT"/>
              </w:rPr>
            </w:pPr>
            <w:r>
              <w:rPr>
                <w:lang w:val="it-IT"/>
              </w:rPr>
              <w:t>Fax: 0 89</w:t>
            </w:r>
            <w:r>
              <w:rPr>
                <w:rStyle w:val="aright"/>
                <w:lang w:val="it-IT"/>
              </w:rPr>
              <w:t xml:space="preserve"> / 45 22 45-744</w:t>
            </w:r>
          </w:p>
          <w:p w14:paraId="00452EAC" w14:textId="77777777" w:rsidR="006711A1" w:rsidRDefault="006711A1" w:rsidP="002F695F">
            <w:pPr>
              <w:jc w:val="both"/>
              <w:rPr>
                <w:lang w:val="it-IT"/>
              </w:rPr>
            </w:pPr>
            <w:r>
              <w:rPr>
                <w:lang w:val="it-IT"/>
              </w:rPr>
              <w:t xml:space="preserve">E-Mail: </w:t>
            </w:r>
            <w:r w:rsidRPr="00DB6E58">
              <w:rPr>
                <w:lang w:val="it-IT"/>
              </w:rPr>
              <w:t>reinhard.koch@inelta.de</w:t>
            </w:r>
          </w:p>
          <w:p w14:paraId="791C35E0" w14:textId="77777777" w:rsidR="006711A1" w:rsidRDefault="006711A1" w:rsidP="002F695F">
            <w:pPr>
              <w:jc w:val="both"/>
              <w:rPr>
                <w:lang w:val="it-IT"/>
              </w:rPr>
            </w:pPr>
          </w:p>
          <w:p w14:paraId="4A4BD7D3" w14:textId="77777777" w:rsidR="006711A1" w:rsidRDefault="006711A1" w:rsidP="002F695F">
            <w:pPr>
              <w:jc w:val="both"/>
            </w:pPr>
            <w:r>
              <w:rPr>
                <w:lang w:val="it-IT"/>
              </w:rPr>
              <w:t>Internet: www.inelta.de</w:t>
            </w:r>
          </w:p>
        </w:tc>
        <w:tc>
          <w:tcPr>
            <w:tcW w:w="1134" w:type="dxa"/>
            <w:shd w:val="clear" w:color="auto" w:fill="auto"/>
          </w:tcPr>
          <w:p w14:paraId="5AA38ED8" w14:textId="16F5431C" w:rsidR="006711A1" w:rsidRDefault="006711A1" w:rsidP="002F695F">
            <w:pPr>
              <w:pStyle w:val="Textkrper"/>
              <w:jc w:val="right"/>
              <w:rPr>
                <w:sz w:val="16"/>
              </w:rPr>
            </w:pPr>
          </w:p>
        </w:tc>
        <w:tc>
          <w:tcPr>
            <w:tcW w:w="2268" w:type="dxa"/>
            <w:shd w:val="clear" w:color="auto" w:fill="auto"/>
          </w:tcPr>
          <w:p w14:paraId="4FABE276" w14:textId="77777777" w:rsidR="006711A1" w:rsidRDefault="006711A1" w:rsidP="002F695F">
            <w:pPr>
              <w:pStyle w:val="Textkrper"/>
              <w:jc w:val="both"/>
              <w:rPr>
                <w:sz w:val="16"/>
              </w:rPr>
            </w:pPr>
            <w:r>
              <w:rPr>
                <w:sz w:val="16"/>
              </w:rPr>
              <w:t>gii die Presse-Agentur GmbH</w:t>
            </w:r>
          </w:p>
          <w:p w14:paraId="101BBB96" w14:textId="77777777" w:rsidR="006711A1" w:rsidRDefault="006711A1" w:rsidP="002F695F">
            <w:pPr>
              <w:pStyle w:val="Textkrper"/>
              <w:rPr>
                <w:sz w:val="16"/>
              </w:rPr>
            </w:pPr>
            <w:r>
              <w:rPr>
                <w:sz w:val="16"/>
              </w:rPr>
              <w:t>Immanuelkirchstraße 12</w:t>
            </w:r>
          </w:p>
          <w:p w14:paraId="12F8207E" w14:textId="77777777" w:rsidR="006711A1" w:rsidRDefault="006711A1" w:rsidP="002F695F">
            <w:pPr>
              <w:pStyle w:val="Textkrper"/>
              <w:jc w:val="both"/>
              <w:rPr>
                <w:sz w:val="16"/>
              </w:rPr>
            </w:pPr>
            <w:r>
              <w:rPr>
                <w:sz w:val="16"/>
              </w:rPr>
              <w:t>10405 Berlin</w:t>
            </w:r>
          </w:p>
          <w:p w14:paraId="540341B0" w14:textId="77777777" w:rsidR="006711A1" w:rsidRDefault="006711A1" w:rsidP="002F695F">
            <w:pPr>
              <w:pStyle w:val="Textkrper"/>
              <w:jc w:val="both"/>
              <w:rPr>
                <w:sz w:val="16"/>
              </w:rPr>
            </w:pPr>
            <w:r>
              <w:rPr>
                <w:sz w:val="16"/>
              </w:rPr>
              <w:t>Tel.: 0 30 / 53 89 65-0</w:t>
            </w:r>
          </w:p>
          <w:p w14:paraId="1BFBD475" w14:textId="77777777" w:rsidR="006711A1" w:rsidRDefault="006711A1" w:rsidP="002F695F">
            <w:pPr>
              <w:pStyle w:val="Textkrper"/>
              <w:jc w:val="both"/>
              <w:rPr>
                <w:sz w:val="16"/>
              </w:rPr>
            </w:pPr>
            <w:r>
              <w:rPr>
                <w:sz w:val="16"/>
              </w:rPr>
              <w:t>Fax: 0 30 / 53 89 65-29</w:t>
            </w:r>
          </w:p>
          <w:p w14:paraId="271245FA" w14:textId="77777777" w:rsidR="006711A1" w:rsidRDefault="006711A1" w:rsidP="002F695F">
            <w:pPr>
              <w:pStyle w:val="Textkrper"/>
              <w:jc w:val="both"/>
              <w:rPr>
                <w:sz w:val="16"/>
              </w:rPr>
            </w:pPr>
            <w:r>
              <w:rPr>
                <w:sz w:val="16"/>
              </w:rPr>
              <w:t>E-Mail: info@gii.de</w:t>
            </w:r>
          </w:p>
          <w:p w14:paraId="03134783" w14:textId="77777777" w:rsidR="006711A1" w:rsidRDefault="006711A1" w:rsidP="002F695F">
            <w:pPr>
              <w:pStyle w:val="Textkrper"/>
              <w:jc w:val="both"/>
            </w:pPr>
            <w:r>
              <w:rPr>
                <w:sz w:val="16"/>
              </w:rPr>
              <w:t>Internet: www.gii.de</w:t>
            </w:r>
          </w:p>
        </w:tc>
      </w:tr>
    </w:tbl>
    <w:p w14:paraId="633EA3B9" w14:textId="46A71A02" w:rsidR="006711A1" w:rsidRDefault="006711A1" w:rsidP="006711A1"/>
    <w:p w14:paraId="139D9280" w14:textId="77777777" w:rsidR="009842FD" w:rsidRDefault="009842FD" w:rsidP="006711A1"/>
    <w:sectPr w:rsidR="009842FD">
      <w:headerReference w:type="default" r:id="rId8"/>
      <w:footerReference w:type="default" r:id="rId9"/>
      <w:headerReference w:type="first" r:id="rId10"/>
      <w:footerReference w:type="first" r:id="rId11"/>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2425" w14:textId="77777777" w:rsidR="002F695F" w:rsidRDefault="002F695F">
      <w:r>
        <w:separator/>
      </w:r>
    </w:p>
  </w:endnote>
  <w:endnote w:type="continuationSeparator" w:id="0">
    <w:p w14:paraId="174BE181" w14:textId="77777777" w:rsidR="002F695F" w:rsidRDefault="002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Sans Fallback">
    <w:charset w:val="01"/>
    <w:family w:val="auto"/>
    <w:pitch w:val="variable"/>
  </w:font>
  <w:font w:name="FreeSans">
    <w:altName w:val="Times New Roman"/>
    <w:charset w:val="01"/>
    <w:family w:val="auto"/>
    <w:pitch w:val="variable"/>
  </w:font>
  <w:font w:name="FuturaA Bk BT">
    <w:altName w:val="Tahoma"/>
    <w:charset w:val="01"/>
    <w:family w:val="swiss"/>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D739" w14:textId="77777777" w:rsidR="00D73E7C" w:rsidRDefault="00D73E7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EF28" w14:textId="77777777" w:rsidR="00D73E7C" w:rsidRDefault="00D73E7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4948" w14:textId="77777777" w:rsidR="002F695F" w:rsidRDefault="002F695F">
      <w:r>
        <w:separator/>
      </w:r>
    </w:p>
  </w:footnote>
  <w:footnote w:type="continuationSeparator" w:id="0">
    <w:p w14:paraId="0071E112" w14:textId="77777777" w:rsidR="002F695F" w:rsidRDefault="002F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E696" w14:textId="28664088" w:rsidR="00D73E7C" w:rsidRDefault="00D73E7C">
    <w:pPr>
      <w:pStyle w:val="Kopfzeile"/>
      <w:tabs>
        <w:tab w:val="clear" w:pos="4536"/>
        <w:tab w:val="clear" w:pos="9072"/>
      </w:tabs>
      <w:ind w:left="709" w:hanging="709"/>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EF3341">
      <w:rPr>
        <w:rStyle w:val="Seitenzahl"/>
        <w:noProof/>
        <w:sz w:val="18"/>
      </w:rPr>
      <w:t>2</w:t>
    </w:r>
    <w:r>
      <w:rPr>
        <w:rStyle w:val="Seitenzahl"/>
        <w:sz w:val="18"/>
      </w:rPr>
      <w:fldChar w:fldCharType="end"/>
    </w:r>
    <w:r>
      <w:rPr>
        <w:rStyle w:val="Seitenzahl"/>
        <w:sz w:val="18"/>
      </w:rPr>
      <w:t>:</w:t>
    </w:r>
    <w:r>
      <w:rPr>
        <w:rStyle w:val="Seitenzahl"/>
        <w:sz w:val="18"/>
        <w:lang w:val="de-DE"/>
      </w:rPr>
      <w:tab/>
    </w:r>
    <w:r w:rsidR="005C1755">
      <w:rPr>
        <w:noProof/>
        <w:sz w:val="2"/>
        <w:lang w:val="de-DE" w:eastAsia="de-DE"/>
      </w:rPr>
      <w:drawing>
        <wp:anchor distT="0" distB="0" distL="114300" distR="114300" simplePos="0" relativeHeight="251660288" behindDoc="0" locked="0" layoutInCell="1" allowOverlap="1" wp14:anchorId="74FCA456" wp14:editId="6C1797C6">
          <wp:simplePos x="0" y="0"/>
          <wp:positionH relativeFrom="column">
            <wp:posOffset>4705985</wp:posOffset>
          </wp:positionH>
          <wp:positionV relativeFrom="paragraph">
            <wp:posOffset>-122555</wp:posOffset>
          </wp:positionV>
          <wp:extent cx="1227600" cy="471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27600" cy="471600"/>
                  </a:xfrm>
                  <a:prstGeom prst="rect">
                    <a:avLst/>
                  </a:prstGeom>
                </pic:spPr>
              </pic:pic>
            </a:graphicData>
          </a:graphic>
          <wp14:sizeRelH relativeFrom="margin">
            <wp14:pctWidth>0</wp14:pctWidth>
          </wp14:sizeRelH>
          <wp14:sizeRelV relativeFrom="margin">
            <wp14:pctHeight>0</wp14:pctHeight>
          </wp14:sizeRelV>
        </wp:anchor>
      </w:drawing>
    </w:r>
    <w:r w:rsidR="00F11465">
      <w:rPr>
        <w:rStyle w:val="Seitenzahl"/>
        <w:sz w:val="18"/>
        <w:lang w:val="de-DE"/>
      </w:rPr>
      <w:t>FT21 Programmerweiterung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0A6F" w14:textId="5B03D474" w:rsidR="00D73E7C" w:rsidRDefault="005C1755">
    <w:pPr>
      <w:pStyle w:val="Kopfzeile"/>
      <w:tabs>
        <w:tab w:val="clear" w:pos="4536"/>
        <w:tab w:val="clear" w:pos="9072"/>
      </w:tabs>
      <w:rPr>
        <w:sz w:val="2"/>
        <w:lang w:val="de-DE" w:eastAsia="de-DE"/>
      </w:rPr>
    </w:pPr>
    <w:r>
      <w:rPr>
        <w:noProof/>
        <w:sz w:val="2"/>
        <w:lang w:val="de-DE" w:eastAsia="de-DE"/>
      </w:rPr>
      <w:drawing>
        <wp:anchor distT="0" distB="0" distL="114300" distR="114300" simplePos="0" relativeHeight="251658240" behindDoc="0" locked="0" layoutInCell="1" allowOverlap="1" wp14:anchorId="4485A6A6" wp14:editId="4A1866FC">
          <wp:simplePos x="0" y="0"/>
          <wp:positionH relativeFrom="column">
            <wp:posOffset>4705985</wp:posOffset>
          </wp:positionH>
          <wp:positionV relativeFrom="paragraph">
            <wp:posOffset>-122555</wp:posOffset>
          </wp:positionV>
          <wp:extent cx="1227600" cy="471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27600" cy="4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3B46534"/>
    <w:multiLevelType w:val="multilevel"/>
    <w:tmpl w:val="916A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34198"/>
    <w:multiLevelType w:val="hybridMultilevel"/>
    <w:tmpl w:val="4040672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FE"/>
    <w:rsid w:val="00005F6C"/>
    <w:rsid w:val="00012DC0"/>
    <w:rsid w:val="0003029C"/>
    <w:rsid w:val="000A022A"/>
    <w:rsid w:val="000A751D"/>
    <w:rsid w:val="000B591D"/>
    <w:rsid w:val="001611DC"/>
    <w:rsid w:val="00206B6F"/>
    <w:rsid w:val="00221BD3"/>
    <w:rsid w:val="00253E8A"/>
    <w:rsid w:val="002D0624"/>
    <w:rsid w:val="002D2709"/>
    <w:rsid w:val="002E1D59"/>
    <w:rsid w:val="002E2765"/>
    <w:rsid w:val="002F695F"/>
    <w:rsid w:val="00301880"/>
    <w:rsid w:val="00360F22"/>
    <w:rsid w:val="00377A06"/>
    <w:rsid w:val="00383E43"/>
    <w:rsid w:val="00392C87"/>
    <w:rsid w:val="003C1938"/>
    <w:rsid w:val="003F02DD"/>
    <w:rsid w:val="00432659"/>
    <w:rsid w:val="00440DAD"/>
    <w:rsid w:val="00473294"/>
    <w:rsid w:val="004A3C66"/>
    <w:rsid w:val="004D2BCE"/>
    <w:rsid w:val="005772E1"/>
    <w:rsid w:val="005B0A55"/>
    <w:rsid w:val="005C1755"/>
    <w:rsid w:val="005C3B09"/>
    <w:rsid w:val="0062763B"/>
    <w:rsid w:val="00636D54"/>
    <w:rsid w:val="006711A1"/>
    <w:rsid w:val="00675469"/>
    <w:rsid w:val="007540C9"/>
    <w:rsid w:val="00774A4C"/>
    <w:rsid w:val="007860BA"/>
    <w:rsid w:val="007D3859"/>
    <w:rsid w:val="007F5771"/>
    <w:rsid w:val="00880F8E"/>
    <w:rsid w:val="009842FD"/>
    <w:rsid w:val="009953A5"/>
    <w:rsid w:val="00996A75"/>
    <w:rsid w:val="009B3ED8"/>
    <w:rsid w:val="009E17EB"/>
    <w:rsid w:val="009F71FC"/>
    <w:rsid w:val="00AE4DBA"/>
    <w:rsid w:val="00B63947"/>
    <w:rsid w:val="00B82172"/>
    <w:rsid w:val="00C04DFE"/>
    <w:rsid w:val="00C12894"/>
    <w:rsid w:val="00CA2F2A"/>
    <w:rsid w:val="00CA57A6"/>
    <w:rsid w:val="00CC50B6"/>
    <w:rsid w:val="00CC65F2"/>
    <w:rsid w:val="00CF413B"/>
    <w:rsid w:val="00D452FD"/>
    <w:rsid w:val="00D54F3E"/>
    <w:rsid w:val="00D73E7C"/>
    <w:rsid w:val="00E41AF1"/>
    <w:rsid w:val="00E66382"/>
    <w:rsid w:val="00E917DD"/>
    <w:rsid w:val="00EC2F2E"/>
    <w:rsid w:val="00EF3341"/>
    <w:rsid w:val="00F11465"/>
    <w:rsid w:val="00F12113"/>
    <w:rsid w:val="00F1507B"/>
    <w:rsid w:val="00FB4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3F21F94C"/>
  <w15:chartTrackingRefBased/>
  <w15:docId w15:val="{806604FC-66B7-4CC1-B6A1-819491D8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lang w:val="x-none"/>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customStyle="1" w:styleId="berschrift2Zchn">
    <w:name w:val="Überschrift 2 Zchn"/>
    <w:rPr>
      <w:rFonts w:ascii="Arial" w:hAnsi="Arial" w:cs="Arial"/>
      <w:b/>
      <w:sz w:val="32"/>
    </w:rPr>
  </w:style>
  <w:style w:type="character" w:customStyle="1" w:styleId="KopfzeileZchn">
    <w:name w:val="Kopfzeile Zchn"/>
    <w:rPr>
      <w:rFonts w:ascii="Arial" w:hAnsi="Arial" w:cs="Arial"/>
    </w:rPr>
  </w:style>
  <w:style w:type="character" w:customStyle="1" w:styleId="aright">
    <w:name w:val="aright"/>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Listenabsatz">
    <w:name w:val="List Paragraph"/>
    <w:basedOn w:val="Standard"/>
    <w:uiPriority w:val="34"/>
    <w:qFormat/>
    <w:rsid w:val="00F11465"/>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563">
      <w:bodyDiv w:val="1"/>
      <w:marLeft w:val="0"/>
      <w:marRight w:val="0"/>
      <w:marTop w:val="0"/>
      <w:marBottom w:val="0"/>
      <w:divBdr>
        <w:top w:val="none" w:sz="0" w:space="0" w:color="auto"/>
        <w:left w:val="none" w:sz="0" w:space="0" w:color="auto"/>
        <w:bottom w:val="none" w:sz="0" w:space="0" w:color="auto"/>
        <w:right w:val="none" w:sz="0" w:space="0" w:color="auto"/>
      </w:divBdr>
    </w:div>
    <w:div w:id="201867575">
      <w:bodyDiv w:val="1"/>
      <w:marLeft w:val="0"/>
      <w:marRight w:val="0"/>
      <w:marTop w:val="0"/>
      <w:marBottom w:val="0"/>
      <w:divBdr>
        <w:top w:val="none" w:sz="0" w:space="0" w:color="auto"/>
        <w:left w:val="none" w:sz="0" w:space="0" w:color="auto"/>
        <w:bottom w:val="none" w:sz="0" w:space="0" w:color="auto"/>
        <w:right w:val="none" w:sz="0" w:space="0" w:color="auto"/>
      </w:divBdr>
    </w:div>
    <w:div w:id="888567142">
      <w:bodyDiv w:val="1"/>
      <w:marLeft w:val="0"/>
      <w:marRight w:val="0"/>
      <w:marTop w:val="0"/>
      <w:marBottom w:val="0"/>
      <w:divBdr>
        <w:top w:val="none" w:sz="0" w:space="0" w:color="auto"/>
        <w:left w:val="none" w:sz="0" w:space="0" w:color="auto"/>
        <w:bottom w:val="none" w:sz="0" w:space="0" w:color="auto"/>
        <w:right w:val="none" w:sz="0" w:space="0" w:color="auto"/>
      </w:divBdr>
    </w:div>
    <w:div w:id="1127502913">
      <w:bodyDiv w:val="1"/>
      <w:marLeft w:val="0"/>
      <w:marRight w:val="0"/>
      <w:marTop w:val="0"/>
      <w:marBottom w:val="0"/>
      <w:divBdr>
        <w:top w:val="none" w:sz="0" w:space="0" w:color="auto"/>
        <w:left w:val="none" w:sz="0" w:space="0" w:color="auto"/>
        <w:bottom w:val="none" w:sz="0" w:space="0" w:color="auto"/>
        <w:right w:val="none" w:sz="0" w:space="0" w:color="auto"/>
      </w:divBdr>
    </w:div>
    <w:div w:id="1275592980">
      <w:bodyDiv w:val="1"/>
      <w:marLeft w:val="0"/>
      <w:marRight w:val="0"/>
      <w:marTop w:val="0"/>
      <w:marBottom w:val="0"/>
      <w:divBdr>
        <w:top w:val="none" w:sz="0" w:space="0" w:color="auto"/>
        <w:left w:val="none" w:sz="0" w:space="0" w:color="auto"/>
        <w:bottom w:val="none" w:sz="0" w:space="0" w:color="auto"/>
        <w:right w:val="none" w:sz="0" w:space="0" w:color="auto"/>
      </w:divBdr>
    </w:div>
    <w:div w:id="1720203248">
      <w:bodyDiv w:val="1"/>
      <w:marLeft w:val="0"/>
      <w:marRight w:val="0"/>
      <w:marTop w:val="0"/>
      <w:marBottom w:val="0"/>
      <w:divBdr>
        <w:top w:val="none" w:sz="0" w:space="0" w:color="auto"/>
        <w:left w:val="none" w:sz="0" w:space="0" w:color="auto"/>
        <w:bottom w:val="none" w:sz="0" w:space="0" w:color="auto"/>
        <w:right w:val="none" w:sz="0" w:space="0" w:color="auto"/>
      </w:divBdr>
      <w:divsChild>
        <w:div w:id="1165978373">
          <w:marLeft w:val="0"/>
          <w:marRight w:val="0"/>
          <w:marTop w:val="0"/>
          <w:marBottom w:val="0"/>
          <w:divBdr>
            <w:top w:val="none" w:sz="0" w:space="0" w:color="auto"/>
            <w:left w:val="none" w:sz="0" w:space="0" w:color="auto"/>
            <w:bottom w:val="none" w:sz="0" w:space="0" w:color="auto"/>
            <w:right w:val="none" w:sz="0" w:space="0" w:color="auto"/>
          </w:divBdr>
        </w:div>
        <w:div w:id="664432159">
          <w:marLeft w:val="0"/>
          <w:marRight w:val="0"/>
          <w:marTop w:val="0"/>
          <w:marBottom w:val="0"/>
          <w:divBdr>
            <w:top w:val="none" w:sz="0" w:space="0" w:color="auto"/>
            <w:left w:val="none" w:sz="0" w:space="0" w:color="auto"/>
            <w:bottom w:val="none" w:sz="0" w:space="0" w:color="auto"/>
            <w:right w:val="none" w:sz="0" w:space="0" w:color="auto"/>
          </w:divBdr>
          <w:divsChild>
            <w:div w:id="875124566">
              <w:marLeft w:val="0"/>
              <w:marRight w:val="0"/>
              <w:marTop w:val="0"/>
              <w:marBottom w:val="0"/>
              <w:divBdr>
                <w:top w:val="none" w:sz="0" w:space="0" w:color="auto"/>
                <w:left w:val="none" w:sz="0" w:space="0" w:color="auto"/>
                <w:bottom w:val="none" w:sz="0" w:space="0" w:color="auto"/>
                <w:right w:val="none" w:sz="0" w:space="0" w:color="auto"/>
              </w:divBdr>
              <w:divsChild>
                <w:div w:id="9458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9877">
          <w:marLeft w:val="0"/>
          <w:marRight w:val="0"/>
          <w:marTop w:val="0"/>
          <w:marBottom w:val="0"/>
          <w:divBdr>
            <w:top w:val="none" w:sz="0" w:space="0" w:color="auto"/>
            <w:left w:val="none" w:sz="0" w:space="0" w:color="auto"/>
            <w:bottom w:val="none" w:sz="0" w:space="0" w:color="auto"/>
            <w:right w:val="none" w:sz="0" w:space="0" w:color="auto"/>
          </w:divBdr>
        </w:div>
      </w:divsChild>
    </w:div>
    <w:div w:id="1850949304">
      <w:bodyDiv w:val="1"/>
      <w:marLeft w:val="0"/>
      <w:marRight w:val="0"/>
      <w:marTop w:val="0"/>
      <w:marBottom w:val="0"/>
      <w:divBdr>
        <w:top w:val="none" w:sz="0" w:space="0" w:color="auto"/>
        <w:left w:val="none" w:sz="0" w:space="0" w:color="auto"/>
        <w:bottom w:val="none" w:sz="0" w:space="0" w:color="auto"/>
        <w:right w:val="none" w:sz="0" w:space="0" w:color="auto"/>
      </w:divBdr>
      <w:divsChild>
        <w:div w:id="1383555825">
          <w:marLeft w:val="0"/>
          <w:marRight w:val="0"/>
          <w:marTop w:val="0"/>
          <w:marBottom w:val="0"/>
          <w:divBdr>
            <w:top w:val="none" w:sz="0" w:space="0" w:color="auto"/>
            <w:left w:val="none" w:sz="0" w:space="0" w:color="auto"/>
            <w:bottom w:val="none" w:sz="0" w:space="0" w:color="auto"/>
            <w:right w:val="none" w:sz="0" w:space="0" w:color="auto"/>
          </w:divBdr>
        </w:div>
        <w:div w:id="1566913834">
          <w:marLeft w:val="0"/>
          <w:marRight w:val="0"/>
          <w:marTop w:val="0"/>
          <w:marBottom w:val="0"/>
          <w:divBdr>
            <w:top w:val="none" w:sz="0" w:space="0" w:color="auto"/>
            <w:left w:val="none" w:sz="0" w:space="0" w:color="auto"/>
            <w:bottom w:val="none" w:sz="0" w:space="0" w:color="auto"/>
            <w:right w:val="none" w:sz="0" w:space="0" w:color="auto"/>
          </w:divBdr>
          <w:divsChild>
            <w:div w:id="1165246561">
              <w:marLeft w:val="0"/>
              <w:marRight w:val="0"/>
              <w:marTop w:val="0"/>
              <w:marBottom w:val="0"/>
              <w:divBdr>
                <w:top w:val="none" w:sz="0" w:space="0" w:color="auto"/>
                <w:left w:val="none" w:sz="0" w:space="0" w:color="auto"/>
                <w:bottom w:val="none" w:sz="0" w:space="0" w:color="auto"/>
                <w:right w:val="none" w:sz="0" w:space="0" w:color="auto"/>
              </w:divBdr>
              <w:divsChild>
                <w:div w:id="13086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a.schlee</cp:lastModifiedBy>
  <cp:revision>17</cp:revision>
  <cp:lastPrinted>2021-07-08T15:28:00Z</cp:lastPrinted>
  <dcterms:created xsi:type="dcterms:W3CDTF">2021-07-07T15:17:00Z</dcterms:created>
  <dcterms:modified xsi:type="dcterms:W3CDTF">2022-01-19T11:10:00Z</dcterms:modified>
</cp:coreProperties>
</file>