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E7287" w14:textId="77777777" w:rsidR="00D86305" w:rsidRPr="00370533" w:rsidRDefault="00D86305" w:rsidP="00370533">
      <w:pPr>
        <w:suppressAutoHyphens/>
        <w:rPr>
          <w:sz w:val="40"/>
          <w:szCs w:val="40"/>
        </w:rPr>
      </w:pPr>
      <w:r w:rsidRPr="00370533">
        <w:rPr>
          <w:sz w:val="40"/>
          <w:szCs w:val="40"/>
        </w:rPr>
        <w:t>Presseinformation</w:t>
      </w:r>
    </w:p>
    <w:p w14:paraId="1E1C70B9" w14:textId="77777777" w:rsidR="00D86305" w:rsidRDefault="00D86305" w:rsidP="00370533">
      <w:pPr>
        <w:suppressAutoHyphens/>
        <w:spacing w:line="360" w:lineRule="auto"/>
        <w:ind w:right="-2"/>
        <w:rPr>
          <w:b/>
          <w:sz w:val="24"/>
        </w:rPr>
      </w:pPr>
    </w:p>
    <w:p w14:paraId="441D2E37" w14:textId="1DDB9680" w:rsidR="00D86305" w:rsidRDefault="00226D8D" w:rsidP="00370533">
      <w:pPr>
        <w:suppressAutoHyphens/>
        <w:spacing w:line="360" w:lineRule="auto"/>
        <w:ind w:right="-2"/>
        <w:rPr>
          <w:b/>
          <w:sz w:val="24"/>
        </w:rPr>
      </w:pPr>
      <w:r w:rsidRPr="00226D8D">
        <w:rPr>
          <w:b/>
          <w:sz w:val="24"/>
        </w:rPr>
        <w:t>Schneller zur Serienreife: Das modulare Maivin i.MX 8M Plus AI Vision Kit von AU-Zone</w:t>
      </w:r>
      <w:r>
        <w:rPr>
          <w:b/>
          <w:sz w:val="24"/>
        </w:rPr>
        <w:t>,</w:t>
      </w:r>
      <w:r w:rsidRPr="00226D8D">
        <w:rPr>
          <w:b/>
          <w:sz w:val="24"/>
        </w:rPr>
        <w:t xml:space="preserve"> Toradex und Vision Components</w:t>
      </w:r>
    </w:p>
    <w:p w14:paraId="2E82D8FC" w14:textId="77777777" w:rsidR="00D86305" w:rsidRDefault="00D86305" w:rsidP="00370533">
      <w:pPr>
        <w:suppressAutoHyphens/>
        <w:spacing w:line="360" w:lineRule="auto"/>
        <w:ind w:right="-2"/>
      </w:pPr>
    </w:p>
    <w:p w14:paraId="6CCB0FB0" w14:textId="05A0D924" w:rsidR="00D86305" w:rsidRDefault="00226D8D" w:rsidP="00370533">
      <w:pPr>
        <w:suppressAutoHyphens/>
        <w:spacing w:line="360" w:lineRule="auto"/>
        <w:jc w:val="both"/>
      </w:pPr>
      <w:r w:rsidRPr="00226D8D">
        <w:t>Für Proof</w:t>
      </w:r>
      <w:r>
        <w:t xml:space="preserve"> </w:t>
      </w:r>
      <w:r w:rsidRPr="00226D8D">
        <w:t>of</w:t>
      </w:r>
      <w:r>
        <w:t xml:space="preserve"> </w:t>
      </w:r>
      <w:r w:rsidRPr="00226D8D">
        <w:t>Concept, Rapid</w:t>
      </w:r>
      <w:r>
        <w:t xml:space="preserve"> </w:t>
      </w:r>
      <w:r w:rsidRPr="00226D8D">
        <w:t xml:space="preserve">Prototyping und Kleinserien haben AU-Zone und Toradex gemeinsam mit Vision Components das modulare Maivin i.MX 8M Plus AI Vision Kit entwickelt. </w:t>
      </w:r>
      <w:r w:rsidR="0051711B">
        <w:t>Das Developer-Kit</w:t>
      </w:r>
      <w:r w:rsidRPr="00226D8D">
        <w:t xml:space="preserve"> basiert auf einem Toradex Verdin i.MX 8M Plus System-on-Module und einem von AU-Zone speziell für Vision</w:t>
      </w:r>
      <w:r>
        <w:t>-</w:t>
      </w:r>
      <w:r w:rsidRPr="00226D8D">
        <w:t>Applikationen entwickelten Carrier Board zur Aufnahme von bis zu zwei VC</w:t>
      </w:r>
      <w:r>
        <w:t>-</w:t>
      </w:r>
      <w:r w:rsidRPr="00226D8D">
        <w:t>MIPI</w:t>
      </w:r>
      <w:r>
        <w:t>-</w:t>
      </w:r>
      <w:r w:rsidRPr="00226D8D">
        <w:t>Kameramodulen. Das Kit soll noch im Q3 2021 erhältlich sein.</w:t>
      </w:r>
    </w:p>
    <w:p w14:paraId="5776C27F" w14:textId="77777777" w:rsidR="006B2370" w:rsidRDefault="006B2370" w:rsidP="006B2370">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6B2370" w14:paraId="4BBEB3CC" w14:textId="77777777" w:rsidTr="00BF4493">
        <w:tc>
          <w:tcPr>
            <w:tcW w:w="7226" w:type="dxa"/>
          </w:tcPr>
          <w:p w14:paraId="021070A9" w14:textId="5E98F63A" w:rsidR="006B2370" w:rsidRDefault="003267B6" w:rsidP="00BF4493">
            <w:pPr>
              <w:suppressAutoHyphens/>
              <w:spacing w:after="120"/>
              <w:jc w:val="center"/>
              <w:rPr>
                <w:sz w:val="18"/>
              </w:rPr>
            </w:pPr>
            <w:r>
              <w:rPr>
                <w:sz w:val="18"/>
              </w:rPr>
              <w:pict w14:anchorId="14F008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75pt;height:200.25pt">
                  <v:imagedata r:id="rId8" o:title="vc_maivin_imx8_ai_kit_1000px"/>
                </v:shape>
              </w:pict>
            </w:r>
          </w:p>
        </w:tc>
      </w:tr>
      <w:tr w:rsidR="006B2370" w14:paraId="3DAEE673" w14:textId="77777777" w:rsidTr="00BF4493">
        <w:tc>
          <w:tcPr>
            <w:tcW w:w="7226" w:type="dxa"/>
          </w:tcPr>
          <w:p w14:paraId="6E047FFC" w14:textId="5A6E537C" w:rsidR="006B2370" w:rsidRDefault="006B2370" w:rsidP="00BF4493">
            <w:pPr>
              <w:suppressAutoHyphens/>
              <w:jc w:val="center"/>
              <w:rPr>
                <w:sz w:val="18"/>
              </w:rPr>
            </w:pPr>
            <w:r>
              <w:rPr>
                <w:b/>
                <w:sz w:val="18"/>
              </w:rPr>
              <w:t>Bild:</w:t>
            </w:r>
            <w:r>
              <w:rPr>
                <w:sz w:val="18"/>
              </w:rPr>
              <w:t xml:space="preserve"> </w:t>
            </w:r>
            <w:r w:rsidRPr="006B2370">
              <w:rPr>
                <w:sz w:val="18"/>
              </w:rPr>
              <w:t xml:space="preserve">Umfassendes </w:t>
            </w:r>
            <w:r w:rsidR="004732EA">
              <w:rPr>
                <w:sz w:val="18"/>
              </w:rPr>
              <w:t>Developer-</w:t>
            </w:r>
            <w:r w:rsidRPr="006B2370">
              <w:rPr>
                <w:sz w:val="18"/>
              </w:rPr>
              <w:t>Kit für Rapid-Prototyping und Kleinserien: das modulare Maivin i.MX 8M Plus AI Vision Kit von AU-Zone</w:t>
            </w:r>
            <w:r>
              <w:rPr>
                <w:sz w:val="18"/>
              </w:rPr>
              <w:t>,</w:t>
            </w:r>
            <w:r w:rsidRPr="006B2370">
              <w:rPr>
                <w:sz w:val="18"/>
              </w:rPr>
              <w:t xml:space="preserve"> Toradex und Vision Components</w:t>
            </w:r>
          </w:p>
        </w:tc>
      </w:tr>
    </w:tbl>
    <w:p w14:paraId="79CBA603" w14:textId="77777777" w:rsidR="006B2370" w:rsidRDefault="006B2370" w:rsidP="006B2370">
      <w:pPr>
        <w:suppressAutoHyphens/>
        <w:spacing w:line="360" w:lineRule="auto"/>
        <w:jc w:val="both"/>
      </w:pPr>
    </w:p>
    <w:p w14:paraId="7A2B9720" w14:textId="2E55683C" w:rsidR="001415DA" w:rsidRDefault="00226D8D" w:rsidP="001415DA">
      <w:pPr>
        <w:suppressAutoHyphens/>
        <w:spacing w:line="360" w:lineRule="auto"/>
        <w:jc w:val="both"/>
      </w:pPr>
      <w:r w:rsidRPr="00226D8D">
        <w:t>Mit seiner Neural</w:t>
      </w:r>
      <w:r>
        <w:t xml:space="preserve"> </w:t>
      </w:r>
      <w:r w:rsidRPr="00226D8D">
        <w:t>Network</w:t>
      </w:r>
      <w:r>
        <w:t xml:space="preserve"> </w:t>
      </w:r>
      <w:r w:rsidRPr="00226D8D">
        <w:t>Processor</w:t>
      </w:r>
      <w:r>
        <w:t xml:space="preserve"> </w:t>
      </w:r>
      <w:r w:rsidRPr="00226D8D">
        <w:t>Unit und</w:t>
      </w:r>
      <w:r>
        <w:t xml:space="preserve"> einem</w:t>
      </w:r>
      <w:r w:rsidRPr="00226D8D">
        <w:t xml:space="preserve"> integrierte</w:t>
      </w:r>
      <w:r>
        <w:t>n</w:t>
      </w:r>
      <w:r w:rsidRPr="00226D8D">
        <w:t xml:space="preserve"> Image Signal Processor ist NXP</w:t>
      </w:r>
      <w:r>
        <w:t>s</w:t>
      </w:r>
      <w:r w:rsidRPr="00226D8D">
        <w:t xml:space="preserve"> Prozessor i.MX 8M Plus optimal für anspruchsvolle Embedded</w:t>
      </w:r>
      <w:r>
        <w:t>-</w:t>
      </w:r>
      <w:r w:rsidRPr="00226D8D">
        <w:t>Vision</w:t>
      </w:r>
      <w:r>
        <w:t>-A</w:t>
      </w:r>
      <w:r w:rsidRPr="00226D8D">
        <w:t xml:space="preserve">nwendungen geeignet. Um auf seiner Basis schnell und einfach Funktionsmuster aufbauen zu können, wurde das Verdin-SoM für das Kit um eine variable SoM-Adapter- und Steckerplatine von AU-Zone erweitert. Zusammen mit den hochwertigen </w:t>
      </w:r>
      <w:r w:rsidR="006B2370" w:rsidRPr="00226D8D">
        <w:t xml:space="preserve">Kameramodulen </w:t>
      </w:r>
      <w:r w:rsidRPr="00226D8D">
        <w:t>VC MIPI IMX327-C (Farbe) und VC MIPI IMX296 (Monochrom) stehen Kunden alle Komponenten für die Bilderfassung sowie die benötigten Schnittstellen und I/Os für individuelle Rapid-Prototyping-Lösungen bis hin zu Kleinserien zur Verfügung. Weitere Kameramodule von VC sind ebenfalls mit dem Maivin-Kit kompatibel. Für individuelle Anwendungen können die AU-Zone</w:t>
      </w:r>
      <w:r w:rsidR="006B2370">
        <w:t>-</w:t>
      </w:r>
      <w:r w:rsidRPr="00226D8D">
        <w:t xml:space="preserve">Steckerplatinen auch mit frei definierbaren Schnittstellen und Funktionalitäten kundenspezifisch entwickelt werden. Damit ist das Maivin i.MX 8M Plus AI Vision Kit </w:t>
      </w:r>
      <w:r w:rsidR="0097653A">
        <w:t>ide</w:t>
      </w:r>
      <w:r w:rsidRPr="00226D8D">
        <w:t xml:space="preserve">al für vielfältige Einsatzbereiche geeignet – ob in der Automation und Robotik, Medizintechnik </w:t>
      </w:r>
      <w:r w:rsidRPr="00226D8D">
        <w:lastRenderedPageBreak/>
        <w:t>oder Agrarindustrie. Ein Gehäuse für die Elektronik inklusive Beleuchtung ist ebenfalls Teil des Kits.</w:t>
      </w:r>
    </w:p>
    <w:p w14:paraId="2D1EBCE7" w14:textId="37ED9B17" w:rsidR="00D86305" w:rsidRDefault="006B2370" w:rsidP="00370533">
      <w:pPr>
        <w:suppressAutoHyphens/>
        <w:spacing w:line="360" w:lineRule="auto"/>
        <w:jc w:val="both"/>
      </w:pPr>
      <w:r w:rsidRPr="006B2370">
        <w:t>Für die optimale Bildverarbeitung sorgen Treiber von Vision Components, die den direkten Anschluss und Support der VC</w:t>
      </w:r>
      <w:r>
        <w:t>-</w:t>
      </w:r>
      <w:r w:rsidRPr="006B2370">
        <w:t>MIPI</w:t>
      </w:r>
      <w:r>
        <w:t>-</w:t>
      </w:r>
      <w:r w:rsidRPr="006B2370">
        <w:t>Kameramodule mit den Prozessoren der NXP</w:t>
      </w:r>
      <w:r>
        <w:t>-</w:t>
      </w:r>
      <w:r w:rsidRPr="006B2370">
        <w:t>i.MX</w:t>
      </w:r>
      <w:r>
        <w:t>-</w:t>
      </w:r>
      <w:r w:rsidRPr="006B2370">
        <w:t>8M-Familie ermöglichen. Sie wurden für das Entwickler-Kit in die Toradex</w:t>
      </w:r>
      <w:r>
        <w:t>-</w:t>
      </w:r>
      <w:r w:rsidRPr="006B2370">
        <w:t>Softwareplattform TorizonCore integriert, die den Zugriff auf den Image Signal Processor des i.MX 8M Plus ermöglicht. So kann der ISP für erweiterte Bildvorverarbeitungen wie Farbkonvertierung, Geometriekorrektur, HDR, Gammakorrektur etc. genutzt werden. Die Software</w:t>
      </w:r>
      <w:r>
        <w:t>p</w:t>
      </w:r>
      <w:r w:rsidRPr="006B2370">
        <w:t>lattform bringt außerdem umfassende Frameworks für schnellen Entwicklungseinstieg, over-the-air-Updates und Security-Feature</w:t>
      </w:r>
      <w:r>
        <w:t>s</w:t>
      </w:r>
      <w:r w:rsidRPr="006B2370">
        <w:t xml:space="preserve"> mit.</w:t>
      </w:r>
    </w:p>
    <w:p w14:paraId="40FB0DB7" w14:textId="32B8F139" w:rsidR="00204E4E" w:rsidRDefault="006B2370" w:rsidP="00370533">
      <w:pPr>
        <w:suppressAutoHyphens/>
        <w:spacing w:line="360" w:lineRule="auto"/>
        <w:jc w:val="both"/>
      </w:pPr>
      <w:r w:rsidRPr="006B2370">
        <w:t>Ein Bestandteil des Maivin i.MX 8M Plus AI Vision Kits ist auch das DeepView Machine Learning Toolkit von A</w:t>
      </w:r>
      <w:r w:rsidR="0097653A">
        <w:t>U</w:t>
      </w:r>
      <w:r w:rsidRPr="006B2370">
        <w:t>-Zone. Es enthält Out-of</w:t>
      </w:r>
      <w:r w:rsidR="0068087C">
        <w:t>-the</w:t>
      </w:r>
      <w:r w:rsidRPr="006B2370">
        <w:t>-Box-Demos für maschinelles Lernen zur Objekterkennung, -klassifizierung und -verfolgung, die mit dem NXP eIQ Toolkit an eigene KI-Modelle und Datensätze angepasst werden können. Erst im Juli 2021 hat NXP die Entwicklungsumgebung mit weiteren Tools, einer GUI-basierten Oberfläche und der für die i.MX-Plattform optimierten DeepViewRT Engine erweitert. Zudem können weitere Anwendungen, zum Beispiel von AU-Zone, für die Entwicklung von Vision-Lösungen integriert und genutzt werden.</w:t>
      </w:r>
    </w:p>
    <w:p w14:paraId="00EF1FD5" w14:textId="70A4D677" w:rsidR="00204E4E" w:rsidRDefault="00204E4E" w:rsidP="00370533">
      <w:pPr>
        <w:suppressAutoHyphens/>
        <w:spacing w:line="360" w:lineRule="auto"/>
        <w:jc w:val="both"/>
      </w:pPr>
    </w:p>
    <w:p w14:paraId="51C4CA37" w14:textId="77847856" w:rsidR="00204E4E" w:rsidRPr="006B2370" w:rsidRDefault="006B2370" w:rsidP="00370533">
      <w:pPr>
        <w:suppressAutoHyphens/>
        <w:spacing w:line="360" w:lineRule="auto"/>
        <w:jc w:val="both"/>
      </w:pPr>
      <w:r w:rsidRPr="006B2370">
        <w:t>Bei Vision Components sind für die i.MX</w:t>
      </w:r>
      <w:r>
        <w:t>-</w:t>
      </w:r>
      <w:r w:rsidRPr="006B2370">
        <w:t>8M</w:t>
      </w:r>
      <w:r>
        <w:t>-</w:t>
      </w:r>
      <w:r w:rsidRPr="006B2370">
        <w:t>Prozessorfamilie von NXP neben Treibern für die Plattformen der Toradex</w:t>
      </w:r>
      <w:r>
        <w:t>-</w:t>
      </w:r>
      <w:r w:rsidRPr="006B2370">
        <w:t>Verdin</w:t>
      </w:r>
      <w:r>
        <w:t>-</w:t>
      </w:r>
      <w:r w:rsidRPr="006B2370">
        <w:t>SoM</w:t>
      </w:r>
      <w:r>
        <w:t>-</w:t>
      </w:r>
      <w:r w:rsidRPr="006B2370">
        <w:t>Serie auch Treiber für weitere Plattformen verfügbar. Die Unterstützung weiterer Hersteller, Single Board Computer und Embedded Solutions mit i.MX</w:t>
      </w:r>
      <w:r>
        <w:t>-</w:t>
      </w:r>
      <w:r w:rsidRPr="006B2370">
        <w:t>8M</w:t>
      </w:r>
      <w:r>
        <w:t>-</w:t>
      </w:r>
      <w:r w:rsidRPr="006B2370">
        <w:t>Prozessoren ist bereits in Planung.</w:t>
      </w:r>
    </w:p>
    <w:p w14:paraId="472ED017" w14:textId="30097321" w:rsidR="00204E4E" w:rsidRDefault="00204E4E" w:rsidP="00370533">
      <w:pPr>
        <w:suppressAutoHyphens/>
        <w:spacing w:line="360" w:lineRule="auto"/>
        <w:jc w:val="both"/>
      </w:pPr>
    </w:p>
    <w:p w14:paraId="75928470" w14:textId="10EFB985" w:rsidR="006B2370" w:rsidRDefault="006B2370" w:rsidP="00370533">
      <w:pPr>
        <w:suppressAutoHyphens/>
        <w:spacing w:line="360" w:lineRule="auto"/>
        <w:jc w:val="both"/>
      </w:pPr>
    </w:p>
    <w:p w14:paraId="57ACEE78" w14:textId="2045528E" w:rsidR="006B2370" w:rsidRDefault="006B2370" w:rsidP="00370533">
      <w:pPr>
        <w:suppressAutoHyphens/>
        <w:spacing w:line="360" w:lineRule="auto"/>
        <w:jc w:val="both"/>
      </w:pPr>
    </w:p>
    <w:p w14:paraId="1E7CC6B6" w14:textId="33E005A4" w:rsidR="006B2370" w:rsidRDefault="006B2370" w:rsidP="00370533">
      <w:pPr>
        <w:suppressAutoHyphens/>
        <w:spacing w:line="360" w:lineRule="auto"/>
        <w:jc w:val="both"/>
      </w:pPr>
    </w:p>
    <w:p w14:paraId="34453008" w14:textId="77777777" w:rsidR="006B2370" w:rsidRPr="006B2370" w:rsidRDefault="006B2370" w:rsidP="00370533">
      <w:pPr>
        <w:suppressAutoHyphens/>
        <w:spacing w:line="360" w:lineRule="auto"/>
        <w:jc w:val="both"/>
      </w:pPr>
    </w:p>
    <w:p w14:paraId="7C7FB404" w14:textId="713FE4C2" w:rsidR="00204E4E" w:rsidRDefault="00204E4E" w:rsidP="00370533">
      <w:pPr>
        <w:suppressAutoHyphens/>
        <w:spacing w:line="360" w:lineRule="auto"/>
        <w:jc w:val="both"/>
      </w:pPr>
    </w:p>
    <w:p w14:paraId="3B37CA35" w14:textId="66552419" w:rsidR="006B2370" w:rsidRDefault="006B2370" w:rsidP="00370533">
      <w:pPr>
        <w:suppressAutoHyphens/>
        <w:spacing w:line="360" w:lineRule="auto"/>
        <w:jc w:val="both"/>
      </w:pPr>
    </w:p>
    <w:p w14:paraId="6B56D2E8" w14:textId="7CE609D6" w:rsidR="006B2370" w:rsidRDefault="006B2370" w:rsidP="00370533">
      <w:pPr>
        <w:suppressAutoHyphens/>
        <w:spacing w:line="360" w:lineRule="auto"/>
        <w:jc w:val="both"/>
      </w:pPr>
    </w:p>
    <w:p w14:paraId="201444D0" w14:textId="77777777" w:rsidR="006B2370" w:rsidRDefault="006B2370" w:rsidP="00370533">
      <w:pPr>
        <w:suppressAutoHyphens/>
        <w:spacing w:line="360" w:lineRule="auto"/>
        <w:jc w:val="both"/>
      </w:pPr>
    </w:p>
    <w:p w14:paraId="7FDB3C5E" w14:textId="77777777" w:rsidR="006B2370" w:rsidRPr="006B2370" w:rsidRDefault="006B2370" w:rsidP="00370533">
      <w:pPr>
        <w:suppressAutoHyphens/>
        <w:spacing w:line="360" w:lineRule="auto"/>
        <w:jc w:val="both"/>
      </w:pPr>
    </w:p>
    <w:p w14:paraId="486502CF" w14:textId="207BC30E" w:rsidR="00204E4E" w:rsidRDefault="00204E4E" w:rsidP="00370533">
      <w:pPr>
        <w:suppressAutoHyphens/>
        <w:spacing w:line="360" w:lineRule="auto"/>
        <w:jc w:val="both"/>
      </w:pPr>
    </w:p>
    <w:p w14:paraId="46F6C368" w14:textId="03B34606" w:rsidR="006B2370" w:rsidRDefault="006B2370" w:rsidP="00370533">
      <w:pPr>
        <w:suppressAutoHyphens/>
        <w:spacing w:line="360" w:lineRule="auto"/>
        <w:jc w:val="both"/>
      </w:pPr>
    </w:p>
    <w:p w14:paraId="0F921479" w14:textId="72281396" w:rsidR="006B2370" w:rsidRDefault="006B2370" w:rsidP="00370533">
      <w:pPr>
        <w:suppressAutoHyphens/>
        <w:spacing w:line="360" w:lineRule="auto"/>
        <w:jc w:val="both"/>
      </w:pPr>
    </w:p>
    <w:p w14:paraId="06845316" w14:textId="77777777" w:rsidR="006B2370" w:rsidRPr="006B2370" w:rsidRDefault="006B2370" w:rsidP="00370533">
      <w:pPr>
        <w:suppressAutoHyphens/>
        <w:spacing w:line="360" w:lineRule="auto"/>
        <w:jc w:val="both"/>
      </w:pPr>
    </w:p>
    <w:p w14:paraId="0F41B59A" w14:textId="77777777" w:rsidR="00D86305" w:rsidRPr="006B2370" w:rsidRDefault="00D86305" w:rsidP="00370533">
      <w:pPr>
        <w:suppressAutoHyphens/>
        <w:spacing w:line="360" w:lineRule="auto"/>
        <w:jc w:val="both"/>
      </w:pPr>
    </w:p>
    <w:tbl>
      <w:tblPr>
        <w:tblW w:w="7302" w:type="dxa"/>
        <w:tblInd w:w="-38" w:type="dxa"/>
        <w:tblLayout w:type="fixed"/>
        <w:tblCellMar>
          <w:left w:w="70" w:type="dxa"/>
          <w:right w:w="70" w:type="dxa"/>
        </w:tblCellMar>
        <w:tblLook w:val="0000" w:firstRow="0" w:lastRow="0" w:firstColumn="0" w:lastColumn="0" w:noHBand="0" w:noVBand="0"/>
      </w:tblPr>
      <w:tblGrid>
        <w:gridCol w:w="38"/>
        <w:gridCol w:w="1151"/>
        <w:gridCol w:w="3800"/>
        <w:gridCol w:w="81"/>
        <w:gridCol w:w="850"/>
        <w:gridCol w:w="1302"/>
        <w:gridCol w:w="80"/>
      </w:tblGrid>
      <w:tr w:rsidR="00D86305" w:rsidRPr="00E76D72" w14:paraId="7E7879F8" w14:textId="77777777" w:rsidTr="00204E4E">
        <w:trPr>
          <w:gridBefore w:val="1"/>
          <w:gridAfter w:val="1"/>
          <w:wBefore w:w="38" w:type="dxa"/>
          <w:wAfter w:w="80" w:type="dxa"/>
          <w:cantSplit/>
        </w:trPr>
        <w:tc>
          <w:tcPr>
            <w:tcW w:w="1151" w:type="dxa"/>
          </w:tcPr>
          <w:p w14:paraId="4DCA7552" w14:textId="77777777" w:rsidR="00D86305" w:rsidRPr="00E76D72" w:rsidRDefault="00EB7C77" w:rsidP="008542DD">
            <w:pPr>
              <w:suppressAutoHyphens/>
              <w:rPr>
                <w:sz w:val="18"/>
                <w:szCs w:val="18"/>
              </w:rPr>
            </w:pPr>
            <w:r w:rsidRPr="00E76D72">
              <w:rPr>
                <w:sz w:val="18"/>
                <w:szCs w:val="18"/>
              </w:rPr>
              <w:lastRenderedPageBreak/>
              <w:t>Bilder:</w:t>
            </w:r>
          </w:p>
        </w:tc>
        <w:tc>
          <w:tcPr>
            <w:tcW w:w="3881" w:type="dxa"/>
            <w:gridSpan w:val="2"/>
          </w:tcPr>
          <w:p w14:paraId="6B03B02A" w14:textId="4C484CC6" w:rsidR="00D86305" w:rsidRPr="0068087C" w:rsidRDefault="00226D8D" w:rsidP="0032440A">
            <w:pPr>
              <w:suppressAutoHyphens/>
              <w:rPr>
                <w:sz w:val="18"/>
                <w:szCs w:val="18"/>
                <w:lang w:val="en-US"/>
              </w:rPr>
            </w:pPr>
            <w:r w:rsidRPr="0068087C">
              <w:rPr>
                <w:sz w:val="18"/>
                <w:szCs w:val="18"/>
                <w:lang w:val="en-US"/>
              </w:rPr>
              <w:t>vc_maivin_imx8_ai_kit</w:t>
            </w:r>
          </w:p>
        </w:tc>
        <w:tc>
          <w:tcPr>
            <w:tcW w:w="850" w:type="dxa"/>
          </w:tcPr>
          <w:p w14:paraId="078A323F" w14:textId="77777777" w:rsidR="00D86305" w:rsidRPr="00E76D72" w:rsidRDefault="00D86305" w:rsidP="008542DD">
            <w:pPr>
              <w:suppressAutoHyphens/>
              <w:rPr>
                <w:sz w:val="18"/>
                <w:szCs w:val="18"/>
              </w:rPr>
            </w:pPr>
            <w:r w:rsidRPr="00E76D72">
              <w:rPr>
                <w:sz w:val="18"/>
                <w:szCs w:val="18"/>
              </w:rPr>
              <w:t>Zeichen:</w:t>
            </w:r>
          </w:p>
        </w:tc>
        <w:tc>
          <w:tcPr>
            <w:tcW w:w="1302" w:type="dxa"/>
          </w:tcPr>
          <w:p w14:paraId="5BB65F72" w14:textId="4E6BF953" w:rsidR="00D86305" w:rsidRPr="00E76D72" w:rsidRDefault="0051711B" w:rsidP="00370533">
            <w:pPr>
              <w:suppressAutoHyphens/>
              <w:jc w:val="right"/>
              <w:rPr>
                <w:sz w:val="18"/>
                <w:szCs w:val="18"/>
              </w:rPr>
            </w:pPr>
            <w:r>
              <w:rPr>
                <w:sz w:val="18"/>
                <w:szCs w:val="18"/>
              </w:rPr>
              <w:t>313</w:t>
            </w:r>
            <w:r w:rsidR="0097653A">
              <w:rPr>
                <w:sz w:val="18"/>
                <w:szCs w:val="18"/>
              </w:rPr>
              <w:t>5</w:t>
            </w:r>
          </w:p>
        </w:tc>
      </w:tr>
      <w:tr w:rsidR="00D86305" w:rsidRPr="00E76D72" w14:paraId="22ADFC96" w14:textId="77777777" w:rsidTr="00204E4E">
        <w:trPr>
          <w:gridBefore w:val="1"/>
          <w:gridAfter w:val="1"/>
          <w:wBefore w:w="38" w:type="dxa"/>
          <w:wAfter w:w="80" w:type="dxa"/>
          <w:cantSplit/>
        </w:trPr>
        <w:tc>
          <w:tcPr>
            <w:tcW w:w="1151" w:type="dxa"/>
            <w:vAlign w:val="bottom"/>
          </w:tcPr>
          <w:p w14:paraId="6EEC0BF6" w14:textId="77777777" w:rsidR="00D86305" w:rsidRPr="00E76D72" w:rsidRDefault="00D86305" w:rsidP="008542DD">
            <w:pPr>
              <w:suppressAutoHyphens/>
              <w:spacing w:before="120"/>
              <w:rPr>
                <w:sz w:val="18"/>
                <w:szCs w:val="18"/>
              </w:rPr>
            </w:pPr>
            <w:r w:rsidRPr="00E76D72">
              <w:rPr>
                <w:sz w:val="18"/>
                <w:szCs w:val="18"/>
              </w:rPr>
              <w:t>Dateiname:</w:t>
            </w:r>
          </w:p>
        </w:tc>
        <w:tc>
          <w:tcPr>
            <w:tcW w:w="3881" w:type="dxa"/>
            <w:gridSpan w:val="2"/>
            <w:vAlign w:val="bottom"/>
          </w:tcPr>
          <w:p w14:paraId="7093D9B8" w14:textId="21C3120C" w:rsidR="00D86305" w:rsidRPr="00226D8D" w:rsidRDefault="00226D8D" w:rsidP="008542DD">
            <w:pPr>
              <w:suppressAutoHyphens/>
              <w:spacing w:before="120"/>
              <w:rPr>
                <w:sz w:val="18"/>
                <w:szCs w:val="18"/>
                <w:lang w:val="fr-FR"/>
              </w:rPr>
            </w:pPr>
            <w:r w:rsidRPr="00226D8D">
              <w:rPr>
                <w:sz w:val="18"/>
                <w:szCs w:val="18"/>
                <w:lang w:val="fr-FR"/>
              </w:rPr>
              <w:t>202107035_pm_vc_maivin-imx8-ai-kit_de</w:t>
            </w:r>
          </w:p>
        </w:tc>
        <w:tc>
          <w:tcPr>
            <w:tcW w:w="850" w:type="dxa"/>
            <w:vAlign w:val="bottom"/>
          </w:tcPr>
          <w:p w14:paraId="731463B3" w14:textId="77777777" w:rsidR="00D86305" w:rsidRPr="00E76D72" w:rsidRDefault="00D86305" w:rsidP="008542DD">
            <w:pPr>
              <w:suppressAutoHyphens/>
              <w:spacing w:before="120"/>
              <w:rPr>
                <w:sz w:val="18"/>
                <w:szCs w:val="18"/>
              </w:rPr>
            </w:pPr>
            <w:r w:rsidRPr="00E76D72">
              <w:rPr>
                <w:sz w:val="18"/>
                <w:szCs w:val="18"/>
              </w:rPr>
              <w:t>Datum:</w:t>
            </w:r>
          </w:p>
        </w:tc>
        <w:tc>
          <w:tcPr>
            <w:tcW w:w="1302" w:type="dxa"/>
            <w:vAlign w:val="bottom"/>
          </w:tcPr>
          <w:p w14:paraId="7041AD9B" w14:textId="17CDCAA1" w:rsidR="00D86305" w:rsidRPr="00E76D72" w:rsidRDefault="003267B6" w:rsidP="00370533">
            <w:pPr>
              <w:suppressAutoHyphens/>
              <w:spacing w:before="120"/>
              <w:jc w:val="right"/>
              <w:rPr>
                <w:sz w:val="18"/>
                <w:szCs w:val="18"/>
              </w:rPr>
            </w:pPr>
            <w:r>
              <w:rPr>
                <w:sz w:val="18"/>
                <w:szCs w:val="18"/>
              </w:rPr>
              <w:t>28.07.2021</w:t>
            </w:r>
          </w:p>
        </w:tc>
      </w:tr>
      <w:tr w:rsidR="00204E4E" w:rsidRPr="00E76D72" w14:paraId="33B356D4" w14:textId="77777777" w:rsidTr="00204E4E">
        <w:trPr>
          <w:gridBefore w:val="1"/>
          <w:gridAfter w:val="1"/>
          <w:wBefore w:w="38" w:type="dxa"/>
          <w:wAfter w:w="80" w:type="dxa"/>
          <w:cantSplit/>
        </w:trPr>
        <w:tc>
          <w:tcPr>
            <w:tcW w:w="7184" w:type="dxa"/>
            <w:gridSpan w:val="5"/>
            <w:tcBorders>
              <w:bottom w:val="single" w:sz="4" w:space="0" w:color="auto"/>
            </w:tcBorders>
            <w:vAlign w:val="bottom"/>
          </w:tcPr>
          <w:p w14:paraId="75D23CCA" w14:textId="77777777" w:rsidR="00204E4E" w:rsidRDefault="00204E4E" w:rsidP="00204E4E">
            <w:pPr>
              <w:suppressAutoHyphens/>
              <w:spacing w:before="120" w:after="120"/>
              <w:rPr>
                <w:b/>
                <w:sz w:val="16"/>
              </w:rPr>
            </w:pPr>
            <w:r>
              <w:rPr>
                <w:b/>
                <w:sz w:val="16"/>
              </w:rPr>
              <w:t>Über Vision Components</w:t>
            </w:r>
          </w:p>
          <w:p w14:paraId="08620701" w14:textId="5BB91CDE" w:rsidR="00204E4E" w:rsidRPr="00E76D72" w:rsidRDefault="00204E4E" w:rsidP="00204E4E">
            <w:pPr>
              <w:pStyle w:val="Textkrper2"/>
              <w:suppressAutoHyphens/>
              <w:spacing w:after="120"/>
              <w:rPr>
                <w:sz w:val="18"/>
                <w:szCs w:val="18"/>
              </w:rPr>
            </w:pPr>
            <w:r w:rsidRPr="00E51515">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p>
        </w:tc>
      </w:tr>
      <w:tr w:rsidR="00E51515" w:rsidRPr="00EA02CB" w14:paraId="06659978" w14:textId="77777777" w:rsidTr="00204E4E">
        <w:tblPrEx>
          <w:tblCellMar>
            <w:left w:w="108" w:type="dxa"/>
            <w:right w:w="108" w:type="dxa"/>
          </w:tblCellMar>
          <w:tblLook w:val="04A0" w:firstRow="1" w:lastRow="0" w:firstColumn="1" w:lastColumn="0" w:noHBand="0" w:noVBand="1"/>
        </w:tblPrEx>
        <w:tc>
          <w:tcPr>
            <w:tcW w:w="4989" w:type="dxa"/>
            <w:gridSpan w:val="3"/>
            <w:shd w:val="clear" w:color="auto" w:fill="auto"/>
          </w:tcPr>
          <w:p w14:paraId="51471748" w14:textId="77777777" w:rsidR="00E51515" w:rsidRPr="00E54358" w:rsidRDefault="00E51515" w:rsidP="00204E4E">
            <w:pPr>
              <w:suppressAutoHyphens/>
              <w:spacing w:before="120"/>
              <w:rPr>
                <w:b/>
              </w:rPr>
            </w:pPr>
            <w:r w:rsidRPr="00E54358">
              <w:rPr>
                <w:b/>
              </w:rPr>
              <w:t>Kontakt:</w:t>
            </w:r>
          </w:p>
          <w:p w14:paraId="2F54F3AF" w14:textId="77777777" w:rsidR="00E51515" w:rsidRPr="00E54358" w:rsidRDefault="00E51515" w:rsidP="00FC19B8">
            <w:pPr>
              <w:pStyle w:val="berschrift2"/>
              <w:suppressAutoHyphens/>
              <w:ind w:right="-70"/>
              <w:rPr>
                <w:sz w:val="20"/>
              </w:rPr>
            </w:pPr>
            <w:r w:rsidRPr="00E54358">
              <w:rPr>
                <w:sz w:val="20"/>
              </w:rPr>
              <w:t>Vision Components GmbH</w:t>
            </w:r>
          </w:p>
          <w:p w14:paraId="691541D6" w14:textId="2DF72186" w:rsidR="00E51515" w:rsidRDefault="00350B3B" w:rsidP="00FC19B8">
            <w:pPr>
              <w:pStyle w:val="Kopfzeile"/>
              <w:tabs>
                <w:tab w:val="clear" w:pos="4536"/>
                <w:tab w:val="clear" w:pos="9072"/>
              </w:tabs>
              <w:suppressAutoHyphens/>
              <w:spacing w:before="120" w:after="120"/>
            </w:pPr>
            <w:r>
              <w:t>Jan-Erik Schmitt</w:t>
            </w:r>
          </w:p>
          <w:p w14:paraId="6F8B9099" w14:textId="77777777" w:rsidR="00E51515" w:rsidRDefault="00E51515" w:rsidP="00FC19B8">
            <w:pPr>
              <w:suppressAutoHyphens/>
              <w:jc w:val="both"/>
            </w:pPr>
            <w:r>
              <w:t>Ottostraße 2</w:t>
            </w:r>
          </w:p>
          <w:p w14:paraId="58371FF6" w14:textId="77777777" w:rsidR="00E51515" w:rsidRDefault="00E51515" w:rsidP="00FC19B8">
            <w:pPr>
              <w:suppressAutoHyphens/>
              <w:jc w:val="both"/>
            </w:pPr>
            <w:r>
              <w:t>76275 Ettlingen</w:t>
            </w:r>
          </w:p>
          <w:p w14:paraId="55D20D3D" w14:textId="1025866E" w:rsidR="00E51515" w:rsidRPr="00350B3B" w:rsidRDefault="00E51515" w:rsidP="00FC19B8">
            <w:pPr>
              <w:suppressAutoHyphens/>
              <w:spacing w:before="120"/>
              <w:jc w:val="both"/>
            </w:pPr>
            <w:r w:rsidRPr="00350B3B">
              <w:t>Tel.: 07243 / 2167-</w:t>
            </w:r>
            <w:r w:rsidR="00350B3B">
              <w:t>0</w:t>
            </w:r>
          </w:p>
          <w:p w14:paraId="371285F5" w14:textId="105DD4AD" w:rsidR="00350B3B" w:rsidRPr="00E54358" w:rsidRDefault="00E51515" w:rsidP="00FC19B8">
            <w:pPr>
              <w:suppressAutoHyphens/>
              <w:rPr>
                <w:lang w:val="it-IT"/>
              </w:rPr>
            </w:pPr>
            <w:r w:rsidRPr="00E54358">
              <w:rPr>
                <w:lang w:val="it-IT"/>
              </w:rPr>
              <w:t xml:space="preserve">E-Mail: </w:t>
            </w:r>
            <w:hyperlink r:id="rId9" w:history="1">
              <w:r w:rsidR="00350B3B" w:rsidRPr="00EE7117">
                <w:rPr>
                  <w:rStyle w:val="Hyperlink"/>
                  <w:lang w:val="it-IT"/>
                </w:rPr>
                <w:t>schmitt@vision-components.com</w:t>
              </w:r>
            </w:hyperlink>
          </w:p>
          <w:p w14:paraId="5DD331B7" w14:textId="77777777" w:rsidR="00911B3B" w:rsidRPr="00E54358" w:rsidRDefault="00E51515" w:rsidP="00911B3B">
            <w:pPr>
              <w:suppressAutoHyphens/>
              <w:jc w:val="both"/>
              <w:rPr>
                <w:sz w:val="18"/>
                <w:szCs w:val="18"/>
              </w:rPr>
            </w:pPr>
            <w:r>
              <w:t xml:space="preserve">Internet: </w:t>
            </w:r>
            <w:hyperlink r:id="rId10" w:history="1">
              <w:r w:rsidR="00911B3B" w:rsidRPr="007175B4">
                <w:rPr>
                  <w:rStyle w:val="Hyperlink"/>
                </w:rPr>
                <w:t>www.vision-components.com</w:t>
              </w:r>
            </w:hyperlink>
          </w:p>
        </w:tc>
        <w:tc>
          <w:tcPr>
            <w:tcW w:w="2313" w:type="dxa"/>
            <w:gridSpan w:val="4"/>
            <w:shd w:val="clear" w:color="auto" w:fill="auto"/>
          </w:tcPr>
          <w:p w14:paraId="0A271A37" w14:textId="77777777" w:rsidR="00E51515" w:rsidRPr="00E54358" w:rsidRDefault="00E51515" w:rsidP="00204E4E">
            <w:pPr>
              <w:suppressAutoHyphens/>
              <w:spacing w:before="360"/>
              <w:jc w:val="both"/>
              <w:rPr>
                <w:sz w:val="16"/>
              </w:rPr>
            </w:pPr>
            <w:r w:rsidRPr="00E54358">
              <w:rPr>
                <w:sz w:val="16"/>
              </w:rPr>
              <w:t>gii die Presse-Agentur GmbH</w:t>
            </w:r>
          </w:p>
          <w:p w14:paraId="19257691" w14:textId="77777777" w:rsidR="00E51515" w:rsidRPr="00E54358" w:rsidRDefault="00E51515" w:rsidP="00FC19B8">
            <w:pPr>
              <w:pStyle w:val="Textkrper"/>
              <w:suppressAutoHyphens/>
              <w:rPr>
                <w:sz w:val="16"/>
              </w:rPr>
            </w:pPr>
            <w:r w:rsidRPr="00E54358">
              <w:rPr>
                <w:sz w:val="16"/>
              </w:rPr>
              <w:t>Immanuelkirchstraße 12</w:t>
            </w:r>
          </w:p>
          <w:p w14:paraId="4D425032" w14:textId="77777777" w:rsidR="00E51515" w:rsidRPr="00E54358" w:rsidRDefault="00E51515" w:rsidP="00FC19B8">
            <w:pPr>
              <w:pStyle w:val="Textkrper"/>
              <w:suppressAutoHyphens/>
              <w:jc w:val="both"/>
              <w:rPr>
                <w:sz w:val="16"/>
              </w:rPr>
            </w:pPr>
            <w:r w:rsidRPr="00E54358">
              <w:rPr>
                <w:sz w:val="16"/>
              </w:rPr>
              <w:t>10405 Berlin</w:t>
            </w:r>
          </w:p>
          <w:p w14:paraId="040B7EDC" w14:textId="77777777" w:rsidR="00E51515" w:rsidRPr="00E54358" w:rsidRDefault="00E51515" w:rsidP="00FC19B8">
            <w:pPr>
              <w:pStyle w:val="Textkrper"/>
              <w:suppressAutoHyphens/>
              <w:jc w:val="both"/>
              <w:rPr>
                <w:sz w:val="16"/>
              </w:rPr>
            </w:pPr>
            <w:r w:rsidRPr="00E54358">
              <w:rPr>
                <w:sz w:val="16"/>
              </w:rPr>
              <w:t>Tel.: 030 / 538</w:t>
            </w:r>
            <w:r w:rsidR="00BD764D">
              <w:rPr>
                <w:sz w:val="16"/>
              </w:rPr>
              <w:t xml:space="preserve"> </w:t>
            </w:r>
            <w:r w:rsidRPr="00E54358">
              <w:rPr>
                <w:sz w:val="16"/>
              </w:rPr>
              <w:t>965-0</w:t>
            </w:r>
          </w:p>
          <w:p w14:paraId="480E7897" w14:textId="77777777" w:rsidR="00911B3B" w:rsidRPr="00E54358" w:rsidRDefault="00E51515" w:rsidP="00FC19B8">
            <w:pPr>
              <w:pStyle w:val="Textkrper"/>
              <w:suppressAutoHyphens/>
              <w:jc w:val="both"/>
              <w:rPr>
                <w:sz w:val="16"/>
              </w:rPr>
            </w:pPr>
            <w:r w:rsidRPr="00E54358">
              <w:rPr>
                <w:sz w:val="16"/>
              </w:rPr>
              <w:t xml:space="preserve">E-Mail: </w:t>
            </w:r>
            <w:hyperlink r:id="rId11" w:history="1">
              <w:r w:rsidR="00911B3B" w:rsidRPr="007175B4">
                <w:rPr>
                  <w:rStyle w:val="Hyperlink"/>
                  <w:sz w:val="16"/>
                </w:rPr>
                <w:t>info@gii.de</w:t>
              </w:r>
            </w:hyperlink>
          </w:p>
          <w:p w14:paraId="6E351B4F" w14:textId="77777777" w:rsidR="00911B3B" w:rsidRPr="00E54358" w:rsidRDefault="00E51515" w:rsidP="00911B3B">
            <w:pPr>
              <w:suppressAutoHyphens/>
              <w:jc w:val="both"/>
              <w:rPr>
                <w:sz w:val="18"/>
                <w:szCs w:val="18"/>
              </w:rPr>
            </w:pPr>
            <w:r w:rsidRPr="00E54358">
              <w:rPr>
                <w:sz w:val="16"/>
              </w:rPr>
              <w:t xml:space="preserve">Internet: </w:t>
            </w:r>
            <w:hyperlink r:id="rId12" w:history="1">
              <w:r w:rsidR="00911B3B" w:rsidRPr="007175B4">
                <w:rPr>
                  <w:rStyle w:val="Hyperlink"/>
                  <w:sz w:val="16"/>
                </w:rPr>
                <w:t>www.gii.de</w:t>
              </w:r>
            </w:hyperlink>
          </w:p>
        </w:tc>
      </w:tr>
    </w:tbl>
    <w:p w14:paraId="02BD3623" w14:textId="77777777" w:rsidR="00E51515" w:rsidRDefault="00E51515" w:rsidP="00E51515">
      <w:pPr>
        <w:suppressAutoHyphens/>
      </w:pPr>
    </w:p>
    <w:sectPr w:rsidR="00E51515" w:rsidSect="00CA69A8">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2E92A" w14:textId="77777777" w:rsidR="00D96CD5" w:rsidRDefault="00D96CD5">
      <w:r>
        <w:separator/>
      </w:r>
    </w:p>
  </w:endnote>
  <w:endnote w:type="continuationSeparator" w:id="0">
    <w:p w14:paraId="41B5FBF4" w14:textId="77777777" w:rsidR="00D96CD5" w:rsidRDefault="00D96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C243"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93580"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F3FDB" w14:textId="77777777" w:rsidR="00D96CD5" w:rsidRDefault="00D96CD5">
      <w:r>
        <w:separator/>
      </w:r>
    </w:p>
  </w:footnote>
  <w:footnote w:type="continuationSeparator" w:id="0">
    <w:p w14:paraId="36EDBA27" w14:textId="77777777" w:rsidR="00D96CD5" w:rsidRDefault="00D96C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3066" w14:textId="0305382F" w:rsidR="00D86305" w:rsidRPr="00226D8D" w:rsidRDefault="003267B6" w:rsidP="00370533">
    <w:pPr>
      <w:pStyle w:val="Kopfzeile"/>
      <w:tabs>
        <w:tab w:val="clear" w:pos="4536"/>
        <w:tab w:val="clear" w:pos="9072"/>
      </w:tabs>
      <w:suppressAutoHyphens/>
      <w:ind w:left="709" w:right="1701" w:hanging="709"/>
      <w:rPr>
        <w:rStyle w:val="Seitenzahl"/>
        <w:sz w:val="18"/>
        <w:lang w:val="fr-FR"/>
      </w:rPr>
    </w:pPr>
    <w:r>
      <w:rPr>
        <w:noProof/>
        <w:sz w:val="18"/>
      </w:rPr>
      <w:pict w14:anchorId="078144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3.65pt;margin-top:-2.25pt;width:196pt;height:35.25pt;z-index:251658240">
          <v:imagedata r:id="rId1" o:title="VC_Logo_Blau"/>
        </v:shape>
      </w:pict>
    </w:r>
    <w:r w:rsidR="00D86305" w:rsidRPr="00226D8D">
      <w:rPr>
        <w:sz w:val="18"/>
        <w:lang w:val="fr-FR"/>
      </w:rPr>
      <w:t xml:space="preserve">Seite </w:t>
    </w:r>
    <w:r w:rsidR="00D86305">
      <w:rPr>
        <w:rStyle w:val="Seitenzahl"/>
        <w:sz w:val="18"/>
      </w:rPr>
      <w:fldChar w:fldCharType="begin"/>
    </w:r>
    <w:r w:rsidR="00D86305" w:rsidRPr="00226D8D">
      <w:rPr>
        <w:rStyle w:val="Seitenzahl"/>
        <w:sz w:val="18"/>
        <w:lang w:val="fr-FR"/>
      </w:rPr>
      <w:instrText xml:space="preserve"> PAGE </w:instrText>
    </w:r>
    <w:r w:rsidR="00D86305">
      <w:rPr>
        <w:rStyle w:val="Seitenzahl"/>
        <w:sz w:val="18"/>
      </w:rPr>
      <w:fldChar w:fldCharType="separate"/>
    </w:r>
    <w:r w:rsidR="00D10425" w:rsidRPr="00226D8D">
      <w:rPr>
        <w:rStyle w:val="Seitenzahl"/>
        <w:noProof/>
        <w:sz w:val="18"/>
        <w:lang w:val="fr-FR"/>
      </w:rPr>
      <w:t>2</w:t>
    </w:r>
    <w:r w:rsidR="00D86305">
      <w:rPr>
        <w:rStyle w:val="Seitenzahl"/>
        <w:sz w:val="18"/>
      </w:rPr>
      <w:fldChar w:fldCharType="end"/>
    </w:r>
    <w:r w:rsidR="00D86305" w:rsidRPr="00226D8D">
      <w:rPr>
        <w:rStyle w:val="Seitenzahl"/>
        <w:sz w:val="18"/>
        <w:lang w:val="fr-FR"/>
      </w:rPr>
      <w:t>:</w:t>
    </w:r>
    <w:r w:rsidR="00370533" w:rsidRPr="00226D8D">
      <w:rPr>
        <w:rStyle w:val="Seitenzahl"/>
        <w:sz w:val="18"/>
        <w:lang w:val="fr-FR"/>
      </w:rPr>
      <w:tab/>
    </w:r>
    <w:r w:rsidR="00226D8D" w:rsidRPr="00226D8D">
      <w:rPr>
        <w:rStyle w:val="Seitenzahl"/>
        <w:sz w:val="18"/>
        <w:lang w:val="fr-FR"/>
      </w:rPr>
      <w:t>Maivin i.MX 8M Plus AI Vision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CEE0" w14:textId="77777777" w:rsidR="00D86305" w:rsidRPr="00370533" w:rsidRDefault="003267B6" w:rsidP="00370533">
    <w:pPr>
      <w:pStyle w:val="Kopfzeile"/>
      <w:tabs>
        <w:tab w:val="clear" w:pos="4536"/>
        <w:tab w:val="clear" w:pos="9072"/>
      </w:tabs>
      <w:rPr>
        <w:sz w:val="2"/>
      </w:rPr>
    </w:pPr>
    <w:r>
      <w:rPr>
        <w:noProof/>
        <w:sz w:val="2"/>
      </w:rPr>
      <w:pict w14:anchorId="053381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3.7pt;margin-top:-2.25pt;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0A0737"/>
    <w:rsid w:val="000B09B7"/>
    <w:rsid w:val="000F0E63"/>
    <w:rsid w:val="001415DA"/>
    <w:rsid w:val="00173A46"/>
    <w:rsid w:val="00185C36"/>
    <w:rsid w:val="001F3537"/>
    <w:rsid w:val="001F40A0"/>
    <w:rsid w:val="001F4730"/>
    <w:rsid w:val="00204E4E"/>
    <w:rsid w:val="00226D8D"/>
    <w:rsid w:val="00241ABC"/>
    <w:rsid w:val="0025434D"/>
    <w:rsid w:val="00300C73"/>
    <w:rsid w:val="0031033D"/>
    <w:rsid w:val="0032440A"/>
    <w:rsid w:val="003267B6"/>
    <w:rsid w:val="00336539"/>
    <w:rsid w:val="00350B3B"/>
    <w:rsid w:val="003555EF"/>
    <w:rsid w:val="00364406"/>
    <w:rsid w:val="00370533"/>
    <w:rsid w:val="003E586F"/>
    <w:rsid w:val="00436300"/>
    <w:rsid w:val="00447644"/>
    <w:rsid w:val="00450F52"/>
    <w:rsid w:val="004732EA"/>
    <w:rsid w:val="004C0023"/>
    <w:rsid w:val="004D6418"/>
    <w:rsid w:val="004E46E8"/>
    <w:rsid w:val="00507B48"/>
    <w:rsid w:val="0051711B"/>
    <w:rsid w:val="00537169"/>
    <w:rsid w:val="005562C7"/>
    <w:rsid w:val="005763F5"/>
    <w:rsid w:val="00583A22"/>
    <w:rsid w:val="00594D31"/>
    <w:rsid w:val="005C0704"/>
    <w:rsid w:val="00641079"/>
    <w:rsid w:val="0068087C"/>
    <w:rsid w:val="006A03A8"/>
    <w:rsid w:val="006B2370"/>
    <w:rsid w:val="006B59AF"/>
    <w:rsid w:val="006D6F46"/>
    <w:rsid w:val="006E1BC8"/>
    <w:rsid w:val="006F4333"/>
    <w:rsid w:val="00746ADE"/>
    <w:rsid w:val="007E454F"/>
    <w:rsid w:val="008542DD"/>
    <w:rsid w:val="00871B95"/>
    <w:rsid w:val="008D4C13"/>
    <w:rsid w:val="008E79A1"/>
    <w:rsid w:val="00911B3B"/>
    <w:rsid w:val="00924174"/>
    <w:rsid w:val="0093505C"/>
    <w:rsid w:val="0097653A"/>
    <w:rsid w:val="00981B1F"/>
    <w:rsid w:val="009934B1"/>
    <w:rsid w:val="009B76C7"/>
    <w:rsid w:val="009D3AC5"/>
    <w:rsid w:val="00A1325F"/>
    <w:rsid w:val="00A25CAD"/>
    <w:rsid w:val="00AA2CD1"/>
    <w:rsid w:val="00AB538B"/>
    <w:rsid w:val="00AD3BB2"/>
    <w:rsid w:val="00AF1FF5"/>
    <w:rsid w:val="00AF4640"/>
    <w:rsid w:val="00B17EBD"/>
    <w:rsid w:val="00B47F7F"/>
    <w:rsid w:val="00B52EF1"/>
    <w:rsid w:val="00B5603B"/>
    <w:rsid w:val="00B63719"/>
    <w:rsid w:val="00B65829"/>
    <w:rsid w:val="00B71BFE"/>
    <w:rsid w:val="00B8351C"/>
    <w:rsid w:val="00B9145C"/>
    <w:rsid w:val="00BA194B"/>
    <w:rsid w:val="00BD764D"/>
    <w:rsid w:val="00BF2908"/>
    <w:rsid w:val="00BF7DB1"/>
    <w:rsid w:val="00C036CC"/>
    <w:rsid w:val="00C41466"/>
    <w:rsid w:val="00C945F4"/>
    <w:rsid w:val="00CA69A8"/>
    <w:rsid w:val="00CC4D37"/>
    <w:rsid w:val="00CC7CF8"/>
    <w:rsid w:val="00D10425"/>
    <w:rsid w:val="00D24D07"/>
    <w:rsid w:val="00D33C55"/>
    <w:rsid w:val="00D47FEE"/>
    <w:rsid w:val="00D74BB9"/>
    <w:rsid w:val="00D76B04"/>
    <w:rsid w:val="00D86305"/>
    <w:rsid w:val="00D96CD5"/>
    <w:rsid w:val="00DA297C"/>
    <w:rsid w:val="00E01E8B"/>
    <w:rsid w:val="00E24308"/>
    <w:rsid w:val="00E51515"/>
    <w:rsid w:val="00E76D72"/>
    <w:rsid w:val="00E96371"/>
    <w:rsid w:val="00EB7C77"/>
    <w:rsid w:val="00F0139C"/>
    <w:rsid w:val="00F468E6"/>
    <w:rsid w:val="00F679BB"/>
    <w:rsid w:val="00F93AE6"/>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33FF6927"/>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00F1-57DF-48EA-9A45-EAF66EE9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735</Words>
  <Characters>4633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28</cp:revision>
  <cp:lastPrinted>2002-09-20T12:05:00Z</cp:lastPrinted>
  <dcterms:created xsi:type="dcterms:W3CDTF">2019-01-24T11:25:00Z</dcterms:created>
  <dcterms:modified xsi:type="dcterms:W3CDTF">2021-07-28T14:59:00Z</dcterms:modified>
</cp:coreProperties>
</file>