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3F04509A" w:rsidR="00D73E7C" w:rsidRPr="00347E4E" w:rsidRDefault="006106BB">
      <w:pPr>
        <w:rPr>
          <w:b/>
          <w:sz w:val="24"/>
          <w:lang w:val="en-US"/>
        </w:rPr>
      </w:pPr>
      <w:r w:rsidRPr="00347E4E">
        <w:rPr>
          <w:sz w:val="40"/>
          <w:lang w:val="en-US"/>
        </w:rPr>
        <w:t>Press release</w:t>
      </w:r>
    </w:p>
    <w:p w14:paraId="5DF6A4BF" w14:textId="5DF2974B" w:rsidR="00D73E7C" w:rsidRPr="00347E4E" w:rsidRDefault="00D73E7C">
      <w:pPr>
        <w:spacing w:line="360" w:lineRule="auto"/>
        <w:ind w:right="-2"/>
        <w:rPr>
          <w:b/>
          <w:sz w:val="24"/>
          <w:lang w:val="en-US"/>
        </w:rPr>
      </w:pPr>
    </w:p>
    <w:p w14:paraId="5BF6AECF" w14:textId="7CFC722B" w:rsidR="00D73E7C" w:rsidRPr="00347E4E" w:rsidRDefault="00F1507B">
      <w:pPr>
        <w:spacing w:line="360" w:lineRule="auto"/>
        <w:ind w:right="-2"/>
        <w:rPr>
          <w:lang w:val="en-US"/>
        </w:rPr>
      </w:pPr>
      <w:r w:rsidRPr="00347E4E">
        <w:rPr>
          <w:b/>
          <w:sz w:val="24"/>
          <w:lang w:val="en-US"/>
        </w:rPr>
        <w:t>Inelta is expanding its range of bending beams</w:t>
      </w:r>
    </w:p>
    <w:p w14:paraId="223795FD" w14:textId="4981E08E" w:rsidR="00360F22" w:rsidRPr="00347E4E" w:rsidRDefault="00360F22" w:rsidP="00EC2F2E">
      <w:pPr>
        <w:spacing w:line="360" w:lineRule="auto"/>
        <w:jc w:val="both"/>
        <w:rPr>
          <w:lang w:val="en-US"/>
        </w:rPr>
      </w:pPr>
    </w:p>
    <w:p w14:paraId="7EF57F05" w14:textId="0050EC44" w:rsidR="00E66382" w:rsidRPr="00347E4E" w:rsidRDefault="00360F22">
      <w:pPr>
        <w:spacing w:line="360" w:lineRule="auto"/>
        <w:jc w:val="both"/>
        <w:rPr>
          <w:lang w:val="en-US"/>
        </w:rPr>
      </w:pPr>
      <w:r w:rsidRPr="00347E4E">
        <w:rPr>
          <w:lang w:val="en-US"/>
        </w:rPr>
        <w:t>Inelta is continuing to extend its range of bending beams with the FT21 series. The tension and compression force transducers with low space requirements and an integrated measuring amplifier combined with high linearity are used for measuring small and medium sized forces. Through-holes are used to make integration and fastening easy. The FT21 bending beams with the dimensions 68 mm x 28.5 mm x 26 mm are intended for the range 0.2 kN to 1 kN while the model dimensions for 2 kN to 10 kN are 78 mm x 31.5 mm x 33 mm. The type of output signals can be selected from various voltage or current outputs. The degree of protection on the double bending beam sensor is IP64. With a nominal temperature range of -20 °C to +60 °C, it is suitable for applications from stage technology, cranes, lifts and lifting technology, to production machines, material testing, presses, or welding systems. With its product portfolio, Inelta provides a comprehensive bending beam program from 100 N to 10 kN in different size categories.</w:t>
      </w:r>
    </w:p>
    <w:p w14:paraId="438B02A6" w14:textId="77777777" w:rsidR="0080766C" w:rsidRPr="00347E4E" w:rsidRDefault="0080766C" w:rsidP="0080766C">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80766C" w:rsidRPr="00347E4E" w14:paraId="3E81BFC5" w14:textId="77777777" w:rsidTr="00870478">
        <w:tc>
          <w:tcPr>
            <w:tcW w:w="7226" w:type="dxa"/>
            <w:shd w:val="clear" w:color="auto" w:fill="auto"/>
          </w:tcPr>
          <w:p w14:paraId="46F16528" w14:textId="77777777" w:rsidR="0080766C" w:rsidRPr="00347E4E" w:rsidRDefault="0080766C" w:rsidP="00870478">
            <w:pPr>
              <w:spacing w:line="360" w:lineRule="auto"/>
              <w:rPr>
                <w:lang w:val="en-US"/>
              </w:rPr>
            </w:pPr>
          </w:p>
          <w:p w14:paraId="35C29AFB" w14:textId="77777777" w:rsidR="0080766C" w:rsidRPr="00347E4E" w:rsidRDefault="0080766C" w:rsidP="00870478">
            <w:pPr>
              <w:spacing w:line="360" w:lineRule="auto"/>
              <w:rPr>
                <w:lang w:val="en-US"/>
              </w:rPr>
            </w:pPr>
            <w:r>
              <w:rPr>
                <w:noProof/>
                <w:lang w:val="en-US"/>
              </w:rPr>
              <w:drawing>
                <wp:inline distT="0" distB="0" distL="0" distR="0" wp14:anchorId="72C850F7" wp14:editId="09D706D3">
                  <wp:extent cx="4373880" cy="2532477"/>
                  <wp:effectExtent l="0" t="0" r="762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4379424" cy="2535687"/>
                          </a:xfrm>
                          <a:prstGeom prst="rect">
                            <a:avLst/>
                          </a:prstGeom>
                        </pic:spPr>
                      </pic:pic>
                    </a:graphicData>
                  </a:graphic>
                </wp:inline>
              </w:drawing>
            </w:r>
          </w:p>
          <w:p w14:paraId="05C054CC" w14:textId="77777777" w:rsidR="0080766C" w:rsidRPr="00347E4E" w:rsidRDefault="0080766C" w:rsidP="00870478">
            <w:pPr>
              <w:spacing w:line="360" w:lineRule="auto"/>
              <w:jc w:val="center"/>
              <w:rPr>
                <w:lang w:val="en-US"/>
              </w:rPr>
            </w:pPr>
          </w:p>
        </w:tc>
      </w:tr>
      <w:tr w:rsidR="0080766C" w:rsidRPr="0062145F" w14:paraId="227161F9" w14:textId="77777777" w:rsidTr="00870478">
        <w:tc>
          <w:tcPr>
            <w:tcW w:w="7226" w:type="dxa"/>
            <w:shd w:val="clear" w:color="auto" w:fill="auto"/>
          </w:tcPr>
          <w:p w14:paraId="12A6C21C" w14:textId="77777777" w:rsidR="0080766C" w:rsidRPr="0062145F" w:rsidRDefault="0080766C" w:rsidP="00870478">
            <w:pPr>
              <w:jc w:val="center"/>
              <w:rPr>
                <w:color w:val="000000" w:themeColor="text1"/>
                <w:lang w:val="en-US"/>
              </w:rPr>
            </w:pPr>
            <w:r>
              <w:rPr>
                <w:b/>
                <w:color w:val="000000" w:themeColor="text1"/>
                <w:sz w:val="18"/>
                <w:lang w:val="en-US"/>
              </w:rPr>
              <w:t>Caption</w:t>
            </w:r>
            <w:r w:rsidRPr="0062145F">
              <w:rPr>
                <w:b/>
                <w:color w:val="000000" w:themeColor="text1"/>
                <w:sz w:val="18"/>
                <w:lang w:val="en-US"/>
              </w:rPr>
              <w:t>:</w:t>
            </w:r>
            <w:r w:rsidRPr="0062145F">
              <w:rPr>
                <w:color w:val="000000" w:themeColor="text1"/>
                <w:sz w:val="18"/>
                <w:lang w:val="en-US"/>
              </w:rPr>
              <w:t xml:space="preserve"> FT21, the strongest and FS12, the smallest of Inelta’s bending beams </w:t>
            </w:r>
          </w:p>
        </w:tc>
      </w:tr>
    </w:tbl>
    <w:p w14:paraId="2569A716" w14:textId="77777777" w:rsidR="00E66382" w:rsidRPr="00347E4E" w:rsidRDefault="00E66382">
      <w:pPr>
        <w:spacing w:line="360" w:lineRule="auto"/>
        <w:jc w:val="both"/>
        <w:rPr>
          <w:lang w:val="en-US"/>
        </w:rPr>
      </w:pPr>
    </w:p>
    <w:p w14:paraId="148F4DC0" w14:textId="77777777" w:rsidR="007860BA" w:rsidRPr="00347E4E" w:rsidRDefault="007860BA" w:rsidP="007860BA">
      <w:pPr>
        <w:spacing w:line="360" w:lineRule="auto"/>
        <w:jc w:val="both"/>
        <w:rPr>
          <w:b/>
          <w:bCs/>
          <w:lang w:val="en-US"/>
        </w:rPr>
      </w:pPr>
      <w:r w:rsidRPr="00347E4E">
        <w:rPr>
          <w:b/>
          <w:bCs/>
          <w:lang w:val="en-US"/>
        </w:rPr>
        <w:t>Application know-how is key</w:t>
      </w:r>
    </w:p>
    <w:p w14:paraId="046F81DA" w14:textId="64EA9CD0" w:rsidR="00D73E7C" w:rsidRDefault="00005F6C" w:rsidP="0080766C">
      <w:pPr>
        <w:spacing w:line="360" w:lineRule="auto"/>
        <w:jc w:val="both"/>
        <w:rPr>
          <w:lang w:val="en-US"/>
        </w:rPr>
      </w:pPr>
      <w:r w:rsidRPr="00347E4E">
        <w:rPr>
          <w:lang w:val="en-US"/>
        </w:rPr>
        <w:t xml:space="preserve">The measurement solution reliability not only depends on the use of robust sensor technology, but also on specific design features of the selected sensor models, their application-specific configuration, and correct placement. That is </w:t>
      </w:r>
      <w:r w:rsidRPr="00347E4E">
        <w:rPr>
          <w:lang w:val="en-US"/>
        </w:rPr>
        <w:lastRenderedPageBreak/>
        <w:t>why Inelta as a specialist in industrial sensor technology supports its customers with comprehensive application know-how, in-depth advice and, where required, also carries out custom-fit modifications to its products.</w:t>
      </w:r>
      <w:r w:rsidR="0080766C" w:rsidRPr="00347E4E">
        <w:rPr>
          <w:lang w:val="en-US"/>
        </w:rPr>
        <w:t xml:space="preserve"> </w:t>
      </w:r>
    </w:p>
    <w:p w14:paraId="178ECD81" w14:textId="5C6E7D97" w:rsidR="009935B0" w:rsidRDefault="009935B0" w:rsidP="0080766C">
      <w:pPr>
        <w:spacing w:line="360" w:lineRule="auto"/>
        <w:jc w:val="both"/>
        <w:rPr>
          <w:lang w:val="en-US"/>
        </w:rPr>
      </w:pPr>
    </w:p>
    <w:p w14:paraId="15D4FEBF" w14:textId="273DA6A7" w:rsidR="009935B0" w:rsidRDefault="009935B0" w:rsidP="0080766C">
      <w:pPr>
        <w:spacing w:line="360" w:lineRule="auto"/>
        <w:jc w:val="both"/>
        <w:rPr>
          <w:lang w:val="en-US"/>
        </w:rPr>
      </w:pPr>
    </w:p>
    <w:p w14:paraId="032F102A" w14:textId="3F8BD747" w:rsidR="009935B0" w:rsidRDefault="009935B0" w:rsidP="0080766C">
      <w:pPr>
        <w:spacing w:line="360" w:lineRule="auto"/>
        <w:jc w:val="both"/>
        <w:rPr>
          <w:lang w:val="en-US"/>
        </w:rPr>
      </w:pPr>
    </w:p>
    <w:p w14:paraId="72CE853A" w14:textId="2FDEE566" w:rsidR="009935B0" w:rsidRDefault="009935B0" w:rsidP="0080766C">
      <w:pPr>
        <w:spacing w:line="360" w:lineRule="auto"/>
        <w:jc w:val="both"/>
        <w:rPr>
          <w:lang w:val="en-US"/>
        </w:rPr>
      </w:pPr>
    </w:p>
    <w:p w14:paraId="15135997" w14:textId="2260C009" w:rsidR="009935B0" w:rsidRDefault="009935B0" w:rsidP="0080766C">
      <w:pPr>
        <w:spacing w:line="360" w:lineRule="auto"/>
        <w:jc w:val="both"/>
        <w:rPr>
          <w:lang w:val="en-US"/>
        </w:rPr>
      </w:pPr>
    </w:p>
    <w:p w14:paraId="74B3EC5D" w14:textId="357F967C" w:rsidR="009935B0" w:rsidRDefault="009935B0" w:rsidP="0080766C">
      <w:pPr>
        <w:spacing w:line="360" w:lineRule="auto"/>
        <w:jc w:val="both"/>
        <w:rPr>
          <w:lang w:val="en-US"/>
        </w:rPr>
      </w:pPr>
    </w:p>
    <w:p w14:paraId="7ABCDFB2" w14:textId="3ADEA8E6" w:rsidR="009935B0" w:rsidRDefault="009935B0" w:rsidP="0080766C">
      <w:pPr>
        <w:spacing w:line="360" w:lineRule="auto"/>
        <w:jc w:val="both"/>
        <w:rPr>
          <w:lang w:val="en-US"/>
        </w:rPr>
      </w:pPr>
    </w:p>
    <w:p w14:paraId="0B025580" w14:textId="77777777" w:rsidR="009935B0" w:rsidRDefault="009935B0" w:rsidP="0080766C">
      <w:pPr>
        <w:spacing w:line="360" w:lineRule="auto"/>
        <w:jc w:val="both"/>
        <w:rPr>
          <w:lang w:val="en-US"/>
        </w:rPr>
      </w:pPr>
    </w:p>
    <w:p w14:paraId="7DCD54D5" w14:textId="493C5E7F" w:rsidR="009935B0" w:rsidRDefault="009935B0" w:rsidP="0080766C">
      <w:pPr>
        <w:spacing w:line="360" w:lineRule="auto"/>
        <w:jc w:val="both"/>
        <w:rPr>
          <w:lang w:val="en-US"/>
        </w:rPr>
      </w:pPr>
    </w:p>
    <w:p w14:paraId="2C02165D" w14:textId="6720BAA9" w:rsidR="009935B0" w:rsidRDefault="009935B0" w:rsidP="0080766C">
      <w:pPr>
        <w:spacing w:line="360" w:lineRule="auto"/>
        <w:jc w:val="both"/>
        <w:rPr>
          <w:lang w:val="en-US"/>
        </w:rPr>
      </w:pPr>
    </w:p>
    <w:p w14:paraId="6DA5CD2B" w14:textId="0CBCDA6B" w:rsidR="009935B0" w:rsidRDefault="009935B0" w:rsidP="0080766C">
      <w:pPr>
        <w:spacing w:line="360" w:lineRule="auto"/>
        <w:jc w:val="both"/>
        <w:rPr>
          <w:lang w:val="en-US"/>
        </w:rPr>
      </w:pPr>
    </w:p>
    <w:p w14:paraId="4413EEA6" w14:textId="4BB71D7C" w:rsidR="009935B0" w:rsidRDefault="009935B0" w:rsidP="0080766C">
      <w:pPr>
        <w:spacing w:line="360" w:lineRule="auto"/>
        <w:jc w:val="both"/>
        <w:rPr>
          <w:lang w:val="en-US"/>
        </w:rPr>
      </w:pPr>
    </w:p>
    <w:p w14:paraId="4AF30D51" w14:textId="6952AC26" w:rsidR="009935B0" w:rsidRDefault="009935B0" w:rsidP="0080766C">
      <w:pPr>
        <w:spacing w:line="360" w:lineRule="auto"/>
        <w:jc w:val="both"/>
        <w:rPr>
          <w:lang w:val="en-US"/>
        </w:rPr>
      </w:pPr>
    </w:p>
    <w:p w14:paraId="23A311D6" w14:textId="41F00506" w:rsidR="009935B0" w:rsidRDefault="009935B0" w:rsidP="0080766C">
      <w:pPr>
        <w:spacing w:line="360" w:lineRule="auto"/>
        <w:jc w:val="both"/>
        <w:rPr>
          <w:lang w:val="en-US"/>
        </w:rPr>
      </w:pPr>
    </w:p>
    <w:p w14:paraId="2FFD9F8E" w14:textId="77777777" w:rsidR="009935B0" w:rsidRPr="00347E4E" w:rsidRDefault="009935B0" w:rsidP="0080766C">
      <w:pPr>
        <w:spacing w:line="360" w:lineRule="auto"/>
        <w:jc w:val="both"/>
        <w:rPr>
          <w:lang w:val="en-US"/>
        </w:rPr>
      </w:pPr>
    </w:p>
    <w:tbl>
      <w:tblPr>
        <w:tblW w:w="7398" w:type="dxa"/>
        <w:tblLayout w:type="fixed"/>
        <w:tblCellMar>
          <w:left w:w="70" w:type="dxa"/>
          <w:right w:w="70" w:type="dxa"/>
        </w:tblCellMar>
        <w:tblLook w:val="0000" w:firstRow="0" w:lastRow="0" w:firstColumn="0" w:lastColumn="0" w:noHBand="0" w:noVBand="0"/>
      </w:tblPr>
      <w:tblGrid>
        <w:gridCol w:w="1151"/>
        <w:gridCol w:w="3881"/>
        <w:gridCol w:w="1064"/>
        <w:gridCol w:w="1302"/>
      </w:tblGrid>
      <w:tr w:rsidR="00C12894" w:rsidRPr="00347E4E" w14:paraId="09C7F5C4" w14:textId="77777777" w:rsidTr="0062145F">
        <w:trPr>
          <w:cantSplit/>
        </w:trPr>
        <w:tc>
          <w:tcPr>
            <w:tcW w:w="1151" w:type="dxa"/>
            <w:shd w:val="clear" w:color="auto" w:fill="auto"/>
          </w:tcPr>
          <w:p w14:paraId="78EF1763" w14:textId="77111C5C" w:rsidR="00C12894" w:rsidRPr="00347E4E" w:rsidRDefault="00C12894" w:rsidP="00A26FDE">
            <w:pPr>
              <w:jc w:val="both"/>
              <w:rPr>
                <w:sz w:val="18"/>
                <w:lang w:val="en-US"/>
              </w:rPr>
            </w:pPr>
            <w:r w:rsidRPr="00347E4E">
              <w:rPr>
                <w:sz w:val="18"/>
                <w:lang w:val="en-US"/>
              </w:rPr>
              <w:t>Image</w:t>
            </w:r>
            <w:r w:rsidR="00D64633">
              <w:rPr>
                <w:sz w:val="18"/>
                <w:lang w:val="en-US"/>
              </w:rPr>
              <w:t>/</w:t>
            </w:r>
            <w:r w:rsidRPr="00347E4E">
              <w:rPr>
                <w:sz w:val="18"/>
                <w:lang w:val="en-US"/>
              </w:rPr>
              <w:t>s:</w:t>
            </w:r>
          </w:p>
        </w:tc>
        <w:tc>
          <w:tcPr>
            <w:tcW w:w="3881" w:type="dxa"/>
            <w:shd w:val="clear" w:color="auto" w:fill="auto"/>
          </w:tcPr>
          <w:p w14:paraId="07613212" w14:textId="7DE506D0" w:rsidR="00C12894" w:rsidRPr="00347E4E" w:rsidRDefault="009935B0" w:rsidP="00A26FDE">
            <w:pPr>
              <w:rPr>
                <w:sz w:val="18"/>
                <w:lang w:val="en-US"/>
              </w:rPr>
            </w:pPr>
            <w:r w:rsidRPr="009935B0">
              <w:rPr>
                <w:sz w:val="18"/>
                <w:lang w:val="en-US"/>
              </w:rPr>
              <w:t>FT21_FS12</w:t>
            </w:r>
            <w:r>
              <w:rPr>
                <w:sz w:val="18"/>
                <w:lang w:val="en-US"/>
              </w:rPr>
              <w:t>_2000px</w:t>
            </w:r>
          </w:p>
        </w:tc>
        <w:tc>
          <w:tcPr>
            <w:tcW w:w="1064" w:type="dxa"/>
            <w:shd w:val="clear" w:color="auto" w:fill="auto"/>
          </w:tcPr>
          <w:p w14:paraId="36CA8ED1" w14:textId="77777777" w:rsidR="00C12894" w:rsidRPr="00347E4E" w:rsidRDefault="00C12894" w:rsidP="00A26FDE">
            <w:pPr>
              <w:jc w:val="both"/>
              <w:rPr>
                <w:sz w:val="18"/>
                <w:lang w:val="en-US"/>
              </w:rPr>
            </w:pPr>
            <w:r w:rsidRPr="00347E4E">
              <w:rPr>
                <w:sz w:val="18"/>
                <w:lang w:val="en-US"/>
              </w:rPr>
              <w:t>Characters:</w:t>
            </w:r>
          </w:p>
        </w:tc>
        <w:tc>
          <w:tcPr>
            <w:tcW w:w="1302" w:type="dxa"/>
            <w:shd w:val="clear" w:color="auto" w:fill="auto"/>
          </w:tcPr>
          <w:p w14:paraId="13D5BD32" w14:textId="0CBD7548" w:rsidR="00C12894" w:rsidRPr="00347E4E" w:rsidRDefault="00440DAD" w:rsidP="00A26FDE">
            <w:pPr>
              <w:jc w:val="right"/>
              <w:rPr>
                <w:lang w:val="en-US"/>
              </w:rPr>
            </w:pPr>
            <w:r w:rsidRPr="00347E4E">
              <w:rPr>
                <w:sz w:val="18"/>
                <w:lang w:val="en-US"/>
              </w:rPr>
              <w:t>1,5</w:t>
            </w:r>
            <w:r w:rsidR="0062145F">
              <w:rPr>
                <w:sz w:val="18"/>
                <w:lang w:val="en-US"/>
              </w:rPr>
              <w:t>01</w:t>
            </w:r>
          </w:p>
        </w:tc>
      </w:tr>
      <w:tr w:rsidR="00C12894" w:rsidRPr="00347E4E" w14:paraId="50046AF7" w14:textId="77777777" w:rsidTr="0062145F">
        <w:trPr>
          <w:cantSplit/>
        </w:trPr>
        <w:tc>
          <w:tcPr>
            <w:tcW w:w="1151" w:type="dxa"/>
            <w:shd w:val="clear" w:color="auto" w:fill="auto"/>
          </w:tcPr>
          <w:p w14:paraId="572C286F" w14:textId="77777777" w:rsidR="00C12894" w:rsidRPr="00347E4E" w:rsidRDefault="00C12894" w:rsidP="00A26FDE">
            <w:pPr>
              <w:spacing w:before="120"/>
              <w:jc w:val="both"/>
              <w:rPr>
                <w:sz w:val="18"/>
                <w:lang w:val="en-US"/>
              </w:rPr>
            </w:pPr>
            <w:r w:rsidRPr="00347E4E">
              <w:rPr>
                <w:sz w:val="18"/>
                <w:lang w:val="en-US"/>
              </w:rPr>
              <w:t>File name:</w:t>
            </w:r>
          </w:p>
        </w:tc>
        <w:tc>
          <w:tcPr>
            <w:tcW w:w="3881" w:type="dxa"/>
            <w:shd w:val="clear" w:color="auto" w:fill="auto"/>
          </w:tcPr>
          <w:p w14:paraId="5418080F" w14:textId="04394702" w:rsidR="00C12894" w:rsidRPr="005B4922" w:rsidRDefault="005B4922" w:rsidP="00A26FDE">
            <w:pPr>
              <w:spacing w:before="120"/>
              <w:rPr>
                <w:sz w:val="18"/>
                <w:szCs w:val="18"/>
              </w:rPr>
            </w:pPr>
            <w:r w:rsidRPr="005B4922">
              <w:rPr>
                <w:rStyle w:val="infotextzusatz"/>
                <w:sz w:val="18"/>
                <w:szCs w:val="18"/>
              </w:rPr>
              <w:t>202109024</w:t>
            </w:r>
            <w:r w:rsidR="00C12894" w:rsidRPr="005B4922">
              <w:rPr>
                <w:sz w:val="18"/>
                <w:szCs w:val="18"/>
              </w:rPr>
              <w:t>_</w:t>
            </w:r>
            <w:r w:rsidR="00D64633" w:rsidRPr="005B4922">
              <w:rPr>
                <w:sz w:val="18"/>
                <w:szCs w:val="18"/>
              </w:rPr>
              <w:t>pm</w:t>
            </w:r>
            <w:r w:rsidR="00C12894" w:rsidRPr="005B4922">
              <w:rPr>
                <w:sz w:val="18"/>
                <w:szCs w:val="18"/>
              </w:rPr>
              <w:t>_Inelta_FT21_Programmerweiterung_Biegebalken</w:t>
            </w:r>
            <w:r w:rsidR="00D64633" w:rsidRPr="005B4922">
              <w:rPr>
                <w:sz w:val="18"/>
                <w:szCs w:val="18"/>
              </w:rPr>
              <w:t>_en</w:t>
            </w:r>
          </w:p>
        </w:tc>
        <w:tc>
          <w:tcPr>
            <w:tcW w:w="1064" w:type="dxa"/>
            <w:shd w:val="clear" w:color="auto" w:fill="auto"/>
          </w:tcPr>
          <w:p w14:paraId="38FA0A35" w14:textId="77777777" w:rsidR="00C12894" w:rsidRPr="00347E4E" w:rsidRDefault="00C12894" w:rsidP="00A26FDE">
            <w:pPr>
              <w:spacing w:before="120"/>
              <w:jc w:val="both"/>
              <w:rPr>
                <w:sz w:val="18"/>
                <w:lang w:val="en-US"/>
              </w:rPr>
            </w:pPr>
            <w:r w:rsidRPr="00347E4E">
              <w:rPr>
                <w:sz w:val="18"/>
                <w:lang w:val="en-US"/>
              </w:rPr>
              <w:t>Date:</w:t>
            </w:r>
          </w:p>
        </w:tc>
        <w:tc>
          <w:tcPr>
            <w:tcW w:w="1302" w:type="dxa"/>
            <w:shd w:val="clear" w:color="auto" w:fill="auto"/>
          </w:tcPr>
          <w:p w14:paraId="6B66562A" w14:textId="6CF5CE07" w:rsidR="00C12894" w:rsidRPr="00347E4E" w:rsidRDefault="001C0E1E" w:rsidP="00A26FDE">
            <w:pPr>
              <w:spacing w:before="120"/>
              <w:jc w:val="right"/>
              <w:rPr>
                <w:lang w:val="en-US"/>
              </w:rPr>
            </w:pPr>
            <w:r>
              <w:rPr>
                <w:sz w:val="18"/>
                <w:lang w:val="en-US"/>
              </w:rPr>
              <w:t>01-19-2022</w:t>
            </w:r>
          </w:p>
        </w:tc>
      </w:tr>
    </w:tbl>
    <w:p w14:paraId="46B6BCBF" w14:textId="77777777" w:rsidR="00880F8E" w:rsidRPr="00347E4E" w:rsidRDefault="00880F8E">
      <w:pPr>
        <w:spacing w:before="120" w:after="120"/>
        <w:rPr>
          <w:b/>
          <w:sz w:val="16"/>
          <w:lang w:val="en-US"/>
        </w:rPr>
      </w:pPr>
    </w:p>
    <w:p w14:paraId="1926286D" w14:textId="77777777" w:rsidR="0062145F" w:rsidRPr="00DB08A6" w:rsidRDefault="0062145F" w:rsidP="0062145F">
      <w:pPr>
        <w:spacing w:before="120" w:after="120"/>
        <w:rPr>
          <w:sz w:val="16"/>
          <w:lang w:val="en-US"/>
        </w:rPr>
      </w:pPr>
      <w:r w:rsidRPr="00DB08A6">
        <w:rPr>
          <w:b/>
          <w:sz w:val="16"/>
          <w:lang w:val="en-US"/>
        </w:rPr>
        <w:t>Company background</w:t>
      </w:r>
    </w:p>
    <w:p w14:paraId="67E99C76" w14:textId="77777777" w:rsidR="0062145F" w:rsidRPr="00DB08A6" w:rsidRDefault="0062145F" w:rsidP="0062145F">
      <w:pPr>
        <w:jc w:val="both"/>
        <w:rPr>
          <w:rFonts w:ascii="Calibri" w:hAnsi="Calibri" w:cs="Times New Roman"/>
          <w:sz w:val="16"/>
          <w:szCs w:val="16"/>
          <w:lang w:val="en-US" w:eastAsia="en-US"/>
        </w:rPr>
      </w:pPr>
      <w:r w:rsidRPr="00DB08A6">
        <w:rPr>
          <w:sz w:val="16"/>
          <w:szCs w:val="16"/>
          <w:lang w:val="en-US"/>
        </w:rPr>
        <w:t xml:space="preserve">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 </w:t>
      </w:r>
    </w:p>
    <w:p w14:paraId="082443EC" w14:textId="77777777" w:rsidR="0062145F" w:rsidRPr="00DB08A6" w:rsidRDefault="0062145F" w:rsidP="0062145F">
      <w:pPr>
        <w:jc w:val="both"/>
        <w:rPr>
          <w:sz w:val="16"/>
          <w:szCs w:val="16"/>
          <w:lang w:val="en-US"/>
        </w:rPr>
      </w:pPr>
      <w:r w:rsidRPr="00DB08A6">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p w14:paraId="724E5B2B" w14:textId="77777777" w:rsidR="0062145F" w:rsidRPr="00DB08A6" w:rsidRDefault="0062145F" w:rsidP="0062145F">
      <w:pPr>
        <w:rPr>
          <w:sz w:val="16"/>
          <w:szCs w:val="16"/>
          <w:lang w:val="en-US"/>
        </w:rPr>
      </w:pPr>
    </w:p>
    <w:p w14:paraId="430C87CB" w14:textId="77777777" w:rsidR="0062145F" w:rsidRPr="00DB08A6" w:rsidRDefault="0062145F" w:rsidP="0062145F">
      <w:pPr>
        <w:rPr>
          <w:sz w:val="16"/>
          <w:szCs w:val="16"/>
          <w:lang w:val="en-US"/>
        </w:rPr>
      </w:pPr>
    </w:p>
    <w:p w14:paraId="01C2F161" w14:textId="77777777" w:rsidR="0062145F" w:rsidRPr="00DB08A6" w:rsidRDefault="0062145F" w:rsidP="0062145F">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2145F" w:rsidRPr="00DB08A6" w14:paraId="110A9851" w14:textId="77777777" w:rsidTr="00386756">
        <w:tc>
          <w:tcPr>
            <w:tcW w:w="3756" w:type="dxa"/>
            <w:shd w:val="clear" w:color="auto" w:fill="auto"/>
          </w:tcPr>
          <w:p w14:paraId="2EB2BA94" w14:textId="77777777" w:rsidR="0062145F" w:rsidRPr="00DB08A6" w:rsidRDefault="0062145F" w:rsidP="00386756">
            <w:pPr>
              <w:rPr>
                <w:lang w:val="en-US" w:eastAsia="de-DE"/>
              </w:rPr>
            </w:pPr>
            <w:r w:rsidRPr="00DB08A6">
              <w:rPr>
                <w:b/>
                <w:lang w:val="en-US"/>
              </w:rPr>
              <w:t>Contact:</w:t>
            </w:r>
          </w:p>
          <w:p w14:paraId="19AC9D48" w14:textId="77777777" w:rsidR="0062145F" w:rsidRPr="00DB08A6" w:rsidRDefault="0062145F" w:rsidP="00386756">
            <w:pPr>
              <w:pStyle w:val="berschrift2"/>
              <w:ind w:right="-70"/>
              <w:jc w:val="left"/>
              <w:rPr>
                <w:lang w:val="en-US" w:eastAsia="de-DE"/>
              </w:rPr>
            </w:pPr>
            <w:r w:rsidRPr="00DB08A6">
              <w:rPr>
                <w:sz w:val="20"/>
                <w:lang w:val="en-US"/>
              </w:rPr>
              <w:t>Inelta Sensorsysteme GmbH &amp; Co. KG</w:t>
            </w:r>
          </w:p>
          <w:p w14:paraId="0E1A91A6" w14:textId="77777777" w:rsidR="0062145F" w:rsidRPr="003E7F29" w:rsidRDefault="0062145F" w:rsidP="00386756">
            <w:pPr>
              <w:pStyle w:val="Kopfzeile"/>
              <w:tabs>
                <w:tab w:val="left" w:pos="708"/>
              </w:tabs>
              <w:spacing w:before="120" w:after="120"/>
            </w:pPr>
            <w:r w:rsidRPr="003E7F29">
              <w:t>Reinhard Koch</w:t>
            </w:r>
          </w:p>
          <w:p w14:paraId="2C525384" w14:textId="77777777" w:rsidR="0062145F" w:rsidRPr="003E7F29" w:rsidRDefault="0062145F" w:rsidP="00386756">
            <w:pPr>
              <w:jc w:val="both"/>
            </w:pPr>
            <w:r w:rsidRPr="003E7F29">
              <w:t xml:space="preserve">Ludwig-Bölkow-Allee 22 </w:t>
            </w:r>
          </w:p>
          <w:p w14:paraId="6D5AA9FF" w14:textId="77777777" w:rsidR="0062145F" w:rsidRPr="00DB08A6" w:rsidRDefault="0062145F" w:rsidP="00386756">
            <w:pPr>
              <w:jc w:val="both"/>
              <w:rPr>
                <w:lang w:val="en-US"/>
              </w:rPr>
            </w:pPr>
            <w:r w:rsidRPr="00DB08A6">
              <w:rPr>
                <w:lang w:val="en-US"/>
              </w:rPr>
              <w:t xml:space="preserve">82024 Taufkirchen </w:t>
            </w:r>
          </w:p>
          <w:p w14:paraId="4A387A92" w14:textId="77777777" w:rsidR="0062145F" w:rsidRPr="00DB08A6" w:rsidRDefault="0062145F" w:rsidP="00386756">
            <w:pPr>
              <w:spacing w:before="120"/>
              <w:jc w:val="both"/>
              <w:rPr>
                <w:lang w:val="en-US"/>
              </w:rPr>
            </w:pPr>
            <w:r w:rsidRPr="00DB08A6">
              <w:rPr>
                <w:lang w:val="en-US"/>
              </w:rPr>
              <w:t>Phone: 0 89</w:t>
            </w:r>
            <w:r w:rsidRPr="00DB08A6">
              <w:rPr>
                <w:rStyle w:val="aright"/>
                <w:lang w:val="en-US"/>
              </w:rPr>
              <w:t xml:space="preserve"> / 45 22 45-0</w:t>
            </w:r>
          </w:p>
          <w:p w14:paraId="73C31245" w14:textId="77777777" w:rsidR="0062145F" w:rsidRPr="00DB08A6" w:rsidRDefault="0062145F" w:rsidP="00386756">
            <w:pPr>
              <w:jc w:val="both"/>
              <w:rPr>
                <w:lang w:val="en-US"/>
              </w:rPr>
            </w:pPr>
            <w:r w:rsidRPr="00DB08A6">
              <w:rPr>
                <w:lang w:val="en-US"/>
              </w:rPr>
              <w:t>Fax: 0 89</w:t>
            </w:r>
            <w:r w:rsidRPr="00DB08A6">
              <w:rPr>
                <w:rStyle w:val="aright"/>
                <w:lang w:val="en-US"/>
              </w:rPr>
              <w:t xml:space="preserve"> / 45 22 45-744</w:t>
            </w:r>
          </w:p>
          <w:p w14:paraId="1DA0DC1A" w14:textId="77777777" w:rsidR="0062145F" w:rsidRPr="00DB08A6" w:rsidRDefault="0062145F" w:rsidP="00386756">
            <w:pPr>
              <w:jc w:val="both"/>
              <w:rPr>
                <w:lang w:val="en-US"/>
              </w:rPr>
            </w:pPr>
            <w:r w:rsidRPr="00DB08A6">
              <w:rPr>
                <w:lang w:val="en-US"/>
              </w:rPr>
              <w:t>eMail: reinhard.koch@inelta.de</w:t>
            </w:r>
          </w:p>
          <w:p w14:paraId="3F288ED0" w14:textId="77777777" w:rsidR="0062145F" w:rsidRPr="00DB08A6" w:rsidRDefault="0062145F" w:rsidP="00386756">
            <w:pPr>
              <w:jc w:val="both"/>
              <w:rPr>
                <w:lang w:val="en-US"/>
              </w:rPr>
            </w:pPr>
          </w:p>
          <w:p w14:paraId="11FB9257" w14:textId="77777777" w:rsidR="0062145F" w:rsidRPr="00DB08A6" w:rsidRDefault="0062145F" w:rsidP="00386756">
            <w:pPr>
              <w:jc w:val="both"/>
              <w:rPr>
                <w:lang w:val="en-US"/>
              </w:rPr>
            </w:pPr>
            <w:r w:rsidRPr="00DB08A6">
              <w:rPr>
                <w:lang w:val="en-US"/>
              </w:rPr>
              <w:t>Internet: www.inelta.de</w:t>
            </w:r>
          </w:p>
        </w:tc>
        <w:tc>
          <w:tcPr>
            <w:tcW w:w="1134" w:type="dxa"/>
            <w:shd w:val="clear" w:color="auto" w:fill="auto"/>
          </w:tcPr>
          <w:p w14:paraId="7B29BFBC" w14:textId="77777777" w:rsidR="0062145F" w:rsidRPr="00DB08A6" w:rsidRDefault="0062145F" w:rsidP="00386756">
            <w:pPr>
              <w:pStyle w:val="Textkrper"/>
              <w:jc w:val="right"/>
              <w:rPr>
                <w:sz w:val="16"/>
                <w:lang w:val="en-US"/>
              </w:rPr>
            </w:pPr>
          </w:p>
        </w:tc>
        <w:tc>
          <w:tcPr>
            <w:tcW w:w="2268" w:type="dxa"/>
            <w:shd w:val="clear" w:color="auto" w:fill="auto"/>
          </w:tcPr>
          <w:p w14:paraId="0BAD8EFA" w14:textId="77777777" w:rsidR="0062145F" w:rsidRPr="003E7F29" w:rsidRDefault="0062145F" w:rsidP="00386756">
            <w:pPr>
              <w:pStyle w:val="Textkrper"/>
              <w:jc w:val="both"/>
              <w:rPr>
                <w:sz w:val="16"/>
              </w:rPr>
            </w:pPr>
            <w:r w:rsidRPr="003E7F29">
              <w:rPr>
                <w:sz w:val="16"/>
              </w:rPr>
              <w:t>gii die Presse-Agentur GmbH</w:t>
            </w:r>
          </w:p>
          <w:p w14:paraId="1C52D414" w14:textId="77777777" w:rsidR="0062145F" w:rsidRPr="003E7F29" w:rsidRDefault="0062145F" w:rsidP="00386756">
            <w:pPr>
              <w:pStyle w:val="Textkrper"/>
              <w:rPr>
                <w:sz w:val="16"/>
              </w:rPr>
            </w:pPr>
            <w:r w:rsidRPr="003E7F29">
              <w:rPr>
                <w:sz w:val="16"/>
              </w:rPr>
              <w:t>Immanuelkirchstraße 12</w:t>
            </w:r>
          </w:p>
          <w:p w14:paraId="309ED324" w14:textId="77777777" w:rsidR="0062145F" w:rsidRPr="00DB08A6" w:rsidRDefault="0062145F" w:rsidP="00386756">
            <w:pPr>
              <w:pStyle w:val="Textkrper"/>
              <w:jc w:val="both"/>
              <w:rPr>
                <w:sz w:val="16"/>
                <w:lang w:val="en-US"/>
              </w:rPr>
            </w:pPr>
            <w:r w:rsidRPr="00DB08A6">
              <w:rPr>
                <w:sz w:val="16"/>
                <w:lang w:val="en-US"/>
              </w:rPr>
              <w:t>10405 Berlin</w:t>
            </w:r>
          </w:p>
          <w:p w14:paraId="5816D7AE" w14:textId="77777777" w:rsidR="0062145F" w:rsidRPr="00DB08A6" w:rsidRDefault="0062145F" w:rsidP="00386756">
            <w:pPr>
              <w:pStyle w:val="Textkrper"/>
              <w:jc w:val="both"/>
              <w:rPr>
                <w:sz w:val="16"/>
                <w:lang w:val="en-US"/>
              </w:rPr>
            </w:pPr>
            <w:r w:rsidRPr="00DB08A6">
              <w:rPr>
                <w:sz w:val="16"/>
                <w:lang w:val="en-US"/>
              </w:rPr>
              <w:t>Phone: 0 30 / 53 89 65-0</w:t>
            </w:r>
          </w:p>
          <w:p w14:paraId="7F5D129C" w14:textId="77777777" w:rsidR="0062145F" w:rsidRPr="00DB08A6" w:rsidRDefault="0062145F" w:rsidP="00386756">
            <w:pPr>
              <w:pStyle w:val="Textkrper"/>
              <w:jc w:val="both"/>
              <w:rPr>
                <w:sz w:val="16"/>
                <w:lang w:val="en-US"/>
              </w:rPr>
            </w:pPr>
            <w:r w:rsidRPr="00DB08A6">
              <w:rPr>
                <w:sz w:val="16"/>
                <w:lang w:val="en-US"/>
              </w:rPr>
              <w:t>Fax: 0 30 / 53 89 65-29</w:t>
            </w:r>
          </w:p>
          <w:p w14:paraId="309FFA29" w14:textId="77777777" w:rsidR="0062145F" w:rsidRPr="00DB08A6" w:rsidRDefault="0062145F" w:rsidP="00386756">
            <w:pPr>
              <w:pStyle w:val="Textkrper"/>
              <w:jc w:val="both"/>
              <w:rPr>
                <w:sz w:val="16"/>
                <w:lang w:val="en-US"/>
              </w:rPr>
            </w:pPr>
            <w:r w:rsidRPr="00DB08A6">
              <w:rPr>
                <w:sz w:val="16"/>
                <w:lang w:val="en-US"/>
              </w:rPr>
              <w:t>eMail: info@gii.de</w:t>
            </w:r>
          </w:p>
          <w:p w14:paraId="044CCABE" w14:textId="77777777" w:rsidR="0062145F" w:rsidRPr="00DB08A6" w:rsidRDefault="0062145F" w:rsidP="00386756">
            <w:pPr>
              <w:pStyle w:val="Textkrper"/>
              <w:jc w:val="both"/>
              <w:rPr>
                <w:lang w:val="en-US"/>
              </w:rPr>
            </w:pPr>
            <w:r w:rsidRPr="00DB08A6">
              <w:rPr>
                <w:sz w:val="16"/>
                <w:lang w:val="en-US"/>
              </w:rPr>
              <w:t>Internet: www.gii.de</w:t>
            </w:r>
          </w:p>
        </w:tc>
      </w:tr>
    </w:tbl>
    <w:p w14:paraId="139D9280" w14:textId="77777777" w:rsidR="009842FD" w:rsidRDefault="009842FD" w:rsidP="006711A1"/>
    <w:sectPr w:rsidR="009842FD">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6A603" w14:textId="77777777" w:rsidR="00EC067C" w:rsidRDefault="00EC067C">
      <w:r>
        <w:separator/>
      </w:r>
    </w:p>
  </w:endnote>
  <w:endnote w:type="continuationSeparator" w:id="0">
    <w:p w14:paraId="646DAE64" w14:textId="77777777" w:rsidR="00EC067C" w:rsidRDefault="00EC0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FreeSans">
    <w:altName w:val="Times New Roman"/>
    <w:charset w:val="01"/>
    <w:family w:val="auto"/>
    <w:pitch w:val="variable"/>
  </w:font>
  <w:font w:name="FuturaA Bk BT">
    <w:altName w:val="Tahoma"/>
    <w:charset w:val="01"/>
    <w:family w:val="auto"/>
    <w:pitch w:val="default"/>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5433C" w14:textId="77777777" w:rsidR="00EC067C" w:rsidRDefault="00EC067C">
      <w:r>
        <w:separator/>
      </w:r>
    </w:p>
  </w:footnote>
  <w:footnote w:type="continuationSeparator" w:id="0">
    <w:p w14:paraId="44E423BF" w14:textId="77777777" w:rsidR="00EC067C" w:rsidRDefault="00EC0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E696" w14:textId="28664088" w:rsidR="00D73E7C" w:rsidRPr="005B4922" w:rsidRDefault="00D73E7C">
    <w:pPr>
      <w:pStyle w:val="Kopfzeile"/>
      <w:tabs>
        <w:tab w:val="clear" w:pos="4536"/>
        <w:tab w:val="clear" w:pos="9072"/>
      </w:tabs>
      <w:ind w:left="709" w:hanging="709"/>
      <w:rPr>
        <w:sz w:val="18"/>
        <w:szCs w:val="18"/>
      </w:rPr>
    </w:pPr>
    <w:r w:rsidRPr="005B4922">
      <w:rPr>
        <w:sz w:val="18"/>
        <w:szCs w:val="18"/>
      </w:rPr>
      <w:t xml:space="preserve">Page </w:t>
    </w:r>
    <w:r w:rsidRPr="005B4922">
      <w:rPr>
        <w:rStyle w:val="Seitenzahl"/>
        <w:rFonts w:ascii="Arial" w:hAnsi="Arial"/>
      </w:rPr>
      <w:fldChar w:fldCharType="begin"/>
    </w:r>
    <w:r w:rsidRPr="005B4922">
      <w:rPr>
        <w:rStyle w:val="Seitenzahl"/>
        <w:rFonts w:ascii="Arial" w:hAnsi="Arial"/>
        <w:noProof/>
        <w:sz w:val="18"/>
        <w:szCs w:val="18"/>
      </w:rPr>
      <w:instrText xml:space="preserve"> PAGE </w:instrText>
    </w:r>
    <w:r w:rsidRPr="005B4922">
      <w:rPr>
        <w:sz w:val="18"/>
        <w:szCs w:val="18"/>
      </w:rPr>
      <w:fldChar w:fldCharType="separate"/>
    </w:r>
    <w:r w:rsidRPr="005B4922">
      <w:rPr>
        <w:rStyle w:val="Seitenzahl"/>
        <w:rFonts w:ascii="Arial" w:hAnsi="Arial"/>
        <w:noProof/>
        <w:sz w:val="18"/>
        <w:szCs w:val="18"/>
      </w:rPr>
      <w:t>2</w:t>
    </w:r>
    <w:r w:rsidRPr="005B4922">
      <w:rPr>
        <w:sz w:val="18"/>
        <w:szCs w:val="18"/>
      </w:rPr>
      <w:fldChar w:fldCharType="end"/>
    </w:r>
    <w:r w:rsidRPr="005B4922">
      <w:rPr>
        <w:rStyle w:val="Seitenzahl"/>
        <w:rFonts w:ascii="Arial" w:hAnsi="Arial"/>
        <w:sz w:val="18"/>
        <w:szCs w:val="18"/>
      </w:rPr>
      <w:t>:</w:t>
    </w:r>
    <w:r w:rsidRPr="005B4922">
      <w:rPr>
        <w:rStyle w:val="Seitenzahl"/>
        <w:rFonts w:ascii="Arial" w:hAnsi="Arial"/>
        <w:sz w:val="18"/>
        <w:szCs w:val="18"/>
      </w:rPr>
      <w:tab/>
    </w:r>
    <w:r w:rsidRPr="005B4922">
      <w:rPr>
        <w:noProof/>
        <w:sz w:val="18"/>
        <w:szCs w:val="18"/>
      </w:rPr>
      <w:drawing>
        <wp:anchor distT="0" distB="0" distL="114300" distR="114300" simplePos="0" relativeHeight="251660288" behindDoc="0" locked="0" layoutInCell="1" allowOverlap="1" wp14:anchorId="74FCA456" wp14:editId="6C1797C6">
          <wp:simplePos x="0" y="0"/>
          <wp:positionH relativeFrom="column">
            <wp:posOffset>4705985</wp:posOffset>
          </wp:positionH>
          <wp:positionV relativeFrom="paragraph">
            <wp:posOffset>-122555</wp:posOffset>
          </wp:positionV>
          <wp:extent cx="1227600"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7600" cy="471600"/>
                  </a:xfrm>
                  <a:prstGeom prst="rect">
                    <a:avLst/>
                  </a:prstGeom>
                </pic:spPr>
              </pic:pic>
            </a:graphicData>
          </a:graphic>
          <wp14:sizeRelH relativeFrom="margin">
            <wp14:pctWidth>0</wp14:pctWidth>
          </wp14:sizeRelH>
          <wp14:sizeRelV relativeFrom="margin">
            <wp14:pctHeight>0</wp14:pctHeight>
          </wp14:sizeRelV>
        </wp:anchor>
      </w:drawing>
    </w:r>
    <w:r w:rsidRPr="005B4922">
      <w:rPr>
        <w:rStyle w:val="Seitenzahl"/>
        <w:rFonts w:ascii="Arial" w:hAnsi="Arial"/>
        <w:sz w:val="18"/>
        <w:szCs w:val="18"/>
      </w:rPr>
      <w:t>FT21 Program enhancement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5B03D474" w:rsidR="00D73E7C" w:rsidRDefault="005C1755">
    <w:pPr>
      <w:pStyle w:val="Kopfzeile"/>
      <w:tabs>
        <w:tab w:val="clear" w:pos="4536"/>
        <w:tab w:val="clear" w:pos="9072"/>
      </w:tabs>
      <w:rPr>
        <w:sz w:val="2"/>
        <w:lang w:eastAsia="de-DE"/>
      </w:rPr>
    </w:pPr>
    <w:r>
      <w:rPr>
        <w:noProof/>
        <w:sz w:val="2"/>
        <w:lang w:eastAsia="de-DE"/>
      </w:rPr>
      <w:drawing>
        <wp:anchor distT="0" distB="0" distL="114300" distR="114300" simplePos="0" relativeHeight="251658240" behindDoc="0" locked="0" layoutInCell="1" allowOverlap="1" wp14:anchorId="4485A6A6" wp14:editId="4A1866FC">
          <wp:simplePos x="0" y="0"/>
          <wp:positionH relativeFrom="column">
            <wp:posOffset>4705985</wp:posOffset>
          </wp:positionH>
          <wp:positionV relativeFrom="paragraph">
            <wp:posOffset>-122555</wp:posOffset>
          </wp:positionV>
          <wp:extent cx="1227600"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76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15:restartNumberingAfterBreak="0">
    <w:nsid w:val="23B46534"/>
    <w:multiLevelType w:val="multilevel"/>
    <w:tmpl w:val="916A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834198"/>
    <w:multiLevelType w:val="hybridMultilevel"/>
    <w:tmpl w:val="4040672C"/>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05F6C"/>
    <w:rsid w:val="00012DC0"/>
    <w:rsid w:val="0003029C"/>
    <w:rsid w:val="0004140F"/>
    <w:rsid w:val="000A022A"/>
    <w:rsid w:val="000A751D"/>
    <w:rsid w:val="000B591D"/>
    <w:rsid w:val="001611DC"/>
    <w:rsid w:val="001C0E1E"/>
    <w:rsid w:val="00206B6F"/>
    <w:rsid w:val="00221BD3"/>
    <w:rsid w:val="00253E8A"/>
    <w:rsid w:val="002D0624"/>
    <w:rsid w:val="002D2709"/>
    <w:rsid w:val="002E1D59"/>
    <w:rsid w:val="002E2765"/>
    <w:rsid w:val="002F695F"/>
    <w:rsid w:val="00301880"/>
    <w:rsid w:val="00347E4E"/>
    <w:rsid w:val="00360F22"/>
    <w:rsid w:val="00377A06"/>
    <w:rsid w:val="00383E43"/>
    <w:rsid w:val="00392C87"/>
    <w:rsid w:val="003C1938"/>
    <w:rsid w:val="003F02DD"/>
    <w:rsid w:val="003F35F4"/>
    <w:rsid w:val="00432659"/>
    <w:rsid w:val="00440DAD"/>
    <w:rsid w:val="00473294"/>
    <w:rsid w:val="004A3C66"/>
    <w:rsid w:val="004C6EB7"/>
    <w:rsid w:val="004D2BCE"/>
    <w:rsid w:val="005772E1"/>
    <w:rsid w:val="005B0A55"/>
    <w:rsid w:val="005B4922"/>
    <w:rsid w:val="005C1755"/>
    <w:rsid w:val="005C3B09"/>
    <w:rsid w:val="006106BB"/>
    <w:rsid w:val="0062145F"/>
    <w:rsid w:val="0062763B"/>
    <w:rsid w:val="00636D54"/>
    <w:rsid w:val="006711A1"/>
    <w:rsid w:val="00675469"/>
    <w:rsid w:val="007540C9"/>
    <w:rsid w:val="00774A4C"/>
    <w:rsid w:val="007860BA"/>
    <w:rsid w:val="007D3859"/>
    <w:rsid w:val="007F5771"/>
    <w:rsid w:val="0080766C"/>
    <w:rsid w:val="00880F8E"/>
    <w:rsid w:val="009842FD"/>
    <w:rsid w:val="009935B0"/>
    <w:rsid w:val="009953A5"/>
    <w:rsid w:val="00996A75"/>
    <w:rsid w:val="009B3ED8"/>
    <w:rsid w:val="009E17EB"/>
    <w:rsid w:val="009F71FC"/>
    <w:rsid w:val="00AE4DBA"/>
    <w:rsid w:val="00B63947"/>
    <w:rsid w:val="00B82172"/>
    <w:rsid w:val="00B82FC8"/>
    <w:rsid w:val="00C04DFE"/>
    <w:rsid w:val="00C12894"/>
    <w:rsid w:val="00CA2F2A"/>
    <w:rsid w:val="00CA57A6"/>
    <w:rsid w:val="00CC50B6"/>
    <w:rsid w:val="00CC65F2"/>
    <w:rsid w:val="00CF413B"/>
    <w:rsid w:val="00D452FD"/>
    <w:rsid w:val="00D64633"/>
    <w:rsid w:val="00D73E7C"/>
    <w:rsid w:val="00E26852"/>
    <w:rsid w:val="00E66382"/>
    <w:rsid w:val="00E917DD"/>
    <w:rsid w:val="00EC067C"/>
    <w:rsid w:val="00EC2F2E"/>
    <w:rsid w:val="00EF3341"/>
    <w:rsid w:val="00F11465"/>
    <w:rsid w:val="00F12113"/>
    <w:rsid w:val="00F1507B"/>
    <w:rsid w:val="00FB446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Times New Roman" w:hAnsi="Times New Roman"/>
    </w:rPr>
  </w:style>
  <w:style w:type="character" w:customStyle="1" w:styleId="WW8Num1z1">
    <w:name w:val="WW8Num1z1"/>
    <w:rPr>
      <w:rFonts w:ascii="Times New Roman" w:hAnsi="Times New Roman"/>
    </w:rPr>
  </w:style>
  <w:style w:type="character" w:customStyle="1" w:styleId="WW8Num1z2">
    <w:name w:val="WW8Num1z2"/>
    <w:rPr>
      <w:rFonts w:ascii="Times New Roman" w:hAnsi="Times New Roman"/>
    </w:rPr>
  </w:style>
  <w:style w:type="character" w:customStyle="1" w:styleId="WW8Num1z3">
    <w:name w:val="WW8Num1z3"/>
    <w:rPr>
      <w:rFonts w:ascii="Times New Roman" w:hAnsi="Times New Roman"/>
    </w:rPr>
  </w:style>
  <w:style w:type="character" w:customStyle="1" w:styleId="WW8Num1z4">
    <w:name w:val="WW8Num1z4"/>
    <w:rPr>
      <w:rFonts w:ascii="Times New Roman" w:hAnsi="Times New Roman"/>
    </w:rPr>
  </w:style>
  <w:style w:type="character" w:customStyle="1" w:styleId="WW8Num1z5">
    <w:name w:val="WW8Num1z5"/>
    <w:rPr>
      <w:rFonts w:ascii="Times New Roman" w:hAnsi="Times New Roman"/>
    </w:rPr>
  </w:style>
  <w:style w:type="character" w:customStyle="1" w:styleId="WW8Num1z6">
    <w:name w:val="WW8Num1z6"/>
    <w:rPr>
      <w:rFonts w:ascii="Times New Roman" w:hAnsi="Times New Roman"/>
    </w:rPr>
  </w:style>
  <w:style w:type="character" w:customStyle="1" w:styleId="WW8Num1z7">
    <w:name w:val="WW8Num1z7"/>
    <w:rPr>
      <w:rFonts w:ascii="Times New Roman" w:hAnsi="Times New Roman"/>
    </w:rPr>
  </w:style>
  <w:style w:type="character" w:customStyle="1" w:styleId="WW8Num1z8">
    <w:name w:val="WW8Num1z8"/>
    <w:rPr>
      <w:rFonts w:ascii="Times New Roman" w:hAnsi="Times New Roman"/>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Times New Roman" w:hAnsi="Times New Roman"/>
    </w:rPr>
  </w:style>
  <w:style w:type="character" w:customStyle="1" w:styleId="Absatz-Standardschriftart1">
    <w:name w:val="Absatz-Standardschriftart1"/>
    <w:rPr>
      <w:rFonts w:ascii="Times New Roman" w:hAnsi="Times New Roman"/>
    </w:rPr>
  </w:style>
  <w:style w:type="character" w:styleId="Hyperlink">
    <w:name w:val="Hyperlink"/>
    <w:rPr>
      <w:color w:val="0000FF"/>
      <w:u w:val="single"/>
    </w:rPr>
  </w:style>
  <w:style w:type="character" w:styleId="Seitenzahl">
    <w:name w:val="page number"/>
    <w:basedOn w:val="Absatz-Standardschriftart1"/>
    <w:rPr>
      <w:rFonts w:ascii="Times New Roman" w:hAnsi="Times New Roman"/>
    </w:rPr>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rPr>
      <w:rFonts w:ascii="Times New Roman" w:hAnsi="Times New Roman"/>
    </w:rPr>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link w:val="TextkrperZchn"/>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paragraph" w:styleId="Listenabsatz">
    <w:name w:val="List Paragraph"/>
    <w:basedOn w:val="Standard"/>
    <w:uiPriority w:val="34"/>
    <w:qFormat/>
    <w:rsid w:val="00F11465"/>
    <w:pPr>
      <w:suppressAutoHyphens w:val="0"/>
      <w:spacing w:after="160" w:line="259" w:lineRule="auto"/>
      <w:ind w:left="720"/>
      <w:contextualSpacing/>
    </w:pPr>
    <w:rPr>
      <w:rFonts w:asciiTheme="minorHAnsi" w:eastAsiaTheme="minorHAnsi" w:hAnsiTheme="minorHAnsi" w:cstheme="minorBidi"/>
      <w:sz w:val="22"/>
      <w:szCs w:val="22"/>
    </w:rPr>
  </w:style>
  <w:style w:type="character" w:customStyle="1" w:styleId="TextkrperZchn">
    <w:name w:val="Textkörper Zchn"/>
    <w:basedOn w:val="Absatz-Standardschriftart"/>
    <w:link w:val="Textkrper"/>
    <w:rsid w:val="0062145F"/>
    <w:rPr>
      <w:rFonts w:ascii="Arial" w:hAnsi="Arial" w:cs="Arial"/>
      <w:sz w:val="24"/>
    </w:rPr>
  </w:style>
  <w:style w:type="character" w:customStyle="1" w:styleId="infotextzusatz">
    <w:name w:val="infotextzusatz"/>
    <w:basedOn w:val="Absatz-Standardschriftart"/>
    <w:rsid w:val="005B4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201867575">
      <w:bodyDiv w:val="1"/>
      <w:marLeft w:val="0"/>
      <w:marRight w:val="0"/>
      <w:marTop w:val="0"/>
      <w:marBottom w:val="0"/>
      <w:divBdr>
        <w:top w:val="none" w:sz="0" w:space="0" w:color="auto"/>
        <w:left w:val="none" w:sz="0" w:space="0" w:color="auto"/>
        <w:bottom w:val="none" w:sz="0" w:space="0" w:color="auto"/>
        <w:right w:val="none" w:sz="0" w:space="0" w:color="auto"/>
      </w:divBdr>
    </w:div>
    <w:div w:id="888567142">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 w:id="1720203248">
      <w:bodyDiv w:val="1"/>
      <w:marLeft w:val="0"/>
      <w:marRight w:val="0"/>
      <w:marTop w:val="0"/>
      <w:marBottom w:val="0"/>
      <w:divBdr>
        <w:top w:val="none" w:sz="0" w:space="0" w:color="auto"/>
        <w:left w:val="none" w:sz="0" w:space="0" w:color="auto"/>
        <w:bottom w:val="none" w:sz="0" w:space="0" w:color="auto"/>
        <w:right w:val="none" w:sz="0" w:space="0" w:color="auto"/>
      </w:divBdr>
      <w:divsChild>
        <w:div w:id="1165978373">
          <w:marLeft w:val="0"/>
          <w:marRight w:val="0"/>
          <w:marTop w:val="0"/>
          <w:marBottom w:val="0"/>
          <w:divBdr>
            <w:top w:val="none" w:sz="0" w:space="0" w:color="auto"/>
            <w:left w:val="none" w:sz="0" w:space="0" w:color="auto"/>
            <w:bottom w:val="none" w:sz="0" w:space="0" w:color="auto"/>
            <w:right w:val="none" w:sz="0" w:space="0" w:color="auto"/>
          </w:divBdr>
        </w:div>
        <w:div w:id="664432159">
          <w:marLeft w:val="0"/>
          <w:marRight w:val="0"/>
          <w:marTop w:val="0"/>
          <w:marBottom w:val="0"/>
          <w:divBdr>
            <w:top w:val="none" w:sz="0" w:space="0" w:color="auto"/>
            <w:left w:val="none" w:sz="0" w:space="0" w:color="auto"/>
            <w:bottom w:val="none" w:sz="0" w:space="0" w:color="auto"/>
            <w:right w:val="none" w:sz="0" w:space="0" w:color="auto"/>
          </w:divBdr>
          <w:divsChild>
            <w:div w:id="875124566">
              <w:marLeft w:val="0"/>
              <w:marRight w:val="0"/>
              <w:marTop w:val="0"/>
              <w:marBottom w:val="0"/>
              <w:divBdr>
                <w:top w:val="none" w:sz="0" w:space="0" w:color="auto"/>
                <w:left w:val="none" w:sz="0" w:space="0" w:color="auto"/>
                <w:bottom w:val="none" w:sz="0" w:space="0" w:color="auto"/>
                <w:right w:val="none" w:sz="0" w:space="0" w:color="auto"/>
              </w:divBdr>
              <w:divsChild>
                <w:div w:id="94581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79877">
          <w:marLeft w:val="0"/>
          <w:marRight w:val="0"/>
          <w:marTop w:val="0"/>
          <w:marBottom w:val="0"/>
          <w:divBdr>
            <w:top w:val="none" w:sz="0" w:space="0" w:color="auto"/>
            <w:left w:val="none" w:sz="0" w:space="0" w:color="auto"/>
            <w:bottom w:val="none" w:sz="0" w:space="0" w:color="auto"/>
            <w:right w:val="none" w:sz="0" w:space="0" w:color="auto"/>
          </w:divBdr>
        </w:div>
      </w:divsChild>
    </w:div>
    <w:div w:id="1850949304">
      <w:bodyDiv w:val="1"/>
      <w:marLeft w:val="0"/>
      <w:marRight w:val="0"/>
      <w:marTop w:val="0"/>
      <w:marBottom w:val="0"/>
      <w:divBdr>
        <w:top w:val="none" w:sz="0" w:space="0" w:color="auto"/>
        <w:left w:val="none" w:sz="0" w:space="0" w:color="auto"/>
        <w:bottom w:val="none" w:sz="0" w:space="0" w:color="auto"/>
        <w:right w:val="none" w:sz="0" w:space="0" w:color="auto"/>
      </w:divBdr>
      <w:divsChild>
        <w:div w:id="1383555825">
          <w:marLeft w:val="0"/>
          <w:marRight w:val="0"/>
          <w:marTop w:val="0"/>
          <w:marBottom w:val="0"/>
          <w:divBdr>
            <w:top w:val="none" w:sz="0" w:space="0" w:color="auto"/>
            <w:left w:val="none" w:sz="0" w:space="0" w:color="auto"/>
            <w:bottom w:val="none" w:sz="0" w:space="0" w:color="auto"/>
            <w:right w:val="none" w:sz="0" w:space="0" w:color="auto"/>
          </w:divBdr>
        </w:div>
        <w:div w:id="1566913834">
          <w:marLeft w:val="0"/>
          <w:marRight w:val="0"/>
          <w:marTop w:val="0"/>
          <w:marBottom w:val="0"/>
          <w:divBdr>
            <w:top w:val="none" w:sz="0" w:space="0" w:color="auto"/>
            <w:left w:val="none" w:sz="0" w:space="0" w:color="auto"/>
            <w:bottom w:val="none" w:sz="0" w:space="0" w:color="auto"/>
            <w:right w:val="none" w:sz="0" w:space="0" w:color="auto"/>
          </w:divBdr>
          <w:divsChild>
            <w:div w:id="1165246561">
              <w:marLeft w:val="0"/>
              <w:marRight w:val="0"/>
              <w:marTop w:val="0"/>
              <w:marBottom w:val="0"/>
              <w:divBdr>
                <w:top w:val="none" w:sz="0" w:space="0" w:color="auto"/>
                <w:left w:val="none" w:sz="0" w:space="0" w:color="auto"/>
                <w:bottom w:val="none" w:sz="0" w:space="0" w:color="auto"/>
                <w:right w:val="none" w:sz="0" w:space="0" w:color="auto"/>
              </w:divBdr>
              <w:divsChild>
                <w:div w:id="130863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29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2761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5</cp:revision>
  <cp:lastPrinted>2021-09-14T09:26:00Z</cp:lastPrinted>
  <dcterms:created xsi:type="dcterms:W3CDTF">2021-09-01T08:30:00Z</dcterms:created>
  <dcterms:modified xsi:type="dcterms:W3CDTF">2022-01-19T11:11:00Z</dcterms:modified>
</cp:coreProperties>
</file>