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7BA49" w14:textId="1946937C" w:rsidR="00D32BD7" w:rsidRDefault="00D32BD7">
      <w:pPr>
        <w:pStyle w:val="berschrift1"/>
        <w:suppressAutoHyphens/>
      </w:pPr>
      <w:r>
        <w:rPr>
          <w:b w:val="0"/>
          <w:sz w:val="40"/>
        </w:rPr>
        <w:t>Presseinformation</w:t>
      </w:r>
    </w:p>
    <w:p w14:paraId="196234A6" w14:textId="77777777" w:rsidR="00D32BD7" w:rsidRDefault="00D32BD7">
      <w:pPr>
        <w:suppressAutoHyphens/>
        <w:spacing w:line="360" w:lineRule="auto"/>
        <w:ind w:right="-2"/>
        <w:rPr>
          <w:b/>
          <w:sz w:val="24"/>
        </w:rPr>
      </w:pPr>
    </w:p>
    <w:p w14:paraId="678A8BA2" w14:textId="01F296F6" w:rsidR="00D32BD7" w:rsidRDefault="00D96312">
      <w:pPr>
        <w:suppressAutoHyphens/>
        <w:spacing w:line="360" w:lineRule="auto"/>
        <w:ind w:right="-2"/>
      </w:pPr>
      <w:r>
        <w:rPr>
          <w:b/>
          <w:sz w:val="24"/>
        </w:rPr>
        <w:t>AIRTEC-</w:t>
      </w:r>
      <w:r w:rsidR="009E6F3B">
        <w:rPr>
          <w:b/>
          <w:sz w:val="24"/>
        </w:rPr>
        <w:t xml:space="preserve">Magnetventile </w:t>
      </w:r>
      <w:r w:rsidR="00661DFB" w:rsidRPr="00661DFB">
        <w:rPr>
          <w:b/>
          <w:sz w:val="24"/>
        </w:rPr>
        <w:t xml:space="preserve">86-MVY </w:t>
      </w:r>
      <w:r w:rsidR="00661DFB" w:rsidRPr="00661DFB">
        <w:rPr>
          <w:b/>
          <w:bCs/>
          <w:sz w:val="24"/>
          <w:szCs w:val="24"/>
        </w:rPr>
        <w:t>mit elektrischem M8-Anschluss</w:t>
      </w:r>
    </w:p>
    <w:p w14:paraId="491BC30E" w14:textId="77777777" w:rsidR="00D32BD7" w:rsidRDefault="00D32BD7">
      <w:pPr>
        <w:suppressAutoHyphens/>
        <w:spacing w:line="360" w:lineRule="auto"/>
        <w:ind w:right="-2"/>
      </w:pPr>
    </w:p>
    <w:p w14:paraId="64BA4629" w14:textId="41293D5B" w:rsidR="00DA6FFE" w:rsidRDefault="00D32BD7" w:rsidP="00DC5D21">
      <w:pPr>
        <w:spacing w:line="360" w:lineRule="auto"/>
        <w:jc w:val="both"/>
        <w:rPr>
          <w:rStyle w:val="Hyperlink"/>
          <w:color w:val="auto"/>
          <w:u w:val="none"/>
        </w:rPr>
      </w:pPr>
      <w:r>
        <w:t xml:space="preserve">Kronberg – </w:t>
      </w:r>
      <w:r w:rsidR="00162172">
        <w:t xml:space="preserve">In Erweiterung seines </w:t>
      </w:r>
      <w:r w:rsidR="00101846">
        <w:t xml:space="preserve">Sortiments elektrisch betätigter Magnetventile bietet AIRTEC neben neuen Ventilvarianten der Serien BM-01 und BM-02 nun auch die Baureihe 86-MVY </w:t>
      </w:r>
      <w:r w:rsidR="00661DFB">
        <w:t xml:space="preserve">in </w:t>
      </w:r>
      <w:r w:rsidR="00101846">
        <w:t xml:space="preserve">Ausführungen mit elektrischem M8-Anschluss </w:t>
      </w:r>
      <w:r w:rsidR="00DC5D21">
        <w:t xml:space="preserve">und LED-Statusanzeige </w:t>
      </w:r>
      <w:r w:rsidR="00101846">
        <w:t>an.</w:t>
      </w:r>
      <w:r w:rsidR="004E2F40">
        <w:t xml:space="preserve"> </w:t>
      </w:r>
      <w:r w:rsidR="00661DFB">
        <w:t xml:space="preserve">Die als </w:t>
      </w:r>
      <w:r w:rsidR="00661DFB">
        <w:rPr>
          <w:rStyle w:val="Hyperlink"/>
          <w:color w:val="auto"/>
          <w:u w:val="none"/>
        </w:rPr>
        <w:t>5/2- und 5/3-Wege-Ventile erhältlichen Einheiten</w:t>
      </w:r>
      <w:r w:rsidR="00DC5D21">
        <w:rPr>
          <w:rStyle w:val="Hyperlink"/>
          <w:color w:val="auto"/>
          <w:u w:val="none"/>
        </w:rPr>
        <w:t xml:space="preserve"> mit tastend</w:t>
      </w:r>
      <w:r w:rsidR="00FF47A6">
        <w:rPr>
          <w:rStyle w:val="Hyperlink"/>
          <w:color w:val="auto"/>
          <w:u w:val="none"/>
        </w:rPr>
        <w:t xml:space="preserve">er und </w:t>
      </w:r>
      <w:r w:rsidR="00DC5D21">
        <w:rPr>
          <w:rStyle w:val="Hyperlink"/>
          <w:color w:val="auto"/>
          <w:u w:val="none"/>
        </w:rPr>
        <w:t>rastender Handhilfsbetätigung sind für den Betrieb mit g</w:t>
      </w:r>
      <w:r w:rsidR="00DC5D21" w:rsidRPr="00DC5D21">
        <w:rPr>
          <w:rStyle w:val="Hyperlink"/>
          <w:color w:val="auto"/>
          <w:u w:val="none"/>
        </w:rPr>
        <w:t>efilterte</w:t>
      </w:r>
      <w:r w:rsidR="00DC5D21">
        <w:rPr>
          <w:rStyle w:val="Hyperlink"/>
          <w:color w:val="auto"/>
          <w:u w:val="none"/>
        </w:rPr>
        <w:t>r</w:t>
      </w:r>
      <w:r w:rsidR="00DC5D21" w:rsidRPr="00DC5D21">
        <w:rPr>
          <w:rStyle w:val="Hyperlink"/>
          <w:color w:val="auto"/>
          <w:u w:val="none"/>
        </w:rPr>
        <w:t>, ölfreie</w:t>
      </w:r>
      <w:r w:rsidR="00DC5D21">
        <w:rPr>
          <w:rStyle w:val="Hyperlink"/>
          <w:color w:val="auto"/>
          <w:u w:val="none"/>
        </w:rPr>
        <w:t>r</w:t>
      </w:r>
      <w:r w:rsidR="00DC5D21" w:rsidRPr="00DC5D21">
        <w:rPr>
          <w:rStyle w:val="Hyperlink"/>
          <w:color w:val="auto"/>
          <w:u w:val="none"/>
        </w:rPr>
        <w:t xml:space="preserve"> und getrocknete</w:t>
      </w:r>
      <w:r w:rsidR="00DC5D21">
        <w:rPr>
          <w:rStyle w:val="Hyperlink"/>
          <w:color w:val="auto"/>
          <w:u w:val="none"/>
        </w:rPr>
        <w:t>r</w:t>
      </w:r>
      <w:r w:rsidR="00DC5D21" w:rsidRPr="00DC5D21">
        <w:rPr>
          <w:rStyle w:val="Hyperlink"/>
          <w:color w:val="auto"/>
          <w:u w:val="none"/>
        </w:rPr>
        <w:t xml:space="preserve"> Druckluft nach ISO 8573-1:2010, Klasse 7:2:</w:t>
      </w:r>
      <w:r w:rsidR="00AE5AFF">
        <w:rPr>
          <w:rStyle w:val="Hyperlink"/>
          <w:color w:val="auto"/>
          <w:u w:val="none"/>
        </w:rPr>
        <w:t>4 ausgelegt. Sie können mit Arbeitsdrücken bis 7 bar beaufschlagt werden</w:t>
      </w:r>
      <w:r w:rsidR="00DA6FFE">
        <w:rPr>
          <w:rStyle w:val="Hyperlink"/>
          <w:color w:val="auto"/>
          <w:u w:val="none"/>
        </w:rPr>
        <w:t>, erreichen Schaltzeiten von 20 ms (bei 6 bar)</w:t>
      </w:r>
      <w:r w:rsidR="00AE5AFF">
        <w:rPr>
          <w:rStyle w:val="Hyperlink"/>
          <w:color w:val="auto"/>
          <w:u w:val="none"/>
        </w:rPr>
        <w:t xml:space="preserve"> und zeichnen sich durch ihre kompakte Bauweise </w:t>
      </w:r>
      <w:r w:rsidR="00AA1E5B">
        <w:rPr>
          <w:rStyle w:val="Hyperlink"/>
          <w:color w:val="auto"/>
          <w:u w:val="none"/>
        </w:rPr>
        <w:t xml:space="preserve">sowie eine </w:t>
      </w:r>
      <w:r w:rsidR="00AE5AFF">
        <w:rPr>
          <w:rStyle w:val="Hyperlink"/>
          <w:color w:val="auto"/>
          <w:u w:val="none"/>
        </w:rPr>
        <w:t xml:space="preserve">niedrige Leistungsaufnahme von 1,3 W aus. </w:t>
      </w:r>
      <w:r w:rsidR="00AA1E5B">
        <w:rPr>
          <w:rStyle w:val="Hyperlink"/>
          <w:color w:val="auto"/>
          <w:u w:val="none"/>
        </w:rPr>
        <w:t xml:space="preserve">Je nach Gerätevariante beträgt die </w:t>
      </w:r>
      <w:r w:rsidR="00DA6FFE">
        <w:rPr>
          <w:rStyle w:val="Hyperlink"/>
          <w:color w:val="auto"/>
          <w:u w:val="none"/>
        </w:rPr>
        <w:t xml:space="preserve">maximale Durchflussrate zwischen 420 Nl/min und 490 Nl/min. </w:t>
      </w:r>
      <w:r w:rsidR="00AA1E5B">
        <w:rPr>
          <w:rStyle w:val="Hyperlink"/>
          <w:color w:val="auto"/>
          <w:u w:val="none"/>
        </w:rPr>
        <w:t>Die im eloxierte</w:t>
      </w:r>
      <w:r w:rsidR="00A635FA">
        <w:rPr>
          <w:rStyle w:val="Hyperlink"/>
          <w:color w:val="auto"/>
          <w:u w:val="none"/>
        </w:rPr>
        <w:t>n</w:t>
      </w:r>
      <w:r w:rsidR="00AA1E5B">
        <w:rPr>
          <w:rStyle w:val="Hyperlink"/>
          <w:color w:val="auto"/>
          <w:u w:val="none"/>
        </w:rPr>
        <w:t xml:space="preserve"> Aluminiumgehäuse gefertigte Baureihe ist in Schutzart IP50 ausgeführt und für den Einsatz im Te</w:t>
      </w:r>
      <w:r w:rsidR="00FE0FE4">
        <w:rPr>
          <w:rStyle w:val="Hyperlink"/>
          <w:color w:val="auto"/>
          <w:u w:val="none"/>
        </w:rPr>
        <w:t>m</w:t>
      </w:r>
      <w:r w:rsidR="00AA1E5B">
        <w:rPr>
          <w:rStyle w:val="Hyperlink"/>
          <w:color w:val="auto"/>
          <w:u w:val="none"/>
        </w:rPr>
        <w:t>peraturbereich von 0 °C … +50 °C zugelassen. Als Zubehör führt AIRTEC unter anderem Anschlusssteckdosen mit Kabel sowie</w:t>
      </w:r>
      <w:r w:rsidR="00FE0FE4">
        <w:rPr>
          <w:rStyle w:val="Hyperlink"/>
          <w:color w:val="auto"/>
          <w:u w:val="none"/>
        </w:rPr>
        <w:t xml:space="preserve"> </w:t>
      </w:r>
      <w:r w:rsidR="00AA1E5B">
        <w:rPr>
          <w:rStyle w:val="Hyperlink"/>
          <w:color w:val="auto"/>
          <w:u w:val="none"/>
        </w:rPr>
        <w:t>Grundplatten des</w:t>
      </w:r>
      <w:r w:rsidR="00FE0FE4">
        <w:rPr>
          <w:rStyle w:val="Hyperlink"/>
          <w:color w:val="auto"/>
          <w:u w:val="none"/>
        </w:rPr>
        <w:t xml:space="preserve"> Typs </w:t>
      </w:r>
      <w:r w:rsidR="00FE0FE4" w:rsidRPr="00FE0FE4">
        <w:t>86-PR</w:t>
      </w:r>
      <w:r w:rsidR="00AA1E5B" w:rsidRPr="00FE0FE4">
        <w:rPr>
          <w:rStyle w:val="Hyperlink"/>
          <w:color w:val="auto"/>
          <w:u w:val="none"/>
        </w:rPr>
        <w:t xml:space="preserve"> </w:t>
      </w:r>
      <w:r w:rsidR="00FE0FE4">
        <w:rPr>
          <w:rStyle w:val="Hyperlink"/>
          <w:color w:val="auto"/>
          <w:u w:val="none"/>
        </w:rPr>
        <w:t>zum Aufbau von Ventilstationen mit bis zu 20 Einheiten im Programm.</w:t>
      </w:r>
    </w:p>
    <w:p w14:paraId="193C33C4" w14:textId="77777777" w:rsidR="00DA6FFE" w:rsidRDefault="00DA6FFE" w:rsidP="00DC5D21">
      <w:pPr>
        <w:spacing w:line="360" w:lineRule="auto"/>
        <w:jc w:val="both"/>
        <w:rPr>
          <w:rStyle w:val="Hyperlink"/>
          <w:color w:val="auto"/>
          <w:u w:val="none"/>
        </w:rPr>
      </w:pPr>
    </w:p>
    <w:p w14:paraId="100C3365" w14:textId="77777777" w:rsidR="008A7850" w:rsidRDefault="008A7850" w:rsidP="009E6F3B">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D32BD7" w14:paraId="327CB970" w14:textId="77777777" w:rsidTr="00197276">
        <w:tc>
          <w:tcPr>
            <w:tcW w:w="7226" w:type="dxa"/>
          </w:tcPr>
          <w:p w14:paraId="4D0E23B5" w14:textId="046AF6A0" w:rsidR="00D32BD7" w:rsidRDefault="00072749">
            <w:pPr>
              <w:suppressAutoHyphens/>
              <w:spacing w:line="360" w:lineRule="auto"/>
              <w:jc w:val="center"/>
            </w:pPr>
            <w:r>
              <w:rPr>
                <w:noProof/>
              </w:rPr>
              <w:drawing>
                <wp:inline distT="0" distB="0" distL="0" distR="0" wp14:anchorId="35D8C076" wp14:editId="4807AD95">
                  <wp:extent cx="2660073" cy="16764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890" cy="1677545"/>
                          </a:xfrm>
                          <a:prstGeom prst="rect">
                            <a:avLst/>
                          </a:prstGeom>
                          <a:noFill/>
                          <a:ln>
                            <a:noFill/>
                          </a:ln>
                        </pic:spPr>
                      </pic:pic>
                    </a:graphicData>
                  </a:graphic>
                </wp:inline>
              </w:drawing>
            </w:r>
          </w:p>
        </w:tc>
      </w:tr>
      <w:tr w:rsidR="00D32BD7" w14:paraId="15F83B52" w14:textId="77777777" w:rsidTr="00197276">
        <w:tc>
          <w:tcPr>
            <w:tcW w:w="7226" w:type="dxa"/>
          </w:tcPr>
          <w:p w14:paraId="75E2B9A1" w14:textId="03501BBF" w:rsidR="00D32BD7" w:rsidRPr="006E603F" w:rsidRDefault="00D32BD7" w:rsidP="00772B8D">
            <w:pPr>
              <w:suppressAutoHyphens/>
              <w:jc w:val="center"/>
              <w:rPr>
                <w:sz w:val="18"/>
                <w:szCs w:val="18"/>
              </w:rPr>
            </w:pPr>
            <w:r w:rsidRPr="006E603F">
              <w:rPr>
                <w:b/>
                <w:sz w:val="18"/>
                <w:szCs w:val="18"/>
              </w:rPr>
              <w:t>Bild:</w:t>
            </w:r>
            <w:r w:rsidRPr="006E603F">
              <w:rPr>
                <w:sz w:val="18"/>
                <w:szCs w:val="18"/>
              </w:rPr>
              <w:t xml:space="preserve"> </w:t>
            </w:r>
            <w:r w:rsidR="00072749">
              <w:rPr>
                <w:sz w:val="18"/>
                <w:szCs w:val="18"/>
              </w:rPr>
              <w:t>Neue AIRTEC-Magnetventile des Typs 86-MVY mit elektrischem M8-Anschluss</w:t>
            </w:r>
          </w:p>
        </w:tc>
      </w:tr>
    </w:tbl>
    <w:p w14:paraId="6F086691" w14:textId="165726BA" w:rsidR="00D32BD7" w:rsidRDefault="00D32BD7">
      <w:pPr>
        <w:suppressAutoHyphens/>
        <w:spacing w:line="360" w:lineRule="auto"/>
        <w:jc w:val="both"/>
      </w:pPr>
    </w:p>
    <w:p w14:paraId="3053C834" w14:textId="0C345691" w:rsidR="00D32BD7" w:rsidRDefault="00D32BD7">
      <w:pPr>
        <w:suppressAutoHyphens/>
        <w:spacing w:line="360" w:lineRule="auto"/>
        <w:jc w:val="both"/>
      </w:pPr>
    </w:p>
    <w:p w14:paraId="74519D29" w14:textId="7A071D9C" w:rsidR="00AE78BA" w:rsidRDefault="00AE78BA">
      <w:pPr>
        <w:suppressAutoHyphens/>
        <w:spacing w:line="360" w:lineRule="auto"/>
        <w:jc w:val="both"/>
      </w:pPr>
    </w:p>
    <w:tbl>
      <w:tblPr>
        <w:tblStyle w:val="TabellemithellemGitternetz"/>
        <w:tblW w:w="7184" w:type="dxa"/>
        <w:tblLayout w:type="fixed"/>
        <w:tblLook w:val="0000" w:firstRow="0" w:lastRow="0" w:firstColumn="0" w:lastColumn="0" w:noHBand="0" w:noVBand="0"/>
      </w:tblPr>
      <w:tblGrid>
        <w:gridCol w:w="1151"/>
        <w:gridCol w:w="3806"/>
        <w:gridCol w:w="925"/>
        <w:gridCol w:w="1302"/>
      </w:tblGrid>
      <w:tr w:rsidR="00D32BD7" w:rsidRPr="009D50D5" w14:paraId="5D2F3AA4" w14:textId="77777777" w:rsidTr="00197276">
        <w:trPr>
          <w:trHeight w:hRule="exact" w:val="400"/>
        </w:trPr>
        <w:tc>
          <w:tcPr>
            <w:tcW w:w="1151" w:type="dxa"/>
          </w:tcPr>
          <w:p w14:paraId="07566943" w14:textId="77777777" w:rsidR="00D32BD7" w:rsidRPr="009D50D5" w:rsidRDefault="00D32BD7">
            <w:pPr>
              <w:suppressAutoHyphens/>
              <w:jc w:val="both"/>
              <w:rPr>
                <w:sz w:val="18"/>
                <w:szCs w:val="18"/>
              </w:rPr>
            </w:pPr>
            <w:r w:rsidRPr="009D50D5">
              <w:rPr>
                <w:sz w:val="18"/>
                <w:szCs w:val="18"/>
              </w:rPr>
              <w:t>Bilder:</w:t>
            </w:r>
          </w:p>
        </w:tc>
        <w:tc>
          <w:tcPr>
            <w:tcW w:w="3806" w:type="dxa"/>
          </w:tcPr>
          <w:p w14:paraId="1910F1F4" w14:textId="1102AA70" w:rsidR="00D32BD7" w:rsidRPr="009D50D5" w:rsidRDefault="00072749">
            <w:pPr>
              <w:suppressAutoHyphens/>
              <w:rPr>
                <w:sz w:val="18"/>
                <w:szCs w:val="18"/>
              </w:rPr>
            </w:pPr>
            <w:r w:rsidRPr="00072749">
              <w:rPr>
                <w:sz w:val="18"/>
                <w:szCs w:val="18"/>
              </w:rPr>
              <w:t>86-mvy-magnetventil_2000.jpg</w:t>
            </w:r>
          </w:p>
        </w:tc>
        <w:tc>
          <w:tcPr>
            <w:tcW w:w="925" w:type="dxa"/>
          </w:tcPr>
          <w:p w14:paraId="3A1EE379" w14:textId="77777777" w:rsidR="00D32BD7" w:rsidRPr="009D50D5" w:rsidRDefault="00D32BD7">
            <w:pPr>
              <w:suppressAutoHyphens/>
              <w:jc w:val="both"/>
              <w:rPr>
                <w:sz w:val="18"/>
                <w:szCs w:val="18"/>
              </w:rPr>
            </w:pPr>
            <w:r w:rsidRPr="009D50D5">
              <w:rPr>
                <w:sz w:val="18"/>
                <w:szCs w:val="18"/>
              </w:rPr>
              <w:t>Zeichen:</w:t>
            </w:r>
          </w:p>
        </w:tc>
        <w:tc>
          <w:tcPr>
            <w:tcW w:w="1302" w:type="dxa"/>
          </w:tcPr>
          <w:p w14:paraId="4E097DE3" w14:textId="13F9D536" w:rsidR="00D32BD7" w:rsidRPr="009D50D5" w:rsidRDefault="004E2F40">
            <w:pPr>
              <w:suppressAutoHyphens/>
              <w:jc w:val="right"/>
              <w:rPr>
                <w:sz w:val="18"/>
                <w:szCs w:val="18"/>
              </w:rPr>
            </w:pPr>
            <w:r>
              <w:rPr>
                <w:sz w:val="18"/>
                <w:szCs w:val="18"/>
              </w:rPr>
              <w:t>1.093</w:t>
            </w:r>
          </w:p>
        </w:tc>
      </w:tr>
      <w:tr w:rsidR="00D32BD7" w:rsidRPr="009D50D5" w14:paraId="54001507" w14:textId="77777777" w:rsidTr="00197276">
        <w:trPr>
          <w:trHeight w:hRule="exact" w:val="400"/>
        </w:trPr>
        <w:tc>
          <w:tcPr>
            <w:tcW w:w="1151" w:type="dxa"/>
          </w:tcPr>
          <w:p w14:paraId="77E982DC" w14:textId="77777777" w:rsidR="00D32BD7" w:rsidRPr="009D50D5" w:rsidRDefault="00D32BD7">
            <w:pPr>
              <w:suppressAutoHyphens/>
              <w:jc w:val="both"/>
              <w:rPr>
                <w:sz w:val="18"/>
                <w:szCs w:val="18"/>
              </w:rPr>
            </w:pPr>
            <w:r w:rsidRPr="009D50D5">
              <w:rPr>
                <w:sz w:val="18"/>
                <w:szCs w:val="18"/>
              </w:rPr>
              <w:t>Dateiname:</w:t>
            </w:r>
          </w:p>
        </w:tc>
        <w:tc>
          <w:tcPr>
            <w:tcW w:w="3806" w:type="dxa"/>
          </w:tcPr>
          <w:p w14:paraId="544E3798" w14:textId="2DEB5DBD" w:rsidR="00D32BD7" w:rsidRPr="00072749" w:rsidRDefault="004E2F40">
            <w:pPr>
              <w:suppressAutoHyphens/>
              <w:rPr>
                <w:sz w:val="18"/>
                <w:szCs w:val="18"/>
                <w:lang w:val="en-US"/>
              </w:rPr>
            </w:pPr>
            <w:r>
              <w:rPr>
                <w:sz w:val="18"/>
                <w:szCs w:val="18"/>
                <w:lang w:val="en-US"/>
              </w:rPr>
              <w:t>202210006</w:t>
            </w:r>
            <w:r w:rsidR="005A5AFB" w:rsidRPr="00072749">
              <w:rPr>
                <w:sz w:val="18"/>
                <w:szCs w:val="18"/>
                <w:lang w:val="en-US"/>
              </w:rPr>
              <w:t>_pm_m8-</w:t>
            </w:r>
            <w:r w:rsidR="00072749" w:rsidRPr="00072749">
              <w:rPr>
                <w:sz w:val="18"/>
                <w:szCs w:val="18"/>
                <w:lang w:val="en-US"/>
              </w:rPr>
              <w:t>86-mvy-</w:t>
            </w:r>
            <w:r w:rsidR="005A5AFB" w:rsidRPr="00072749">
              <w:rPr>
                <w:sz w:val="18"/>
                <w:szCs w:val="18"/>
                <w:lang w:val="en-US"/>
              </w:rPr>
              <w:t>ventile.docx</w:t>
            </w:r>
          </w:p>
        </w:tc>
        <w:tc>
          <w:tcPr>
            <w:tcW w:w="925" w:type="dxa"/>
          </w:tcPr>
          <w:p w14:paraId="57B79DDB" w14:textId="77777777" w:rsidR="00D32BD7" w:rsidRPr="009D50D5" w:rsidRDefault="00D32BD7">
            <w:pPr>
              <w:suppressAutoHyphens/>
              <w:jc w:val="both"/>
              <w:rPr>
                <w:sz w:val="18"/>
                <w:szCs w:val="18"/>
              </w:rPr>
            </w:pPr>
            <w:r w:rsidRPr="009D50D5">
              <w:rPr>
                <w:sz w:val="18"/>
                <w:szCs w:val="18"/>
              </w:rPr>
              <w:t>Datum:</w:t>
            </w:r>
          </w:p>
        </w:tc>
        <w:tc>
          <w:tcPr>
            <w:tcW w:w="1302" w:type="dxa"/>
          </w:tcPr>
          <w:p w14:paraId="3A2FBA05" w14:textId="688C8DEC" w:rsidR="00D32BD7" w:rsidRPr="009D50D5" w:rsidRDefault="00F1397A">
            <w:pPr>
              <w:suppressAutoHyphens/>
              <w:jc w:val="right"/>
              <w:rPr>
                <w:sz w:val="18"/>
                <w:szCs w:val="18"/>
              </w:rPr>
            </w:pPr>
            <w:r>
              <w:rPr>
                <w:sz w:val="18"/>
                <w:szCs w:val="18"/>
              </w:rPr>
              <w:t>22.11.2022</w:t>
            </w:r>
          </w:p>
        </w:tc>
      </w:tr>
    </w:tbl>
    <w:p w14:paraId="223384C3" w14:textId="047105D8" w:rsidR="00D32BD7" w:rsidRDefault="00D32BD7">
      <w:pPr>
        <w:pStyle w:val="Textkrper"/>
        <w:suppressAutoHyphens/>
        <w:jc w:val="both"/>
        <w:rPr>
          <w:b/>
          <w:sz w:val="16"/>
        </w:rPr>
      </w:pPr>
    </w:p>
    <w:p w14:paraId="7EF9E138" w14:textId="5342128F" w:rsidR="00FE0FE4" w:rsidRDefault="00FE0FE4">
      <w:pPr>
        <w:pStyle w:val="Textkrper"/>
        <w:suppressAutoHyphens/>
        <w:jc w:val="both"/>
        <w:rPr>
          <w:b/>
          <w:sz w:val="16"/>
        </w:rPr>
      </w:pPr>
    </w:p>
    <w:p w14:paraId="28CEE379" w14:textId="23F96589" w:rsidR="00FE0FE4" w:rsidRDefault="00FE0FE4">
      <w:pPr>
        <w:pStyle w:val="Textkrper"/>
        <w:suppressAutoHyphens/>
        <w:jc w:val="both"/>
        <w:rPr>
          <w:b/>
          <w:sz w:val="16"/>
        </w:rPr>
      </w:pPr>
    </w:p>
    <w:p w14:paraId="31B904AC" w14:textId="77777777" w:rsidR="00FE0FE4" w:rsidRDefault="00FE0FE4">
      <w:pPr>
        <w:pStyle w:val="Textkrper"/>
        <w:suppressAutoHyphens/>
        <w:jc w:val="both"/>
        <w:rPr>
          <w:b/>
          <w:sz w:val="16"/>
        </w:rPr>
      </w:pPr>
    </w:p>
    <w:p w14:paraId="2D78F0CD" w14:textId="77777777" w:rsidR="00D32BD7" w:rsidRDefault="00D32BD7">
      <w:pPr>
        <w:suppressAutoHyphens/>
      </w:pPr>
      <w:r>
        <w:rPr>
          <w:b/>
          <w:sz w:val="16"/>
        </w:rPr>
        <w:lastRenderedPageBreak/>
        <w:t>Unternehmenshintergrund</w:t>
      </w:r>
    </w:p>
    <w:p w14:paraId="13BAB8A6" w14:textId="77777777" w:rsidR="00D32BD7" w:rsidRDefault="00D32BD7">
      <w:pPr>
        <w:suppressAutoHyphens/>
        <w:rPr>
          <w:sz w:val="16"/>
        </w:rPr>
      </w:pPr>
    </w:p>
    <w:p w14:paraId="7D4A796A" w14:textId="77777777" w:rsidR="00D32BD7" w:rsidRDefault="00D32BD7">
      <w:pPr>
        <w:suppressAutoHyphens/>
        <w:jc w:val="both"/>
      </w:pPr>
      <w:r>
        <w:rPr>
          <w:sz w:val="16"/>
        </w:rPr>
        <w:t>Die AIRTEC Pneumatic GmbH entwickelt, produziert und vertreibt seit mehr als 40 Jahren innovative Pneumatik-Komponenten. Das Produktportfolio umfasst ein umfangreiches Pneumatikprogramm mit verschiedenen Ventil- und Zylinderbaureihen, einschließlich Terminals mit Multipol- und Bustechnik, Vakuumtechnik sowie explosionsgeschützte Komponenten und Bohrvorschubeinheiten. Daneben bietet AIRTEC auch auf individuelle Anwendungen zugeschnittene Sonderlösungen. Zum Kundenkreis des mittelständischen Unternehmens zählen Hersteller aus den unterschiedlichsten Branchen, von der Freizeitindustrie bis zur Roboter- und Raumfahrttechnik. In Deutschland sind an den beiden Standorten Kronberg und Reutlingen insgesamt 180 Mitarbeiter beschäftigt. Ein internationales Vertriebs- und Servicenetz sorgt für die zuverlässige Betreuung der Kunden.</w:t>
      </w:r>
    </w:p>
    <w:p w14:paraId="2D20D1CB" w14:textId="77777777" w:rsidR="00D32BD7" w:rsidRDefault="00D32BD7">
      <w:pPr>
        <w:pBdr>
          <w:top w:val="none" w:sz="0" w:space="0" w:color="000000"/>
          <w:left w:val="none" w:sz="0" w:space="0" w:color="000000"/>
          <w:bottom w:val="none" w:sz="0" w:space="0" w:color="000000"/>
          <w:right w:val="none" w:sz="0" w:space="0" w:color="000000"/>
        </w:pBdr>
        <w:jc w:val="both"/>
        <w:rPr>
          <w:sz w:val="16"/>
        </w:rPr>
      </w:pPr>
    </w:p>
    <w:p w14:paraId="5F1D1D01" w14:textId="77777777" w:rsidR="00D32BD7" w:rsidRDefault="00D32BD7">
      <w:pPr>
        <w:pStyle w:val="Textkrper"/>
        <w:pBdr>
          <w:top w:val="none" w:sz="0" w:space="0" w:color="000000"/>
          <w:left w:val="none" w:sz="0" w:space="0" w:color="000000"/>
          <w:bottom w:val="none" w:sz="0" w:space="0" w:color="000000"/>
          <w:right w:val="none" w:sz="0" w:space="0" w:color="000000"/>
        </w:pBdr>
        <w:jc w:val="both"/>
        <w:rPr>
          <w:sz w:val="16"/>
        </w:rPr>
      </w:pPr>
    </w:p>
    <w:tbl>
      <w:tblPr>
        <w:tblStyle w:val="TabellemithellemGitternetz"/>
        <w:tblW w:w="0" w:type="auto"/>
        <w:tblLayout w:type="fixed"/>
        <w:tblLook w:val="0000" w:firstRow="0" w:lastRow="0" w:firstColumn="0" w:lastColumn="0" w:noHBand="0" w:noVBand="0"/>
      </w:tblPr>
      <w:tblGrid>
        <w:gridCol w:w="3756"/>
        <w:gridCol w:w="1134"/>
        <w:gridCol w:w="2268"/>
      </w:tblGrid>
      <w:tr w:rsidR="00D32BD7" w14:paraId="1C38B570" w14:textId="77777777" w:rsidTr="00197276">
        <w:tc>
          <w:tcPr>
            <w:tcW w:w="3756" w:type="dxa"/>
          </w:tcPr>
          <w:p w14:paraId="7AEE9B68" w14:textId="77777777" w:rsidR="00D32BD7" w:rsidRDefault="00D32BD7">
            <w:pPr>
              <w:pStyle w:val="berschrift4"/>
            </w:pPr>
            <w:r>
              <w:rPr>
                <w:sz w:val="20"/>
              </w:rPr>
              <w:t xml:space="preserve">Kontakt: </w:t>
            </w:r>
          </w:p>
          <w:p w14:paraId="2ECCE223" w14:textId="77777777" w:rsidR="00D32BD7" w:rsidRDefault="00D32BD7"/>
          <w:p w14:paraId="050C2E36" w14:textId="77777777" w:rsidR="00D32BD7" w:rsidRDefault="00D32BD7">
            <w:pPr>
              <w:pStyle w:val="berschrift2"/>
              <w:ind w:right="-70"/>
            </w:pPr>
            <w:r>
              <w:rPr>
                <w:sz w:val="20"/>
              </w:rPr>
              <w:t>AIRTEC Pneumatic GmbH</w:t>
            </w:r>
          </w:p>
          <w:p w14:paraId="3F558AC2" w14:textId="77777777" w:rsidR="00D32BD7" w:rsidRDefault="00D32BD7">
            <w:pPr>
              <w:pStyle w:val="Kopfzeile"/>
              <w:tabs>
                <w:tab w:val="clear" w:pos="4536"/>
                <w:tab w:val="clear" w:pos="9072"/>
              </w:tabs>
            </w:pPr>
            <w:r>
              <w:t>Abteilung Verkauf</w:t>
            </w:r>
          </w:p>
          <w:p w14:paraId="4FB916B5" w14:textId="77777777" w:rsidR="00D32BD7" w:rsidRDefault="00D32BD7">
            <w:pPr>
              <w:jc w:val="both"/>
            </w:pPr>
            <w:r>
              <w:t>Westerbachstraße 7</w:t>
            </w:r>
          </w:p>
          <w:p w14:paraId="0AA8FC9E" w14:textId="77777777" w:rsidR="00D32BD7" w:rsidRDefault="00D32BD7">
            <w:pPr>
              <w:jc w:val="both"/>
            </w:pPr>
            <w:r>
              <w:t>61476 Kronberg</w:t>
            </w:r>
          </w:p>
          <w:p w14:paraId="0FEFEB3B" w14:textId="77777777" w:rsidR="00D32BD7" w:rsidRDefault="00D32BD7"/>
          <w:p w14:paraId="021FE1E5" w14:textId="77777777" w:rsidR="00D32BD7" w:rsidRDefault="00D32BD7">
            <w:pPr>
              <w:jc w:val="both"/>
            </w:pPr>
            <w:r>
              <w:t>Tel.: 0 61 73 / 95 62-0</w:t>
            </w:r>
          </w:p>
          <w:p w14:paraId="1C29CF28" w14:textId="77777777" w:rsidR="00D32BD7" w:rsidRDefault="00D32BD7">
            <w:pPr>
              <w:jc w:val="both"/>
            </w:pPr>
            <w:r>
              <w:t>Fax: 0 61 73 / 95 62-49</w:t>
            </w:r>
          </w:p>
          <w:p w14:paraId="0AFCF785" w14:textId="77777777" w:rsidR="00D32BD7" w:rsidRDefault="00D32BD7">
            <w:pPr>
              <w:jc w:val="both"/>
            </w:pPr>
            <w:r>
              <w:t>E-Mail: info@airtec.de</w:t>
            </w:r>
          </w:p>
          <w:p w14:paraId="25B06676" w14:textId="77777777" w:rsidR="00D32BD7" w:rsidRDefault="00D32BD7">
            <w:pPr>
              <w:pStyle w:val="Textkrper"/>
              <w:jc w:val="both"/>
            </w:pPr>
            <w:r>
              <w:rPr>
                <w:sz w:val="20"/>
              </w:rPr>
              <w:t>Internet: http://www.airtec.de</w:t>
            </w:r>
          </w:p>
        </w:tc>
        <w:tc>
          <w:tcPr>
            <w:tcW w:w="1134" w:type="dxa"/>
          </w:tcPr>
          <w:p w14:paraId="7B5778BB" w14:textId="024DD974" w:rsidR="00D32BD7" w:rsidRDefault="00D32BD7">
            <w:pPr>
              <w:pStyle w:val="Textkrper"/>
              <w:snapToGrid w:val="0"/>
              <w:jc w:val="right"/>
              <w:rPr>
                <w:sz w:val="16"/>
              </w:rPr>
            </w:pPr>
          </w:p>
        </w:tc>
        <w:tc>
          <w:tcPr>
            <w:tcW w:w="2268" w:type="dxa"/>
          </w:tcPr>
          <w:p w14:paraId="65BFA327" w14:textId="77777777" w:rsidR="00D32BD7" w:rsidRDefault="00D32BD7">
            <w:pPr>
              <w:pStyle w:val="Textkrper"/>
              <w:jc w:val="both"/>
            </w:pPr>
            <w:r>
              <w:rPr>
                <w:sz w:val="16"/>
              </w:rPr>
              <w:t>gii die Presse-Agentur GmbH</w:t>
            </w:r>
          </w:p>
          <w:p w14:paraId="03E30DE0" w14:textId="77777777" w:rsidR="00D32BD7" w:rsidRDefault="00D32BD7">
            <w:pPr>
              <w:pStyle w:val="Textkrper"/>
              <w:jc w:val="both"/>
            </w:pPr>
            <w:r>
              <w:rPr>
                <w:sz w:val="16"/>
              </w:rPr>
              <w:t>Immanuelkirchstraße 12</w:t>
            </w:r>
          </w:p>
          <w:p w14:paraId="389803C5" w14:textId="77777777" w:rsidR="00D32BD7" w:rsidRDefault="00D32BD7">
            <w:pPr>
              <w:pStyle w:val="Textkrper"/>
              <w:jc w:val="both"/>
            </w:pPr>
            <w:r>
              <w:rPr>
                <w:sz w:val="16"/>
              </w:rPr>
              <w:t>10405 Berlin</w:t>
            </w:r>
          </w:p>
          <w:p w14:paraId="3AD57BA7" w14:textId="77777777" w:rsidR="00D32BD7" w:rsidRDefault="00D32BD7">
            <w:pPr>
              <w:pStyle w:val="Textkrper"/>
              <w:jc w:val="both"/>
            </w:pPr>
            <w:r>
              <w:rPr>
                <w:sz w:val="16"/>
              </w:rPr>
              <w:t>Tel.: 0 30 / 53 89 65-0</w:t>
            </w:r>
          </w:p>
          <w:p w14:paraId="2AF57C67" w14:textId="77777777" w:rsidR="00D32BD7" w:rsidRDefault="00D32BD7">
            <w:pPr>
              <w:pStyle w:val="Textkrper"/>
              <w:jc w:val="both"/>
            </w:pPr>
            <w:r>
              <w:rPr>
                <w:sz w:val="16"/>
              </w:rPr>
              <w:t>Fax: 0 30 / 53 89 65-29</w:t>
            </w:r>
          </w:p>
          <w:p w14:paraId="26B240E1" w14:textId="77777777" w:rsidR="00D32BD7" w:rsidRDefault="00D32BD7">
            <w:pPr>
              <w:pStyle w:val="Textkrper"/>
              <w:jc w:val="both"/>
            </w:pPr>
            <w:r>
              <w:rPr>
                <w:sz w:val="16"/>
              </w:rPr>
              <w:t>E-Mail: info@gii.de</w:t>
            </w:r>
          </w:p>
          <w:p w14:paraId="1F6FB9D4" w14:textId="77777777" w:rsidR="00D32BD7" w:rsidRDefault="00D32BD7">
            <w:pPr>
              <w:pStyle w:val="Textkrper"/>
              <w:jc w:val="both"/>
            </w:pPr>
            <w:r>
              <w:rPr>
                <w:sz w:val="16"/>
              </w:rPr>
              <w:t>Internet: www.gii.de</w:t>
            </w:r>
          </w:p>
        </w:tc>
      </w:tr>
    </w:tbl>
    <w:p w14:paraId="46953EBD" w14:textId="77777777" w:rsidR="00D32BD7" w:rsidRDefault="00D32BD7"/>
    <w:sectPr w:rsidR="00D32BD7" w:rsidSect="00AE78BA">
      <w:headerReference w:type="default" r:id="rId8"/>
      <w:headerReference w:type="first" r:id="rId9"/>
      <w:pgSz w:w="11906" w:h="16838"/>
      <w:pgMar w:top="2127"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B4AA" w14:textId="77777777" w:rsidR="00A35E5F" w:rsidRDefault="00A35E5F">
      <w:r>
        <w:separator/>
      </w:r>
    </w:p>
  </w:endnote>
  <w:endnote w:type="continuationSeparator" w:id="0">
    <w:p w14:paraId="36DA98D6" w14:textId="77777777" w:rsidR="00A35E5F" w:rsidRDefault="00A3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Calibri"/>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0621" w14:textId="77777777" w:rsidR="00A35E5F" w:rsidRDefault="00A35E5F">
      <w:r>
        <w:separator/>
      </w:r>
    </w:p>
  </w:footnote>
  <w:footnote w:type="continuationSeparator" w:id="0">
    <w:p w14:paraId="6FCCE54B" w14:textId="77777777" w:rsidR="00A35E5F" w:rsidRDefault="00A3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B2AA" w14:textId="77777777" w:rsidR="00AE78BA" w:rsidRDefault="00AE78BA" w:rsidP="00AE78BA">
    <w:pPr>
      <w:pStyle w:val="Kopfzeile"/>
      <w:tabs>
        <w:tab w:val="clear" w:pos="9072"/>
        <w:tab w:val="right" w:pos="7086"/>
      </w:tabs>
      <w:rPr>
        <w:b/>
        <w:noProof/>
        <w:sz w:val="16"/>
        <w:szCs w:val="16"/>
      </w:rPr>
    </w:pPr>
  </w:p>
  <w:p w14:paraId="7DE38513" w14:textId="77777777" w:rsidR="00AE78BA" w:rsidRDefault="00AE78BA" w:rsidP="00AE78BA">
    <w:pPr>
      <w:pStyle w:val="Kopfzeile"/>
      <w:tabs>
        <w:tab w:val="clear" w:pos="9072"/>
        <w:tab w:val="right" w:pos="7086"/>
      </w:tabs>
      <w:rPr>
        <w:b/>
        <w:noProof/>
        <w:sz w:val="16"/>
        <w:szCs w:val="16"/>
      </w:rPr>
    </w:pPr>
  </w:p>
  <w:p w14:paraId="31024F70" w14:textId="77777777" w:rsidR="00AE78BA" w:rsidRDefault="00AE78BA" w:rsidP="00AE78BA">
    <w:pPr>
      <w:pStyle w:val="Kopfzeile"/>
      <w:tabs>
        <w:tab w:val="clear" w:pos="9072"/>
        <w:tab w:val="right" w:pos="7086"/>
      </w:tabs>
      <w:rPr>
        <w:b/>
        <w:noProof/>
        <w:sz w:val="16"/>
        <w:szCs w:val="16"/>
      </w:rPr>
    </w:pPr>
  </w:p>
  <w:p w14:paraId="75B6334B" w14:textId="78E108ED" w:rsidR="00D32BD7" w:rsidRPr="006E603F" w:rsidRDefault="00AE78BA" w:rsidP="00AE78BA">
    <w:pPr>
      <w:pStyle w:val="Kopfzeile"/>
      <w:tabs>
        <w:tab w:val="clear" w:pos="9072"/>
        <w:tab w:val="right" w:pos="7086"/>
      </w:tabs>
      <w:rPr>
        <w:rStyle w:val="Seitenzahl"/>
        <w:sz w:val="18"/>
        <w:szCs w:val="18"/>
      </w:rPr>
    </w:pPr>
    <w:r w:rsidRPr="006E603F">
      <w:rPr>
        <w:b/>
        <w:noProof/>
        <w:sz w:val="18"/>
        <w:szCs w:val="18"/>
        <w:lang w:eastAsia="de-DE"/>
      </w:rPr>
      <w:drawing>
        <wp:anchor distT="0" distB="0" distL="114935" distR="114935" simplePos="0" relativeHeight="251661824" behindDoc="0" locked="0" layoutInCell="1" allowOverlap="1" wp14:anchorId="1DB83CD3" wp14:editId="671F9D89">
          <wp:simplePos x="0" y="0"/>
          <wp:positionH relativeFrom="column">
            <wp:posOffset>4199890</wp:posOffset>
          </wp:positionH>
          <wp:positionV relativeFrom="paragraph">
            <wp:posOffset>-378460</wp:posOffset>
          </wp:positionV>
          <wp:extent cx="1549400" cy="795655"/>
          <wp:effectExtent l="0" t="0" r="0" b="4445"/>
          <wp:wrapSquare wrapText="bothSides"/>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2BD7" w:rsidRPr="006E603F">
      <w:rPr>
        <w:sz w:val="18"/>
        <w:szCs w:val="18"/>
      </w:rPr>
      <w:t xml:space="preserve">Seite </w:t>
    </w:r>
    <w:r w:rsidR="00D32BD7" w:rsidRPr="006E603F">
      <w:rPr>
        <w:rStyle w:val="Seitenzahl"/>
        <w:sz w:val="18"/>
        <w:szCs w:val="18"/>
      </w:rPr>
      <w:fldChar w:fldCharType="begin"/>
    </w:r>
    <w:r w:rsidR="00D32BD7" w:rsidRPr="006E603F">
      <w:rPr>
        <w:rStyle w:val="Seitenzahl"/>
        <w:sz w:val="18"/>
        <w:szCs w:val="18"/>
      </w:rPr>
      <w:instrText xml:space="preserve"> PAGE </w:instrText>
    </w:r>
    <w:r w:rsidR="00D32BD7" w:rsidRPr="006E603F">
      <w:rPr>
        <w:rStyle w:val="Seitenzahl"/>
        <w:sz w:val="18"/>
        <w:szCs w:val="18"/>
      </w:rPr>
      <w:fldChar w:fldCharType="separate"/>
    </w:r>
    <w:r w:rsidR="009E6F3B">
      <w:rPr>
        <w:rStyle w:val="Seitenzahl"/>
        <w:noProof/>
        <w:sz w:val="18"/>
        <w:szCs w:val="18"/>
      </w:rPr>
      <w:t>2</w:t>
    </w:r>
    <w:r w:rsidR="00D32BD7" w:rsidRPr="006E603F">
      <w:rPr>
        <w:rStyle w:val="Seitenzahl"/>
        <w:sz w:val="18"/>
        <w:szCs w:val="18"/>
      </w:rPr>
      <w:fldChar w:fldCharType="end"/>
    </w:r>
    <w:r w:rsidR="00D32BD7" w:rsidRPr="006E603F">
      <w:rPr>
        <w:rStyle w:val="Seitenzahl"/>
        <w:sz w:val="18"/>
        <w:szCs w:val="18"/>
      </w:rPr>
      <w:t xml:space="preserve">: </w:t>
    </w:r>
    <w:r w:rsidR="00FE0FE4" w:rsidRPr="00FE0FE4">
      <w:rPr>
        <w:rStyle w:val="Seitenzahl"/>
        <w:sz w:val="18"/>
        <w:szCs w:val="18"/>
      </w:rPr>
      <w:t>Magnetventile 86-MVY mit elektrischem M8-Anschluss</w:t>
    </w:r>
  </w:p>
  <w:p w14:paraId="1DBEB291" w14:textId="37D538AC" w:rsidR="00AE78BA" w:rsidRDefault="00AE78BA">
    <w:pPr>
      <w:pStyle w:val="Kopfzeile"/>
      <w:rPr>
        <w:rStyle w:val="Seitenzahl"/>
        <w:sz w:val="18"/>
      </w:rPr>
    </w:pPr>
  </w:p>
  <w:p w14:paraId="09EBE9B7" w14:textId="236A39EE" w:rsidR="00AE78BA" w:rsidRDefault="00AE78BA">
    <w:pPr>
      <w:pStyle w:val="Kopfzeile"/>
      <w:rPr>
        <w:rStyle w:val="Seitenzahl"/>
        <w:sz w:val="18"/>
      </w:rPr>
    </w:pPr>
  </w:p>
  <w:p w14:paraId="3D3D3195" w14:textId="6FA3FDF6" w:rsidR="00AE78BA" w:rsidRDefault="00AE78BA">
    <w:pPr>
      <w:pStyle w:val="Kopfzeile"/>
      <w:rPr>
        <w:rStyle w:val="Seitenzahl"/>
        <w:sz w:val="18"/>
      </w:rPr>
    </w:pPr>
  </w:p>
  <w:p w14:paraId="0152C899" w14:textId="77777777" w:rsidR="00AE78BA" w:rsidRDefault="00AE78BA">
    <w:pPr>
      <w:pStyle w:val="Kopfzeile"/>
      <w:rPr>
        <w:rStyle w:val="Seitenzahl"/>
        <w:sz w:val="18"/>
      </w:rPr>
    </w:pPr>
  </w:p>
  <w:p w14:paraId="3BBA245D" w14:textId="77777777" w:rsidR="00AE78BA" w:rsidRDefault="00AE7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CF23" w14:textId="77777777" w:rsidR="00AE78BA" w:rsidRDefault="00AE78BA" w:rsidP="00AE78BA">
    <w:pPr>
      <w:pStyle w:val="Kopfzeile"/>
      <w:tabs>
        <w:tab w:val="clear" w:pos="9072"/>
        <w:tab w:val="right" w:pos="7086"/>
      </w:tabs>
      <w:rPr>
        <w:b/>
        <w:noProof/>
        <w:sz w:val="18"/>
        <w:szCs w:val="18"/>
      </w:rPr>
    </w:pPr>
  </w:p>
  <w:p w14:paraId="2C1FA4EF" w14:textId="77777777" w:rsidR="00AE78BA" w:rsidRDefault="00AE78BA" w:rsidP="00AE78BA">
    <w:pPr>
      <w:pStyle w:val="Kopfzeile"/>
      <w:tabs>
        <w:tab w:val="clear" w:pos="9072"/>
        <w:tab w:val="right" w:pos="7086"/>
      </w:tabs>
      <w:rPr>
        <w:b/>
        <w:noProof/>
        <w:sz w:val="18"/>
        <w:szCs w:val="18"/>
      </w:rPr>
    </w:pPr>
  </w:p>
  <w:p w14:paraId="0F32F181" w14:textId="77777777" w:rsidR="00AE78BA" w:rsidRDefault="00AE78BA" w:rsidP="00AE78BA">
    <w:pPr>
      <w:pStyle w:val="Kopfzeile"/>
      <w:tabs>
        <w:tab w:val="clear" w:pos="9072"/>
        <w:tab w:val="right" w:pos="7086"/>
      </w:tabs>
      <w:rPr>
        <w:b/>
        <w:noProof/>
        <w:sz w:val="18"/>
        <w:szCs w:val="18"/>
      </w:rPr>
    </w:pPr>
  </w:p>
  <w:p w14:paraId="171A1516" w14:textId="55072C14" w:rsidR="00AE78BA" w:rsidRDefault="00AE78BA" w:rsidP="00AE78BA">
    <w:pPr>
      <w:pStyle w:val="Kopfzeile"/>
      <w:tabs>
        <w:tab w:val="clear" w:pos="9072"/>
        <w:tab w:val="right" w:pos="7086"/>
      </w:tabs>
      <w:rPr>
        <w:b/>
        <w:noProof/>
        <w:sz w:val="40"/>
      </w:rPr>
    </w:pPr>
    <w:r w:rsidRPr="00AE78BA">
      <w:rPr>
        <w:b/>
        <w:noProof/>
        <w:sz w:val="18"/>
        <w:szCs w:val="18"/>
        <w:lang w:eastAsia="de-DE"/>
      </w:rPr>
      <w:drawing>
        <wp:anchor distT="0" distB="0" distL="114935" distR="114935" simplePos="0" relativeHeight="251659776" behindDoc="0" locked="0" layoutInCell="1" allowOverlap="1" wp14:anchorId="680DDE60" wp14:editId="67224B57">
          <wp:simplePos x="0" y="0"/>
          <wp:positionH relativeFrom="column">
            <wp:posOffset>4210050</wp:posOffset>
          </wp:positionH>
          <wp:positionV relativeFrom="paragraph">
            <wp:posOffset>-455295</wp:posOffset>
          </wp:positionV>
          <wp:extent cx="1549400" cy="795655"/>
          <wp:effectExtent l="0" t="0" r="0" b="4445"/>
          <wp:wrapSquare wrapText="bothSides"/>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64637E" w14:textId="77777777" w:rsidR="00AE78BA" w:rsidRDefault="00AE78BA" w:rsidP="00AE78BA">
    <w:pPr>
      <w:pStyle w:val="Kopfzeile"/>
      <w:tabs>
        <w:tab w:val="clear" w:pos="9072"/>
        <w:tab w:val="right" w:pos="7086"/>
      </w:tabs>
      <w:rPr>
        <w:b/>
        <w:noProof/>
        <w:sz w:val="40"/>
      </w:rPr>
    </w:pPr>
  </w:p>
  <w:p w14:paraId="2362C2CD" w14:textId="2E7D984D" w:rsidR="00AE78BA" w:rsidRDefault="00AE78BA" w:rsidP="00AE78BA">
    <w:pPr>
      <w:pStyle w:val="Kopfzeile"/>
      <w:tabs>
        <w:tab w:val="clear" w:pos="9072"/>
        <w:tab w:val="right" w:pos="7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16cid:durableId="8122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C7"/>
    <w:rsid w:val="00001F34"/>
    <w:rsid w:val="000322FC"/>
    <w:rsid w:val="00072749"/>
    <w:rsid w:val="000F1C66"/>
    <w:rsid w:val="00101846"/>
    <w:rsid w:val="00114271"/>
    <w:rsid w:val="00150258"/>
    <w:rsid w:val="00162172"/>
    <w:rsid w:val="00197276"/>
    <w:rsid w:val="002E1562"/>
    <w:rsid w:val="00316094"/>
    <w:rsid w:val="00321077"/>
    <w:rsid w:val="00377184"/>
    <w:rsid w:val="003A4659"/>
    <w:rsid w:val="003C505E"/>
    <w:rsid w:val="00405D77"/>
    <w:rsid w:val="004313C7"/>
    <w:rsid w:val="00443160"/>
    <w:rsid w:val="00487007"/>
    <w:rsid w:val="00490E55"/>
    <w:rsid w:val="004E2F40"/>
    <w:rsid w:val="00515D88"/>
    <w:rsid w:val="005A5AFB"/>
    <w:rsid w:val="005D7AFB"/>
    <w:rsid w:val="00661DFB"/>
    <w:rsid w:val="00684087"/>
    <w:rsid w:val="006E603F"/>
    <w:rsid w:val="00761D1D"/>
    <w:rsid w:val="00772B8D"/>
    <w:rsid w:val="007F57A9"/>
    <w:rsid w:val="007F68A9"/>
    <w:rsid w:val="008169EA"/>
    <w:rsid w:val="00834705"/>
    <w:rsid w:val="008A7850"/>
    <w:rsid w:val="008C6F4A"/>
    <w:rsid w:val="008E7321"/>
    <w:rsid w:val="009D12F8"/>
    <w:rsid w:val="009D50D5"/>
    <w:rsid w:val="009E6F3B"/>
    <w:rsid w:val="00A35E5F"/>
    <w:rsid w:val="00A4396D"/>
    <w:rsid w:val="00A47DD4"/>
    <w:rsid w:val="00A635FA"/>
    <w:rsid w:val="00AA1E5B"/>
    <w:rsid w:val="00AD0841"/>
    <w:rsid w:val="00AE5AFF"/>
    <w:rsid w:val="00AE78BA"/>
    <w:rsid w:val="00B150BD"/>
    <w:rsid w:val="00B24B92"/>
    <w:rsid w:val="00B43141"/>
    <w:rsid w:val="00BD1D0F"/>
    <w:rsid w:val="00D20358"/>
    <w:rsid w:val="00D32BD7"/>
    <w:rsid w:val="00D671E8"/>
    <w:rsid w:val="00D72E52"/>
    <w:rsid w:val="00D846A2"/>
    <w:rsid w:val="00D874B8"/>
    <w:rsid w:val="00D96312"/>
    <w:rsid w:val="00DA098A"/>
    <w:rsid w:val="00DA5C1D"/>
    <w:rsid w:val="00DA6FFE"/>
    <w:rsid w:val="00DC5D21"/>
    <w:rsid w:val="00DE0D30"/>
    <w:rsid w:val="00F1397A"/>
    <w:rsid w:val="00FD5416"/>
    <w:rsid w:val="00FE0FE4"/>
    <w:rsid w:val="00FF4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8FC0EEB"/>
  <w15:chartTrackingRefBased/>
  <w15:docId w15:val="{5BB6118C-D905-4D6E-81BB-B648920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94"/>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1972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Franziska Fritzsche</dc:creator>
  <cp:keywords/>
  <cp:lastModifiedBy>Annika Schlee</cp:lastModifiedBy>
  <cp:revision>8</cp:revision>
  <cp:lastPrinted>2002-09-20T12:05:00Z</cp:lastPrinted>
  <dcterms:created xsi:type="dcterms:W3CDTF">2022-09-16T08:09:00Z</dcterms:created>
  <dcterms:modified xsi:type="dcterms:W3CDTF">2022-11-22T12:55:00Z</dcterms:modified>
</cp:coreProperties>
</file>