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6452D14C"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5DF6A4BF" w14:textId="77777777" w:rsidR="00D73E7C" w:rsidRPr="003F25B7" w:rsidRDefault="00D73E7C">
      <w:pPr>
        <w:spacing w:line="360" w:lineRule="auto"/>
        <w:ind w:right="-2"/>
        <w:rPr>
          <w:b/>
          <w:sz w:val="24"/>
          <w:lang w:val="en-US"/>
        </w:rPr>
      </w:pPr>
    </w:p>
    <w:p w14:paraId="433A5F5A" w14:textId="50C11A9F" w:rsidR="000F0A20" w:rsidRPr="003F25B7" w:rsidRDefault="003F25B7" w:rsidP="000F0A20">
      <w:pPr>
        <w:rPr>
          <w:lang w:val="en-US"/>
        </w:rPr>
      </w:pPr>
      <w:r w:rsidRPr="003F25B7">
        <w:rPr>
          <w:b/>
          <w:sz w:val="24"/>
          <w:lang w:val="en-US"/>
        </w:rPr>
        <w:t>Force sensors for static and dynamic measurements</w:t>
      </w:r>
    </w:p>
    <w:p w14:paraId="4A8BFF3C" w14:textId="77777777" w:rsidR="003F25B7" w:rsidRPr="006C4FA4" w:rsidRDefault="003F25B7" w:rsidP="00574C7B">
      <w:pPr>
        <w:spacing w:line="360" w:lineRule="auto"/>
        <w:jc w:val="both"/>
        <w:rPr>
          <w:lang w:val="en-US"/>
        </w:rPr>
      </w:pPr>
    </w:p>
    <w:p w14:paraId="5BBACB24" w14:textId="010D9CFF" w:rsidR="003F25B7" w:rsidRPr="003F25B7" w:rsidRDefault="006C4FA4" w:rsidP="003F25B7">
      <w:pPr>
        <w:spacing w:line="360" w:lineRule="auto"/>
        <w:jc w:val="both"/>
        <w:rPr>
          <w:lang w:val="en-US"/>
        </w:rPr>
      </w:pPr>
      <w:r w:rsidRPr="006C4FA4">
        <w:rPr>
          <w:lang w:val="en-US"/>
        </w:rPr>
        <w:t xml:space="preserve">Inelta Sensorsysteme </w:t>
      </w:r>
      <w:r w:rsidR="003F25B7" w:rsidRPr="003F25B7">
        <w:rPr>
          <w:lang w:val="en-US"/>
        </w:rPr>
        <w:t xml:space="preserve">has a comprehensive product range of force sensors for precise dynamic and static measurements in all industrial areas of mechanical engineering, automation technology, </w:t>
      </w:r>
      <w:r w:rsidR="00B0458F" w:rsidRPr="003F25B7">
        <w:rPr>
          <w:lang w:val="en-US"/>
        </w:rPr>
        <w:t>laboratory,</w:t>
      </w:r>
      <w:r w:rsidR="003F25B7" w:rsidRPr="003F25B7">
        <w:rPr>
          <w:lang w:val="en-US"/>
        </w:rPr>
        <w:t xml:space="preserve"> and medical technology as well as for special applications. The range of force sensors based on foil strain gauges (DMS) includes the KMM65 series designed for measuring ranges from 1 kN to 500 kN. Designed for pressure and tension measurement in industrial presses, testing or weighing systems, the robust transducers in nickel-plated steel housings - or optional stainless steel versions - achieve protection class IP65. With the KMM30 and KMM62 models, the sensor specialist stocks compact sensors for absorbing small forces of 0.1 kN to 2 kN in tension and compression, which are easy to mount thanks to regular standard threads. In addition, Inelta offers ring force transducers for measuring axial forces on screws, shafts or axles. Typical applications include the determination of preload forces on bolted connections. The ring force transducers of the RKT60 series, manufactured in protection class IP 67, are designed for nominal forces from 5 kN to 20 kN. They integrate overload protection and a measuring amplifier with 4..20 mA analog output and are protected against vibration, dust and moisture by potting. For tactile force measurements in medical devices and robot arms or for load testing of small components, Inelta has developed the FS12 miniature force transducer for compression and tension forces up to 100 N, 200 N and 500 N, respectively. Weighing only 20 g, this bending beam force sensor is the smallest force sensor in the product range. The company, which has its own development and production facilities at its headquarters in Taufkirchen, also manufactures customer-specific modified sensor technology or complete special solutions on request. In addition, Inelta offers an accredited calibration service for force sensors through its sister company Vypro Sensors (www.vypro.de).</w:t>
      </w:r>
    </w:p>
    <w:p w14:paraId="2DC370AD" w14:textId="77777777" w:rsidR="00AB6F5E" w:rsidRPr="003F25B7" w:rsidRDefault="00AB6F5E" w:rsidP="00574C7B">
      <w:pPr>
        <w:spacing w:line="360" w:lineRule="auto"/>
        <w:jc w:val="both"/>
        <w:rPr>
          <w:lang w:val="en-US"/>
        </w:rPr>
      </w:pPr>
    </w:p>
    <w:p w14:paraId="000F2345" w14:textId="77777777" w:rsidR="00AB6F5E" w:rsidRPr="003F25B7" w:rsidRDefault="00AB6F5E" w:rsidP="00574C7B">
      <w:pPr>
        <w:spacing w:line="360" w:lineRule="auto"/>
        <w:jc w:val="both"/>
        <w:rPr>
          <w:lang w:val="en-US"/>
        </w:rPr>
      </w:pPr>
    </w:p>
    <w:p w14:paraId="35876E38" w14:textId="77777777" w:rsidR="00AB6F5E" w:rsidRPr="003F25B7" w:rsidRDefault="00AB6F5E" w:rsidP="00574C7B">
      <w:pPr>
        <w:spacing w:line="360" w:lineRule="auto"/>
        <w:jc w:val="both"/>
        <w:rPr>
          <w:lang w:val="en-US"/>
        </w:rPr>
      </w:pPr>
    </w:p>
    <w:p w14:paraId="0FAAC9B0" w14:textId="77777777" w:rsidR="00D73E7C" w:rsidRPr="003F25B7" w:rsidRDefault="00D73E7C">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D73E7C" w14:paraId="1FC88A3E" w14:textId="77777777">
        <w:tc>
          <w:tcPr>
            <w:tcW w:w="7226" w:type="dxa"/>
            <w:shd w:val="clear" w:color="auto" w:fill="auto"/>
          </w:tcPr>
          <w:p w14:paraId="2608198A" w14:textId="2397FB90" w:rsidR="00D73E7C" w:rsidRDefault="005F024A">
            <w:pPr>
              <w:spacing w:line="360" w:lineRule="auto"/>
              <w:jc w:val="center"/>
            </w:pPr>
            <w:r>
              <w:rPr>
                <w:noProof/>
              </w:rPr>
              <w:lastRenderedPageBreak/>
              <w:drawing>
                <wp:inline distT="0" distB="0" distL="0" distR="0" wp14:anchorId="62ED3C2E" wp14:editId="31444857">
                  <wp:extent cx="3048000" cy="2061845"/>
                  <wp:effectExtent l="0" t="0" r="0" b="0"/>
                  <wp:docPr id="9142809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61845"/>
                          </a:xfrm>
                          <a:prstGeom prst="rect">
                            <a:avLst/>
                          </a:prstGeom>
                          <a:noFill/>
                          <a:ln>
                            <a:noFill/>
                          </a:ln>
                        </pic:spPr>
                      </pic:pic>
                    </a:graphicData>
                  </a:graphic>
                </wp:inline>
              </w:drawing>
            </w:r>
          </w:p>
        </w:tc>
      </w:tr>
      <w:tr w:rsidR="00D73E7C" w:rsidRPr="00545DCA" w14:paraId="303F38B7" w14:textId="77777777">
        <w:tc>
          <w:tcPr>
            <w:tcW w:w="7226" w:type="dxa"/>
            <w:shd w:val="clear" w:color="auto" w:fill="auto"/>
          </w:tcPr>
          <w:p w14:paraId="547DC186" w14:textId="77777777" w:rsidR="0058495A" w:rsidRDefault="0058495A">
            <w:pPr>
              <w:jc w:val="center"/>
              <w:rPr>
                <w:b/>
                <w:sz w:val="18"/>
              </w:rPr>
            </w:pPr>
          </w:p>
          <w:p w14:paraId="479A4268" w14:textId="1F0A69DC" w:rsidR="003F25B7" w:rsidRPr="003F25B7" w:rsidRDefault="006C4FA4" w:rsidP="003F25B7">
            <w:pPr>
              <w:jc w:val="center"/>
              <w:rPr>
                <w:b/>
                <w:sz w:val="18"/>
                <w:lang w:val="en-US"/>
              </w:rPr>
            </w:pPr>
            <w:r>
              <w:rPr>
                <w:b/>
                <w:sz w:val="18"/>
                <w:lang w:val="en-US"/>
              </w:rPr>
              <w:t>Caption</w:t>
            </w:r>
            <w:r w:rsidR="003F25B7" w:rsidRPr="003F25B7">
              <w:rPr>
                <w:b/>
                <w:sz w:val="18"/>
                <w:lang w:val="en-US"/>
              </w:rPr>
              <w:t xml:space="preserve">: </w:t>
            </w:r>
            <w:r w:rsidR="003F25B7" w:rsidRPr="003F25B7">
              <w:rPr>
                <w:bCs/>
                <w:sz w:val="18"/>
                <w:lang w:val="en-US"/>
              </w:rPr>
              <w:t>Sensor specialist Inelta has an extensive range of force sensors for a wide variety of measuring and application areas</w:t>
            </w:r>
          </w:p>
          <w:p w14:paraId="6B6C2E75" w14:textId="0AA06DA0" w:rsidR="00D73E7C" w:rsidRPr="003F25B7" w:rsidRDefault="00D73E7C">
            <w:pPr>
              <w:jc w:val="center"/>
              <w:rPr>
                <w:lang w:val="en-US"/>
              </w:rPr>
            </w:pPr>
          </w:p>
        </w:tc>
      </w:tr>
    </w:tbl>
    <w:p w14:paraId="046F81DA" w14:textId="77777777" w:rsidR="00D73E7C" w:rsidRPr="003F25B7" w:rsidRDefault="00D73E7C">
      <w:pPr>
        <w:spacing w:line="360" w:lineRule="auto"/>
        <w:jc w:val="both"/>
        <w:rPr>
          <w:lang w:val="en-US"/>
        </w:rPr>
      </w:pPr>
    </w:p>
    <w:p w14:paraId="44D5329B" w14:textId="77777777" w:rsidR="00D73E7C" w:rsidRDefault="00D73E7C">
      <w:pPr>
        <w:spacing w:line="360" w:lineRule="auto"/>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6C4FA4" w:rsidRPr="006556DC" w14:paraId="05C54655" w14:textId="77777777" w:rsidTr="00FF44C0">
        <w:tc>
          <w:tcPr>
            <w:tcW w:w="1189" w:type="dxa"/>
            <w:shd w:val="clear" w:color="auto" w:fill="auto"/>
          </w:tcPr>
          <w:p w14:paraId="56BF1A3D" w14:textId="77777777" w:rsidR="006C4FA4" w:rsidRPr="006556DC" w:rsidRDefault="006C4FA4" w:rsidP="00FF44C0">
            <w:pPr>
              <w:jc w:val="both"/>
              <w:rPr>
                <w:sz w:val="18"/>
                <w:szCs w:val="18"/>
                <w:lang w:val="en-US"/>
              </w:rPr>
            </w:pPr>
            <w:r w:rsidRPr="006556DC">
              <w:rPr>
                <w:sz w:val="18"/>
                <w:szCs w:val="18"/>
                <w:lang w:val="en-US"/>
              </w:rPr>
              <w:t>Image/s:</w:t>
            </w:r>
          </w:p>
        </w:tc>
        <w:tc>
          <w:tcPr>
            <w:tcW w:w="3794" w:type="dxa"/>
            <w:shd w:val="clear" w:color="auto" w:fill="auto"/>
          </w:tcPr>
          <w:p w14:paraId="7C5E6E0C" w14:textId="7C136909" w:rsidR="006C4FA4" w:rsidRPr="006556DC" w:rsidRDefault="006C4FA4" w:rsidP="00FF44C0">
            <w:pPr>
              <w:jc w:val="both"/>
              <w:rPr>
                <w:sz w:val="18"/>
                <w:szCs w:val="18"/>
                <w:lang w:val="en-US"/>
              </w:rPr>
            </w:pPr>
            <w:r w:rsidRPr="005F024A">
              <w:rPr>
                <w:sz w:val="18"/>
              </w:rPr>
              <w:t>kraftsensoren_dreierlei_2000px.jpg</w:t>
            </w:r>
          </w:p>
        </w:tc>
        <w:tc>
          <w:tcPr>
            <w:tcW w:w="1165" w:type="dxa"/>
            <w:shd w:val="clear" w:color="auto" w:fill="auto"/>
          </w:tcPr>
          <w:p w14:paraId="4DB0C509" w14:textId="77777777" w:rsidR="006C4FA4" w:rsidRPr="006556DC" w:rsidRDefault="006C4FA4" w:rsidP="00FF44C0">
            <w:pPr>
              <w:jc w:val="both"/>
              <w:rPr>
                <w:sz w:val="18"/>
                <w:szCs w:val="18"/>
                <w:lang w:val="en-US"/>
              </w:rPr>
            </w:pPr>
            <w:r w:rsidRPr="006556DC">
              <w:rPr>
                <w:sz w:val="18"/>
                <w:lang w:val="en-US"/>
              </w:rPr>
              <w:t>Characters:</w:t>
            </w:r>
          </w:p>
        </w:tc>
        <w:tc>
          <w:tcPr>
            <w:tcW w:w="1154" w:type="dxa"/>
            <w:shd w:val="clear" w:color="auto" w:fill="auto"/>
          </w:tcPr>
          <w:p w14:paraId="1183BBB8" w14:textId="51048935" w:rsidR="006C4FA4" w:rsidRPr="006556DC" w:rsidRDefault="006C4FA4" w:rsidP="00FF44C0">
            <w:pPr>
              <w:jc w:val="right"/>
              <w:rPr>
                <w:sz w:val="18"/>
                <w:szCs w:val="18"/>
                <w:lang w:val="en-US"/>
              </w:rPr>
            </w:pPr>
            <w:r>
              <w:rPr>
                <w:sz w:val="18"/>
                <w:lang w:val="en-US"/>
              </w:rPr>
              <w:t>2</w:t>
            </w:r>
            <w:r w:rsidR="002A7985">
              <w:rPr>
                <w:sz w:val="18"/>
                <w:lang w:val="en-US"/>
              </w:rPr>
              <w:t>,</w:t>
            </w:r>
            <w:r>
              <w:rPr>
                <w:sz w:val="18"/>
                <w:lang w:val="en-US"/>
              </w:rPr>
              <w:t>014</w:t>
            </w:r>
          </w:p>
        </w:tc>
      </w:tr>
      <w:tr w:rsidR="006C4FA4" w:rsidRPr="006556DC" w14:paraId="4A7FDDAE" w14:textId="77777777" w:rsidTr="00FF44C0">
        <w:tc>
          <w:tcPr>
            <w:tcW w:w="1189" w:type="dxa"/>
            <w:shd w:val="clear" w:color="auto" w:fill="auto"/>
          </w:tcPr>
          <w:p w14:paraId="7C27DF1A" w14:textId="77777777" w:rsidR="006C4FA4" w:rsidRPr="006556DC" w:rsidRDefault="006C4FA4" w:rsidP="00FF44C0">
            <w:pPr>
              <w:spacing w:before="120"/>
              <w:jc w:val="both"/>
              <w:rPr>
                <w:sz w:val="18"/>
                <w:szCs w:val="18"/>
                <w:lang w:val="en-US"/>
              </w:rPr>
            </w:pPr>
            <w:r w:rsidRPr="006556DC">
              <w:rPr>
                <w:sz w:val="18"/>
                <w:lang w:val="en-US"/>
              </w:rPr>
              <w:t>File name:</w:t>
            </w:r>
          </w:p>
        </w:tc>
        <w:tc>
          <w:tcPr>
            <w:tcW w:w="3794" w:type="dxa"/>
            <w:shd w:val="clear" w:color="auto" w:fill="auto"/>
          </w:tcPr>
          <w:p w14:paraId="20A6D970" w14:textId="7B80B529" w:rsidR="006C4FA4" w:rsidRPr="006556DC" w:rsidRDefault="004D3EAE" w:rsidP="00FF44C0">
            <w:pPr>
              <w:spacing w:before="120"/>
              <w:jc w:val="both"/>
              <w:rPr>
                <w:sz w:val="18"/>
                <w:szCs w:val="18"/>
                <w:lang w:val="en-US"/>
              </w:rPr>
            </w:pPr>
            <w:r w:rsidRPr="004D3EAE">
              <w:rPr>
                <w:sz w:val="18"/>
                <w:szCs w:val="18"/>
                <w:lang w:val="en-US"/>
              </w:rPr>
              <w:t>202306007_pm_force-sensors_en.docx</w:t>
            </w:r>
          </w:p>
        </w:tc>
        <w:tc>
          <w:tcPr>
            <w:tcW w:w="1165" w:type="dxa"/>
            <w:shd w:val="clear" w:color="auto" w:fill="auto"/>
          </w:tcPr>
          <w:p w14:paraId="3BF0743B" w14:textId="77777777" w:rsidR="006C4FA4" w:rsidRPr="006556DC" w:rsidRDefault="006C4FA4" w:rsidP="00FF44C0">
            <w:pPr>
              <w:spacing w:before="120"/>
              <w:jc w:val="both"/>
              <w:rPr>
                <w:sz w:val="18"/>
                <w:szCs w:val="18"/>
                <w:lang w:val="en-US"/>
              </w:rPr>
            </w:pPr>
            <w:r w:rsidRPr="006556DC">
              <w:rPr>
                <w:sz w:val="18"/>
                <w:lang w:val="en-US"/>
              </w:rPr>
              <w:t>Date:</w:t>
            </w:r>
          </w:p>
        </w:tc>
        <w:tc>
          <w:tcPr>
            <w:tcW w:w="1154" w:type="dxa"/>
            <w:shd w:val="clear" w:color="auto" w:fill="auto"/>
          </w:tcPr>
          <w:p w14:paraId="12A7CD69" w14:textId="094F3550" w:rsidR="006C4FA4" w:rsidRPr="006556DC" w:rsidRDefault="00421211" w:rsidP="00FF44C0">
            <w:pPr>
              <w:spacing w:before="120"/>
              <w:jc w:val="right"/>
              <w:rPr>
                <w:sz w:val="18"/>
                <w:szCs w:val="18"/>
                <w:lang w:val="en-US"/>
              </w:rPr>
            </w:pPr>
            <w:r>
              <w:rPr>
                <w:sz w:val="18"/>
                <w:lang w:val="en-US"/>
              </w:rPr>
              <w:t>06-07-2023</w:t>
            </w:r>
          </w:p>
        </w:tc>
      </w:tr>
    </w:tbl>
    <w:p w14:paraId="6F57E3CB" w14:textId="77777777" w:rsidR="006C4FA4" w:rsidRDefault="006C4FA4">
      <w:pPr>
        <w:spacing w:line="360" w:lineRule="auto"/>
        <w:jc w:val="both"/>
        <w:rPr>
          <w:lang w:val="en-US"/>
        </w:rPr>
      </w:pPr>
    </w:p>
    <w:p w14:paraId="46B6BCBF" w14:textId="77777777" w:rsidR="00880F8E" w:rsidRDefault="00880F8E">
      <w:pPr>
        <w:spacing w:before="120" w:after="120"/>
        <w:rPr>
          <w:b/>
          <w:sz w:val="16"/>
        </w:rPr>
      </w:pPr>
    </w:p>
    <w:p w14:paraId="1E0F8E29" w14:textId="77777777" w:rsidR="003F25B7" w:rsidRPr="003043D1" w:rsidRDefault="003F25B7" w:rsidP="003F25B7">
      <w:pPr>
        <w:spacing w:before="120" w:after="120"/>
        <w:jc w:val="both"/>
        <w:rPr>
          <w:b/>
          <w:sz w:val="16"/>
          <w:lang w:val="en-US"/>
        </w:rPr>
      </w:pPr>
      <w:r w:rsidRPr="003043D1">
        <w:rPr>
          <w:b/>
          <w:sz w:val="16"/>
          <w:lang w:val="en-US"/>
        </w:rPr>
        <w:t>About Inelta</w:t>
      </w:r>
    </w:p>
    <w:p w14:paraId="55CD788F"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46747295" w14:textId="4696F298"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2AD9C219" w14:textId="77777777" w:rsidR="006711A1" w:rsidRPr="003F25B7" w:rsidRDefault="006711A1" w:rsidP="006711A1">
      <w:pPr>
        <w:rPr>
          <w:sz w:val="16"/>
          <w:szCs w:val="16"/>
          <w:lang w:val="en-US"/>
        </w:rPr>
      </w:pPr>
    </w:p>
    <w:p w14:paraId="7EF7FD6A" w14:textId="77777777" w:rsidR="006711A1" w:rsidRPr="003F25B7" w:rsidRDefault="006711A1" w:rsidP="006711A1">
      <w:pPr>
        <w:rPr>
          <w:sz w:val="16"/>
          <w:szCs w:val="16"/>
          <w:lang w:val="en-US"/>
        </w:rPr>
      </w:pPr>
    </w:p>
    <w:p w14:paraId="0AC1BE87"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45B6EDA0"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0CB2E9CF" w:rsidR="006711A1" w:rsidRDefault="003F25B7" w:rsidP="002F695F">
            <w:pPr>
              <w:rPr>
                <w:lang w:eastAsia="de-DE"/>
              </w:rPr>
            </w:pPr>
            <w:r>
              <w:rPr>
                <w:b/>
              </w:rPr>
              <w:t>Contact</w:t>
            </w:r>
            <w:r w:rsidR="006711A1">
              <w:rPr>
                <w:b/>
              </w:rPr>
              <w: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77777777" w:rsidR="006711A1" w:rsidRDefault="006711A1" w:rsidP="002F695F">
            <w:pPr>
              <w:pStyle w:val="Kopfzeile"/>
              <w:tabs>
                <w:tab w:val="left" w:pos="708"/>
              </w:tabs>
              <w:spacing w:before="120" w:after="120"/>
            </w:pPr>
            <w:r>
              <w:rPr>
                <w:lang w:val="de-DE" w:eastAsia="de-DE"/>
              </w:rPr>
              <w:t>Reinhard Koch</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77777777" w:rsidR="006711A1" w:rsidRDefault="006711A1" w:rsidP="002F695F">
            <w:pPr>
              <w:jc w:val="both"/>
              <w:rPr>
                <w:lang w:val="it-IT"/>
              </w:rPr>
            </w:pPr>
            <w:r>
              <w:rPr>
                <w:lang w:val="it-IT"/>
              </w:rPr>
              <w:t xml:space="preserve">E-Mail: </w:t>
            </w:r>
            <w:r w:rsidRPr="00DB6E58">
              <w:rPr>
                <w:lang w:val="it-IT"/>
              </w:rPr>
              <w:t>reinhard.koch@inelta.de</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03134783" w14:textId="5AA1C11E" w:rsidR="006711A1" w:rsidRDefault="006711A1" w:rsidP="002F695F">
            <w:pPr>
              <w:pStyle w:val="Textkrper"/>
              <w:jc w:val="both"/>
            </w:pPr>
          </w:p>
        </w:tc>
      </w:tr>
    </w:tbl>
    <w:p w14:paraId="633EA3B9" w14:textId="77777777" w:rsidR="006711A1" w:rsidRDefault="006711A1" w:rsidP="006711A1"/>
    <w:p w14:paraId="751BEC23" w14:textId="77777777" w:rsidR="006711A1" w:rsidRDefault="006711A1" w:rsidP="006711A1"/>
    <w:p w14:paraId="4B3EE530" w14:textId="77777777" w:rsidR="006711A1" w:rsidRDefault="006711A1" w:rsidP="006711A1"/>
    <w:sectPr w:rsidR="006711A1">
      <w:headerReference w:type="even" r:id="rId8"/>
      <w:headerReference w:type="default" r:id="rId9"/>
      <w:footerReference w:type="even" r:id="rId10"/>
      <w:footerReference w:type="default" r:id="rId11"/>
      <w:headerReference w:type="first" r:id="rId12"/>
      <w:footerReference w:type="first" r:id="rId13"/>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C112" w14:textId="77777777" w:rsidR="00A04495" w:rsidRDefault="00A04495">
      <w:r>
        <w:separator/>
      </w:r>
    </w:p>
  </w:endnote>
  <w:endnote w:type="continuationSeparator" w:id="0">
    <w:p w14:paraId="0BDE5447" w14:textId="77777777" w:rsidR="00A04495" w:rsidRDefault="00A0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E6D8" w14:textId="77777777" w:rsidR="00545DCA" w:rsidRDefault="00545D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3413" w14:textId="77777777" w:rsidR="00A04495" w:rsidRDefault="00A04495">
      <w:r>
        <w:separator/>
      </w:r>
    </w:p>
  </w:footnote>
  <w:footnote w:type="continuationSeparator" w:id="0">
    <w:p w14:paraId="7CA5B1EE" w14:textId="77777777" w:rsidR="00A04495" w:rsidRDefault="00A0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9343" w14:textId="77777777" w:rsidR="00545DCA" w:rsidRDefault="00545D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7B0BB925"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545DCA">
      <w:rPr>
        <w:sz w:val="18"/>
        <w:lang w:val="de-DE"/>
      </w:rPr>
      <w:t>Page</w:t>
    </w:r>
    <w:r w:rsidR="00D73E7C">
      <w:rPr>
        <w:sz w:val="18"/>
      </w:rPr>
      <w:t xml:space="preserv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58495A">
      <w:rPr>
        <w:rStyle w:val="Seitenzahl"/>
        <w:sz w:val="18"/>
        <w:lang w:val="de-DE"/>
      </w:rPr>
      <w:t xml:space="preserve">Inelta </w:t>
    </w:r>
    <w:r w:rsidR="006C4FA4">
      <w:rPr>
        <w:rStyle w:val="Seitenzahl"/>
        <w:sz w:val="18"/>
        <w:lang w:val="de-DE"/>
      </w:rPr>
      <w:t>Force Sensors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64F16"/>
    <w:rsid w:val="000E2487"/>
    <w:rsid w:val="000F0A20"/>
    <w:rsid w:val="00102756"/>
    <w:rsid w:val="0014366C"/>
    <w:rsid w:val="001611DC"/>
    <w:rsid w:val="001E6201"/>
    <w:rsid w:val="00206B6F"/>
    <w:rsid w:val="00221BD3"/>
    <w:rsid w:val="00253E8A"/>
    <w:rsid w:val="0026161F"/>
    <w:rsid w:val="002741E0"/>
    <w:rsid w:val="002A7985"/>
    <w:rsid w:val="002D0624"/>
    <w:rsid w:val="002E1D59"/>
    <w:rsid w:val="002E2765"/>
    <w:rsid w:val="002F695F"/>
    <w:rsid w:val="00301880"/>
    <w:rsid w:val="00311250"/>
    <w:rsid w:val="00392C87"/>
    <w:rsid w:val="003F25B7"/>
    <w:rsid w:val="00421211"/>
    <w:rsid w:val="00474154"/>
    <w:rsid w:val="004A3C66"/>
    <w:rsid w:val="004D3EAE"/>
    <w:rsid w:val="004F0CE4"/>
    <w:rsid w:val="00545DCA"/>
    <w:rsid w:val="00574C7B"/>
    <w:rsid w:val="0058495A"/>
    <w:rsid w:val="005B0A55"/>
    <w:rsid w:val="005C1755"/>
    <w:rsid w:val="005F024A"/>
    <w:rsid w:val="0062763B"/>
    <w:rsid w:val="00636D54"/>
    <w:rsid w:val="00644A98"/>
    <w:rsid w:val="006711A1"/>
    <w:rsid w:val="006C4FA4"/>
    <w:rsid w:val="007540C9"/>
    <w:rsid w:val="007860BA"/>
    <w:rsid w:val="007B3454"/>
    <w:rsid w:val="00880F8E"/>
    <w:rsid w:val="009953A5"/>
    <w:rsid w:val="00996A75"/>
    <w:rsid w:val="009B3ED8"/>
    <w:rsid w:val="009E17EB"/>
    <w:rsid w:val="009F71FC"/>
    <w:rsid w:val="00A04495"/>
    <w:rsid w:val="00A53AE5"/>
    <w:rsid w:val="00AB6F5E"/>
    <w:rsid w:val="00AF1783"/>
    <w:rsid w:val="00B0458F"/>
    <w:rsid w:val="00B639DA"/>
    <w:rsid w:val="00B82172"/>
    <w:rsid w:val="00BA5397"/>
    <w:rsid w:val="00BC775A"/>
    <w:rsid w:val="00C04DFE"/>
    <w:rsid w:val="00C42A9A"/>
    <w:rsid w:val="00CA2F2A"/>
    <w:rsid w:val="00CC399F"/>
    <w:rsid w:val="00CC50B6"/>
    <w:rsid w:val="00D13979"/>
    <w:rsid w:val="00D452FD"/>
    <w:rsid w:val="00D63046"/>
    <w:rsid w:val="00D73E7C"/>
    <w:rsid w:val="00E4511E"/>
    <w:rsid w:val="00E917DD"/>
    <w:rsid w:val="00EC2F2E"/>
    <w:rsid w:val="00EF3341"/>
    <w:rsid w:val="00F12113"/>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Annika Schlee--gii</cp:lastModifiedBy>
  <cp:revision>6</cp:revision>
  <cp:lastPrinted>2013-04-02T08:21:00Z</cp:lastPrinted>
  <dcterms:created xsi:type="dcterms:W3CDTF">2023-06-01T07:15:00Z</dcterms:created>
  <dcterms:modified xsi:type="dcterms:W3CDTF">2023-06-07T11:26:00Z</dcterms:modified>
</cp:coreProperties>
</file>