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6A22DE" w14:textId="77777777" w:rsidR="00D73E7C" w:rsidRPr="001A371D" w:rsidRDefault="00D73E7C">
      <w:pPr>
        <w:rPr>
          <w:b/>
          <w:sz w:val="24"/>
        </w:rPr>
      </w:pPr>
      <w:r w:rsidRPr="001A371D">
        <w:rPr>
          <w:sz w:val="40"/>
        </w:rPr>
        <w:t>Presseinformation</w:t>
      </w:r>
    </w:p>
    <w:p w14:paraId="5DC86E4C" w14:textId="77777777" w:rsidR="00D73E7C" w:rsidRPr="001A371D" w:rsidRDefault="00D73E7C">
      <w:pPr>
        <w:spacing w:line="360" w:lineRule="auto"/>
        <w:ind w:right="-2"/>
        <w:rPr>
          <w:b/>
          <w:sz w:val="24"/>
        </w:rPr>
      </w:pPr>
    </w:p>
    <w:p w14:paraId="08123E72" w14:textId="77777777" w:rsidR="001A371D" w:rsidRPr="001A371D" w:rsidRDefault="001A371D" w:rsidP="001A371D">
      <w:pPr>
        <w:spacing w:line="360" w:lineRule="auto"/>
        <w:ind w:right="-2"/>
      </w:pPr>
      <w:r w:rsidRPr="001A371D">
        <w:rPr>
          <w:b/>
          <w:sz w:val="24"/>
        </w:rPr>
        <w:t>Erster digitaler LVDT-Wegsensor mit Taster im Hydraulik-Bereich</w:t>
      </w:r>
    </w:p>
    <w:p w14:paraId="3EF25ABB" w14:textId="77777777" w:rsidR="001A371D" w:rsidRPr="001A371D" w:rsidRDefault="001A371D" w:rsidP="001A371D">
      <w:pPr>
        <w:pStyle w:val="Kopfzeile"/>
        <w:tabs>
          <w:tab w:val="clear" w:pos="4536"/>
          <w:tab w:val="clear" w:pos="9072"/>
        </w:tabs>
        <w:spacing w:line="360" w:lineRule="auto"/>
        <w:ind w:right="-2"/>
        <w:jc w:val="both"/>
        <w:rPr>
          <w:lang w:val="de-DE"/>
        </w:rPr>
      </w:pPr>
    </w:p>
    <w:p w14:paraId="1936BF57" w14:textId="28C0CC3C" w:rsidR="001A371D" w:rsidRPr="001A371D" w:rsidRDefault="001A371D" w:rsidP="001A371D">
      <w:pPr>
        <w:pStyle w:val="Kopfzeile"/>
        <w:spacing w:line="360" w:lineRule="auto"/>
        <w:ind w:right="-2"/>
        <w:jc w:val="both"/>
        <w:rPr>
          <w:lang w:val="de-DE"/>
        </w:rPr>
      </w:pPr>
      <w:r w:rsidRPr="001A371D">
        <w:rPr>
          <w:lang w:val="de-DE"/>
        </w:rPr>
        <w:t xml:space="preserve">Die druckdichte Montage von Wegsensoren im Hydraulik-Bereich kann sehr aufwendig sein, da zuerst der Kern mit Kernverlängerung montiert, danach das Druckrohr verschraubt und anschließend der Sensor darüber befestigt werden muss. Um den Prozess zu vereinfachen, hat </w:t>
      </w:r>
      <w:r w:rsidRPr="00703638">
        <w:rPr>
          <w:lang w:val="de-DE"/>
        </w:rPr>
        <w:t xml:space="preserve">INELTA Sensorsysteme den ersten Wegsensor mit Digital-Elektronik auf LVDT-Basis mit Taster und innenliegender Feder für Hydraulik-Anwendungen entwickelt und auf den Markt gebracht. </w:t>
      </w:r>
      <w:r w:rsidR="00662713" w:rsidRPr="00703638">
        <w:rPr>
          <w:lang w:val="de-DE"/>
        </w:rPr>
        <w:t xml:space="preserve">Diese Modell-Serie heißt LVDT-IHDT und </w:t>
      </w:r>
      <w:r w:rsidRPr="00703638">
        <w:rPr>
          <w:lang w:val="de-DE"/>
        </w:rPr>
        <w:t>arbeitet mit digitaler Signalverarbeitung in einem weiten Versorgungsspannungsbereich von 9...32 VDC. Sowohl die Messlänge als auch die Ausgangssignale mit Strom oder Spannung sind vor Ort mittels eines externen Handgerätes programmierbar. Eine IO-Link-Schnittstelle ist in Vorbereitung. Eine weitere Besonderheit stellt die hervorragende mechanische Stabilität des Sensors dar</w:t>
      </w:r>
      <w:r w:rsidR="00662713" w:rsidRPr="00703638">
        <w:rPr>
          <w:lang w:val="de-DE"/>
        </w:rPr>
        <w:t>.</w:t>
      </w:r>
      <w:r w:rsidRPr="00703638">
        <w:rPr>
          <w:lang w:val="de-DE"/>
        </w:rPr>
        <w:t xml:space="preserve"> Das Modell LVDT-IHDT ist bis 30 g vibrationsfest, für einen Temperaturbereich von -25 °C bis +85 °C geeignet und erreicht die Schutzart IP6K9K (ISO 20653). D</w:t>
      </w:r>
      <w:r w:rsidR="001E1E37" w:rsidRPr="00703638">
        <w:rPr>
          <w:lang w:val="de-DE"/>
        </w:rPr>
        <w:t>er</w:t>
      </w:r>
      <w:r w:rsidRPr="00703638">
        <w:rPr>
          <w:lang w:val="de-DE"/>
        </w:rPr>
        <w:t xml:space="preserve"> hochpräzise </w:t>
      </w:r>
      <w:r w:rsidR="001E1E37" w:rsidRPr="00703638">
        <w:rPr>
          <w:lang w:val="de-DE"/>
        </w:rPr>
        <w:t xml:space="preserve">digitale Wegaufnehmer </w:t>
      </w:r>
      <w:r w:rsidRPr="00703638">
        <w:rPr>
          <w:lang w:val="de-DE"/>
        </w:rPr>
        <w:t>ist für Druckbereiche bis 400 bar ausgelegt. Bypass-Bohrungen</w:t>
      </w:r>
      <w:r w:rsidRPr="001A371D">
        <w:rPr>
          <w:lang w:val="de-DE"/>
        </w:rPr>
        <w:t xml:space="preserve"> im Lager sorgen dafür, dass die Hydraulik-Flüssigkeit am Taster vorbeiströmen kann. Auf Wunsch lassen sich Sensoreigenschaften wie Flansch, Versorgungsspannung und Druckbereich kundenspezifisch anpassen.</w:t>
      </w:r>
      <w:r w:rsidR="001E1E37">
        <w:rPr>
          <w:lang w:val="de-DE"/>
        </w:rPr>
        <w:t xml:space="preserve"> </w:t>
      </w:r>
    </w:p>
    <w:p w14:paraId="3A0A2EE4" w14:textId="77777777" w:rsidR="00D73E7C" w:rsidRPr="001A371D" w:rsidRDefault="00D73E7C">
      <w:pPr>
        <w:spacing w:line="360" w:lineRule="auto"/>
        <w:ind w:right="-2"/>
      </w:pPr>
    </w:p>
    <w:tbl>
      <w:tblPr>
        <w:tblW w:w="0" w:type="auto"/>
        <w:tblLayout w:type="fixed"/>
        <w:tblCellMar>
          <w:left w:w="70" w:type="dxa"/>
          <w:right w:w="70" w:type="dxa"/>
        </w:tblCellMar>
        <w:tblLook w:val="0000" w:firstRow="0" w:lastRow="0" w:firstColumn="0" w:lastColumn="0" w:noHBand="0" w:noVBand="0"/>
      </w:tblPr>
      <w:tblGrid>
        <w:gridCol w:w="7226"/>
      </w:tblGrid>
      <w:tr w:rsidR="001A371D" w:rsidRPr="001A371D" w14:paraId="2346ECEE" w14:textId="77777777" w:rsidTr="004D121A">
        <w:tc>
          <w:tcPr>
            <w:tcW w:w="7226" w:type="dxa"/>
          </w:tcPr>
          <w:p w14:paraId="13118C7A" w14:textId="77777777" w:rsidR="001A371D" w:rsidRPr="001A371D" w:rsidRDefault="001A371D" w:rsidP="004D121A">
            <w:pPr>
              <w:spacing w:after="120"/>
              <w:jc w:val="center"/>
            </w:pPr>
            <w:r w:rsidRPr="001A371D">
              <w:rPr>
                <w:noProof/>
              </w:rPr>
              <w:drawing>
                <wp:inline distT="0" distB="0" distL="0" distR="0" wp14:anchorId="6E5B2BD6" wp14:editId="3AADAE2C">
                  <wp:extent cx="3148965" cy="1828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8965" cy="1828800"/>
                          </a:xfrm>
                          <a:prstGeom prst="rect">
                            <a:avLst/>
                          </a:prstGeom>
                          <a:noFill/>
                          <a:ln>
                            <a:noFill/>
                          </a:ln>
                        </pic:spPr>
                      </pic:pic>
                    </a:graphicData>
                  </a:graphic>
                </wp:inline>
              </w:drawing>
            </w:r>
          </w:p>
        </w:tc>
      </w:tr>
      <w:tr w:rsidR="001A371D" w:rsidRPr="001A371D" w14:paraId="4C8A3D36" w14:textId="77777777" w:rsidTr="004D121A">
        <w:tc>
          <w:tcPr>
            <w:tcW w:w="7226" w:type="dxa"/>
          </w:tcPr>
          <w:p w14:paraId="72FC1A4F" w14:textId="77777777" w:rsidR="001A371D" w:rsidRPr="001A371D" w:rsidRDefault="001A371D" w:rsidP="004D121A">
            <w:pPr>
              <w:jc w:val="center"/>
              <w:rPr>
                <w:sz w:val="18"/>
                <w:szCs w:val="18"/>
              </w:rPr>
            </w:pPr>
            <w:r w:rsidRPr="001A371D">
              <w:rPr>
                <w:b/>
                <w:sz w:val="18"/>
                <w:szCs w:val="18"/>
              </w:rPr>
              <w:t>Bild:</w:t>
            </w:r>
            <w:r w:rsidRPr="001A371D">
              <w:rPr>
                <w:sz w:val="18"/>
                <w:szCs w:val="18"/>
              </w:rPr>
              <w:t xml:space="preserve"> INELTA Sensorsysteme stellt den ersten LVDT-Wegsensor mit digitaler Signalverarbeitung, Taster und innenliegender Feder für Hydraulikanwendungen vor</w:t>
            </w:r>
          </w:p>
        </w:tc>
      </w:tr>
    </w:tbl>
    <w:p w14:paraId="33B5A28B" w14:textId="77777777" w:rsidR="00EC2F2E" w:rsidRPr="001A371D" w:rsidRDefault="00EC2F2E" w:rsidP="00EC2F2E">
      <w:pPr>
        <w:spacing w:line="360" w:lineRule="auto"/>
        <w:jc w:val="both"/>
      </w:pPr>
    </w:p>
    <w:p w14:paraId="5A296D6F" w14:textId="77777777" w:rsidR="004A3C66" w:rsidRPr="001A371D" w:rsidRDefault="004A3C66" w:rsidP="00EC2F2E">
      <w:pPr>
        <w:spacing w:line="360" w:lineRule="auto"/>
        <w:jc w:val="both"/>
      </w:pPr>
    </w:p>
    <w:p w14:paraId="14BF33F5" w14:textId="77777777" w:rsidR="00D73E7C" w:rsidRPr="001A371D" w:rsidRDefault="00D73E7C">
      <w:pPr>
        <w:spacing w:line="360" w:lineRule="auto"/>
        <w:jc w:val="both"/>
      </w:pPr>
    </w:p>
    <w:p w14:paraId="0638E86B" w14:textId="77777777" w:rsidR="00D73E7C" w:rsidRPr="001A371D" w:rsidRDefault="00D73E7C">
      <w:pPr>
        <w:spacing w:line="360" w:lineRule="auto"/>
        <w:jc w:val="both"/>
      </w:pPr>
    </w:p>
    <w:p w14:paraId="5038FD01" w14:textId="77777777" w:rsidR="00D73E7C" w:rsidRPr="001A371D" w:rsidRDefault="00D73E7C">
      <w:pPr>
        <w:spacing w:line="360" w:lineRule="auto"/>
        <w:jc w:val="both"/>
      </w:pPr>
    </w:p>
    <w:p w14:paraId="354EE8AE" w14:textId="77777777" w:rsidR="00D73E7C" w:rsidRPr="001A371D" w:rsidRDefault="00D73E7C">
      <w:pPr>
        <w:spacing w:line="360" w:lineRule="auto"/>
        <w:jc w:val="both"/>
      </w:pPr>
    </w:p>
    <w:tbl>
      <w:tblPr>
        <w:tblW w:w="7184" w:type="dxa"/>
        <w:tblLayout w:type="fixed"/>
        <w:tblCellMar>
          <w:left w:w="70" w:type="dxa"/>
          <w:right w:w="70" w:type="dxa"/>
        </w:tblCellMar>
        <w:tblLook w:val="0000" w:firstRow="0" w:lastRow="0" w:firstColumn="0" w:lastColumn="0" w:noHBand="0" w:noVBand="0"/>
      </w:tblPr>
      <w:tblGrid>
        <w:gridCol w:w="1151"/>
        <w:gridCol w:w="3881"/>
        <w:gridCol w:w="850"/>
        <w:gridCol w:w="1302"/>
      </w:tblGrid>
      <w:tr w:rsidR="00D73E7C" w:rsidRPr="001A371D" w14:paraId="653B15AB" w14:textId="77777777" w:rsidTr="002026A0">
        <w:trPr>
          <w:cantSplit/>
        </w:trPr>
        <w:tc>
          <w:tcPr>
            <w:tcW w:w="1151" w:type="dxa"/>
            <w:shd w:val="clear" w:color="auto" w:fill="auto"/>
          </w:tcPr>
          <w:p w14:paraId="2F412278" w14:textId="77777777" w:rsidR="00D73E7C" w:rsidRPr="001A371D" w:rsidRDefault="00D73E7C">
            <w:pPr>
              <w:jc w:val="both"/>
              <w:rPr>
                <w:sz w:val="18"/>
              </w:rPr>
            </w:pPr>
            <w:r w:rsidRPr="001A371D">
              <w:rPr>
                <w:sz w:val="18"/>
              </w:rPr>
              <w:t>Bilder:</w:t>
            </w:r>
          </w:p>
        </w:tc>
        <w:tc>
          <w:tcPr>
            <w:tcW w:w="3881" w:type="dxa"/>
            <w:shd w:val="clear" w:color="auto" w:fill="auto"/>
          </w:tcPr>
          <w:p w14:paraId="70D42577" w14:textId="162B170D" w:rsidR="00D73E7C" w:rsidRPr="001A371D" w:rsidRDefault="001A371D">
            <w:pPr>
              <w:rPr>
                <w:sz w:val="18"/>
              </w:rPr>
            </w:pPr>
            <w:r w:rsidRPr="001A371D">
              <w:rPr>
                <w:sz w:val="18"/>
                <w:szCs w:val="18"/>
              </w:rPr>
              <w:t>LVDT-IHDT-digital-taster_1000.jpg</w:t>
            </w:r>
          </w:p>
        </w:tc>
        <w:tc>
          <w:tcPr>
            <w:tcW w:w="850" w:type="dxa"/>
            <w:shd w:val="clear" w:color="auto" w:fill="auto"/>
          </w:tcPr>
          <w:p w14:paraId="15AE3833" w14:textId="77777777" w:rsidR="00D73E7C" w:rsidRPr="001A371D" w:rsidRDefault="00D73E7C">
            <w:pPr>
              <w:jc w:val="both"/>
              <w:rPr>
                <w:sz w:val="18"/>
              </w:rPr>
            </w:pPr>
            <w:r w:rsidRPr="001A371D">
              <w:rPr>
                <w:sz w:val="18"/>
              </w:rPr>
              <w:t>Zeichen:</w:t>
            </w:r>
          </w:p>
        </w:tc>
        <w:tc>
          <w:tcPr>
            <w:tcW w:w="1302" w:type="dxa"/>
            <w:shd w:val="clear" w:color="auto" w:fill="auto"/>
          </w:tcPr>
          <w:p w14:paraId="57AEBAA4" w14:textId="294D468F" w:rsidR="00D73E7C" w:rsidRPr="001A371D" w:rsidRDefault="001A371D">
            <w:pPr>
              <w:jc w:val="right"/>
            </w:pPr>
            <w:r>
              <w:rPr>
                <w:sz w:val="18"/>
              </w:rPr>
              <w:t>1.299</w:t>
            </w:r>
          </w:p>
        </w:tc>
      </w:tr>
      <w:tr w:rsidR="00D73E7C" w:rsidRPr="001A371D" w14:paraId="2CED7E26" w14:textId="77777777" w:rsidTr="002026A0">
        <w:trPr>
          <w:cantSplit/>
        </w:trPr>
        <w:tc>
          <w:tcPr>
            <w:tcW w:w="1151" w:type="dxa"/>
            <w:shd w:val="clear" w:color="auto" w:fill="auto"/>
          </w:tcPr>
          <w:p w14:paraId="26BB3723" w14:textId="77777777" w:rsidR="00D73E7C" w:rsidRPr="001A371D" w:rsidRDefault="00D73E7C">
            <w:pPr>
              <w:spacing w:before="120"/>
              <w:jc w:val="both"/>
              <w:rPr>
                <w:sz w:val="18"/>
              </w:rPr>
            </w:pPr>
            <w:r w:rsidRPr="001A371D">
              <w:rPr>
                <w:sz w:val="18"/>
              </w:rPr>
              <w:t>Dateiname:</w:t>
            </w:r>
          </w:p>
        </w:tc>
        <w:tc>
          <w:tcPr>
            <w:tcW w:w="3881" w:type="dxa"/>
            <w:shd w:val="clear" w:color="auto" w:fill="auto"/>
          </w:tcPr>
          <w:p w14:paraId="773EF069" w14:textId="04718B02" w:rsidR="00D73E7C" w:rsidRPr="001A371D" w:rsidRDefault="001A371D">
            <w:pPr>
              <w:spacing w:before="120"/>
              <w:rPr>
                <w:sz w:val="18"/>
              </w:rPr>
            </w:pPr>
            <w:r w:rsidRPr="001A371D">
              <w:rPr>
                <w:sz w:val="18"/>
                <w:szCs w:val="18"/>
              </w:rPr>
              <w:t>202504</w:t>
            </w:r>
            <w:r>
              <w:rPr>
                <w:sz w:val="18"/>
                <w:szCs w:val="18"/>
              </w:rPr>
              <w:t>026</w:t>
            </w:r>
            <w:r w:rsidRPr="001A371D">
              <w:rPr>
                <w:sz w:val="18"/>
                <w:szCs w:val="18"/>
              </w:rPr>
              <w:t>_pm_lvdt-ihdt_wegsensor.docx</w:t>
            </w:r>
          </w:p>
        </w:tc>
        <w:tc>
          <w:tcPr>
            <w:tcW w:w="850" w:type="dxa"/>
            <w:shd w:val="clear" w:color="auto" w:fill="auto"/>
          </w:tcPr>
          <w:p w14:paraId="4499DCE9" w14:textId="77777777" w:rsidR="00D73E7C" w:rsidRPr="001A371D" w:rsidRDefault="00D73E7C">
            <w:pPr>
              <w:spacing w:before="120"/>
              <w:jc w:val="both"/>
              <w:rPr>
                <w:sz w:val="18"/>
              </w:rPr>
            </w:pPr>
            <w:r w:rsidRPr="001A371D">
              <w:rPr>
                <w:sz w:val="18"/>
              </w:rPr>
              <w:t>Datum:</w:t>
            </w:r>
          </w:p>
        </w:tc>
        <w:tc>
          <w:tcPr>
            <w:tcW w:w="1302" w:type="dxa"/>
            <w:shd w:val="clear" w:color="auto" w:fill="auto"/>
          </w:tcPr>
          <w:p w14:paraId="5DBCBEB8" w14:textId="2926D294" w:rsidR="00D73E7C" w:rsidRPr="001A371D" w:rsidRDefault="001D3E67">
            <w:pPr>
              <w:spacing w:before="120"/>
              <w:jc w:val="right"/>
            </w:pPr>
            <w:r>
              <w:rPr>
                <w:sz w:val="18"/>
              </w:rPr>
              <w:t>28.04.2025</w:t>
            </w:r>
          </w:p>
        </w:tc>
      </w:tr>
      <w:tr w:rsidR="001A371D" w:rsidRPr="00703638" w14:paraId="6B42200A" w14:textId="77777777" w:rsidTr="002026A0">
        <w:trPr>
          <w:cantSplit/>
        </w:trPr>
        <w:tc>
          <w:tcPr>
            <w:tcW w:w="1151" w:type="dxa"/>
            <w:shd w:val="clear" w:color="auto" w:fill="auto"/>
          </w:tcPr>
          <w:p w14:paraId="2E0D4176" w14:textId="77777777" w:rsidR="001A371D" w:rsidRPr="001A371D" w:rsidRDefault="001A371D" w:rsidP="001A371D">
            <w:pPr>
              <w:spacing w:before="120"/>
              <w:jc w:val="both"/>
              <w:rPr>
                <w:sz w:val="18"/>
              </w:rPr>
            </w:pPr>
            <w:r w:rsidRPr="001A371D">
              <w:rPr>
                <w:sz w:val="18"/>
              </w:rPr>
              <w:t>Tags:</w:t>
            </w:r>
          </w:p>
        </w:tc>
        <w:tc>
          <w:tcPr>
            <w:tcW w:w="6033" w:type="dxa"/>
            <w:gridSpan w:val="3"/>
            <w:shd w:val="clear" w:color="auto" w:fill="auto"/>
          </w:tcPr>
          <w:p w14:paraId="4D95148C" w14:textId="4FDAFDDE" w:rsidR="001A371D" w:rsidRPr="00703638" w:rsidRDefault="001A371D" w:rsidP="001A371D">
            <w:pPr>
              <w:spacing w:before="120"/>
              <w:rPr>
                <w:sz w:val="18"/>
              </w:rPr>
            </w:pPr>
            <w:r w:rsidRPr="00703638">
              <w:rPr>
                <w:sz w:val="18"/>
                <w:szCs w:val="18"/>
              </w:rPr>
              <w:t>Inelta, Sensorsystem, LVDT, Wegsensor, LVDT-IHDT, Hydraulik</w:t>
            </w:r>
            <w:r w:rsidR="007B15A2" w:rsidRPr="00703638">
              <w:rPr>
                <w:sz w:val="18"/>
                <w:szCs w:val="18"/>
              </w:rPr>
              <w:t>, Hydraulik</w:t>
            </w:r>
            <w:r w:rsidR="00C80D42" w:rsidRPr="00703638">
              <w:rPr>
                <w:sz w:val="18"/>
                <w:szCs w:val="18"/>
              </w:rPr>
              <w:t>a</w:t>
            </w:r>
            <w:r w:rsidR="007B15A2" w:rsidRPr="00703638">
              <w:rPr>
                <w:sz w:val="18"/>
                <w:szCs w:val="18"/>
              </w:rPr>
              <w:t>nwendungen, Wegaufnehmer</w:t>
            </w:r>
          </w:p>
        </w:tc>
      </w:tr>
    </w:tbl>
    <w:p w14:paraId="62D41006" w14:textId="77777777" w:rsidR="00880F8E" w:rsidRPr="001A371D" w:rsidRDefault="00880F8E">
      <w:pPr>
        <w:spacing w:before="120" w:after="120"/>
        <w:rPr>
          <w:b/>
          <w:sz w:val="16"/>
        </w:rPr>
      </w:pPr>
    </w:p>
    <w:p w14:paraId="7C77A1B3" w14:textId="77777777" w:rsidR="00D73E7C" w:rsidRPr="001A371D" w:rsidRDefault="00D73E7C">
      <w:pPr>
        <w:spacing w:before="120" w:after="120"/>
        <w:rPr>
          <w:sz w:val="16"/>
        </w:rPr>
      </w:pPr>
      <w:r w:rsidRPr="001A371D">
        <w:rPr>
          <w:b/>
          <w:sz w:val="16"/>
        </w:rPr>
        <w:t>Unternehmenshintergrund</w:t>
      </w:r>
    </w:p>
    <w:p w14:paraId="148342F8" w14:textId="77777777" w:rsidR="00CC50B6" w:rsidRPr="001A371D" w:rsidRDefault="00CC50B6" w:rsidP="00CC50B6">
      <w:pPr>
        <w:jc w:val="both"/>
        <w:rPr>
          <w:rFonts w:ascii="Calibri" w:hAnsi="Calibri" w:cs="Times New Roman"/>
          <w:sz w:val="16"/>
          <w:szCs w:val="16"/>
          <w:lang w:eastAsia="en-US"/>
        </w:rPr>
      </w:pPr>
      <w:r w:rsidRPr="001A371D">
        <w:rPr>
          <w:sz w:val="16"/>
          <w:szCs w:val="16"/>
        </w:rPr>
        <w:t xml:space="preserve">Die in Taufkirchen bei München ansässige Inelta Sensorsysteme GmbH &amp; Co. KG entwickelt, produziert und vertreibt </w:t>
      </w:r>
      <w:r w:rsidR="00CC399F" w:rsidRPr="001A371D">
        <w:rPr>
          <w:sz w:val="16"/>
          <w:szCs w:val="16"/>
        </w:rPr>
        <w:t>seit dem Jahr 2000</w:t>
      </w:r>
      <w:r w:rsidRPr="001A371D">
        <w:rPr>
          <w:sz w:val="16"/>
          <w:szCs w:val="16"/>
        </w:rPr>
        <w:t xml:space="preserve"> Standard- und maßgeschneiderte Sensorlösungen für industrielle Anwendungen. Zusammen mit </w:t>
      </w:r>
      <w:r w:rsidR="00D1067A" w:rsidRPr="001A371D">
        <w:rPr>
          <w:sz w:val="16"/>
          <w:szCs w:val="16"/>
        </w:rPr>
        <w:t xml:space="preserve">den Schwesterfirmen </w:t>
      </w:r>
      <w:r w:rsidRPr="001A371D">
        <w:rPr>
          <w:sz w:val="16"/>
          <w:szCs w:val="16"/>
        </w:rPr>
        <w:t xml:space="preserve">PIL Sensoren GmbH (Erlensee bei Frankfurt/Main), einem Pionier der Ultraschallsensorik, und VYPRO s.r.o. (Trenčín, Slowakei) bietet das Unternehmen ein breites Produktspektrum zur Weg- und Positions- sowie zur Kraft-, Druck- und Neigungsmessung an. Das Angebot umfasst dabei Kraftsensoren, Sensor-Signalverstärker, Druckschalter, kapazitive Sensoren sowie Ultraschallsensoren. Dienstleistungen aus dem Bereich der Kabel- und Steckverbinder-Konfektionierung ergänzen das Portfolio. </w:t>
      </w:r>
    </w:p>
    <w:p w14:paraId="0AACF026" w14:textId="77777777" w:rsidR="00CC50B6" w:rsidRPr="001A371D" w:rsidRDefault="00CC50B6" w:rsidP="00CC50B6">
      <w:pPr>
        <w:jc w:val="both"/>
        <w:rPr>
          <w:sz w:val="16"/>
          <w:szCs w:val="16"/>
        </w:rPr>
      </w:pPr>
      <w:r w:rsidRPr="001A371D">
        <w:rPr>
          <w:sz w:val="16"/>
          <w:szCs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2785A34B" w14:textId="77777777" w:rsidR="006711A1" w:rsidRPr="001A371D" w:rsidRDefault="006711A1" w:rsidP="006711A1">
      <w:pPr>
        <w:rPr>
          <w:sz w:val="16"/>
          <w:szCs w:val="16"/>
        </w:rPr>
      </w:pPr>
    </w:p>
    <w:p w14:paraId="4CD644A5" w14:textId="77777777" w:rsidR="006711A1" w:rsidRPr="001A371D" w:rsidRDefault="006711A1" w:rsidP="006711A1">
      <w:pPr>
        <w:rPr>
          <w:sz w:val="16"/>
          <w:szCs w:val="16"/>
        </w:rPr>
      </w:pPr>
    </w:p>
    <w:p w14:paraId="531443F5" w14:textId="77777777" w:rsidR="006711A1" w:rsidRPr="001A371D" w:rsidRDefault="006711A1" w:rsidP="006711A1">
      <w:pPr>
        <w:pBdr>
          <w:top w:val="none" w:sz="0" w:space="0" w:color="000000"/>
          <w:left w:val="none" w:sz="0" w:space="0" w:color="000000"/>
          <w:bottom w:val="none" w:sz="0" w:space="0" w:color="000000"/>
          <w:right w:val="none" w:sz="0" w:space="0" w:color="000000"/>
        </w:pBdr>
        <w:jc w:val="both"/>
        <w:rPr>
          <w:sz w:val="16"/>
        </w:rPr>
      </w:pPr>
    </w:p>
    <w:p w14:paraId="4B7FFBEC" w14:textId="77777777" w:rsidR="006711A1" w:rsidRPr="001A371D" w:rsidRDefault="006711A1" w:rsidP="006711A1">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rsidRPr="001A371D" w14:paraId="76C3C56A" w14:textId="77777777" w:rsidTr="002F695F">
        <w:tc>
          <w:tcPr>
            <w:tcW w:w="3756" w:type="dxa"/>
            <w:shd w:val="clear" w:color="auto" w:fill="auto"/>
          </w:tcPr>
          <w:p w14:paraId="07F0787C" w14:textId="77777777" w:rsidR="00EA634F" w:rsidRPr="001A371D" w:rsidRDefault="00EA634F" w:rsidP="00EA634F">
            <w:pPr>
              <w:rPr>
                <w:lang w:eastAsia="de-DE"/>
              </w:rPr>
            </w:pPr>
            <w:r w:rsidRPr="001A371D">
              <w:rPr>
                <w:b/>
              </w:rPr>
              <w:t>Kontakt:</w:t>
            </w:r>
          </w:p>
          <w:p w14:paraId="2F4AE82B" w14:textId="77777777" w:rsidR="00EA634F" w:rsidRPr="001A371D" w:rsidRDefault="00EA634F" w:rsidP="00EA634F">
            <w:pPr>
              <w:pStyle w:val="berschrift2"/>
              <w:ind w:right="-70"/>
              <w:jc w:val="left"/>
              <w:rPr>
                <w:lang w:val="de-DE" w:eastAsia="de-DE"/>
              </w:rPr>
            </w:pPr>
            <w:r w:rsidRPr="001A371D">
              <w:rPr>
                <w:sz w:val="20"/>
                <w:lang w:val="de-DE" w:eastAsia="de-DE"/>
              </w:rPr>
              <w:t>Inelta Sensorsysteme GmbH &amp; Co. KG</w:t>
            </w:r>
          </w:p>
          <w:p w14:paraId="67B97928" w14:textId="77777777" w:rsidR="00160533" w:rsidRPr="001A371D" w:rsidRDefault="00160533" w:rsidP="00160533">
            <w:pPr>
              <w:pStyle w:val="Kopfzeile"/>
              <w:tabs>
                <w:tab w:val="left" w:pos="708"/>
              </w:tabs>
              <w:rPr>
                <w:lang w:val="de-DE" w:eastAsia="de-DE"/>
              </w:rPr>
            </w:pPr>
          </w:p>
          <w:p w14:paraId="5169F4EF" w14:textId="77777777" w:rsidR="00160533" w:rsidRPr="001A371D" w:rsidRDefault="00160533" w:rsidP="00160533">
            <w:pPr>
              <w:pStyle w:val="Kopfzeile"/>
              <w:tabs>
                <w:tab w:val="left" w:pos="708"/>
              </w:tabs>
              <w:rPr>
                <w:lang w:val="de-DE" w:eastAsia="de-DE"/>
              </w:rPr>
            </w:pPr>
            <w:r w:rsidRPr="001A371D">
              <w:rPr>
                <w:lang w:val="de-DE" w:eastAsia="de-DE"/>
              </w:rPr>
              <w:t>Esther Koller</w:t>
            </w:r>
          </w:p>
          <w:p w14:paraId="68E642E6" w14:textId="77777777" w:rsidR="003B21DC" w:rsidRPr="001A371D" w:rsidRDefault="003B21DC" w:rsidP="00160533">
            <w:pPr>
              <w:pStyle w:val="Kopfzeile"/>
              <w:tabs>
                <w:tab w:val="left" w:pos="708"/>
              </w:tabs>
              <w:rPr>
                <w:lang w:val="de-DE" w:eastAsia="de-DE"/>
              </w:rPr>
            </w:pPr>
          </w:p>
          <w:p w14:paraId="64A155BB" w14:textId="77777777" w:rsidR="00160533" w:rsidRPr="001A371D" w:rsidRDefault="00160533" w:rsidP="00160533">
            <w:pPr>
              <w:pStyle w:val="Kopfzeile"/>
              <w:tabs>
                <w:tab w:val="left" w:pos="708"/>
              </w:tabs>
              <w:rPr>
                <w:lang w:val="de-DE" w:eastAsia="de-DE"/>
              </w:rPr>
            </w:pPr>
            <w:r w:rsidRPr="001A371D">
              <w:rPr>
                <w:lang w:val="de-DE" w:eastAsia="de-DE"/>
              </w:rPr>
              <w:t xml:space="preserve">Ludwig-Bölkow-Allee 22 </w:t>
            </w:r>
          </w:p>
          <w:p w14:paraId="1C62E185" w14:textId="77777777" w:rsidR="00160533" w:rsidRPr="001A371D" w:rsidRDefault="00160533" w:rsidP="00160533">
            <w:pPr>
              <w:pStyle w:val="Kopfzeile"/>
              <w:tabs>
                <w:tab w:val="left" w:pos="708"/>
              </w:tabs>
              <w:rPr>
                <w:lang w:val="de-DE" w:eastAsia="de-DE"/>
              </w:rPr>
            </w:pPr>
            <w:r w:rsidRPr="001A371D">
              <w:rPr>
                <w:lang w:val="de-DE" w:eastAsia="de-DE"/>
              </w:rPr>
              <w:t xml:space="preserve">82024 Taufkirchen </w:t>
            </w:r>
          </w:p>
          <w:p w14:paraId="18726517" w14:textId="77777777" w:rsidR="00160533" w:rsidRPr="001A371D" w:rsidRDefault="00160533" w:rsidP="00160533">
            <w:pPr>
              <w:pStyle w:val="Kopfzeile"/>
              <w:tabs>
                <w:tab w:val="left" w:pos="708"/>
              </w:tabs>
              <w:rPr>
                <w:lang w:val="de-DE" w:eastAsia="de-DE"/>
              </w:rPr>
            </w:pPr>
          </w:p>
          <w:p w14:paraId="779CD88D" w14:textId="77777777" w:rsidR="00160533" w:rsidRPr="001A371D" w:rsidRDefault="00160533" w:rsidP="00160533">
            <w:pPr>
              <w:pStyle w:val="Kopfzeile"/>
              <w:tabs>
                <w:tab w:val="left" w:pos="708"/>
              </w:tabs>
              <w:rPr>
                <w:lang w:val="de-DE" w:eastAsia="de-DE"/>
              </w:rPr>
            </w:pPr>
            <w:r w:rsidRPr="001A371D">
              <w:rPr>
                <w:lang w:val="de-DE" w:eastAsia="de-DE"/>
              </w:rPr>
              <w:t>Tel.: 0 89 / 45 22 45-0</w:t>
            </w:r>
          </w:p>
          <w:p w14:paraId="572C9813" w14:textId="77777777" w:rsidR="00160533" w:rsidRPr="001A371D" w:rsidRDefault="00160533" w:rsidP="00160533">
            <w:pPr>
              <w:pStyle w:val="Kopfzeile"/>
              <w:tabs>
                <w:tab w:val="left" w:pos="708"/>
              </w:tabs>
              <w:rPr>
                <w:lang w:val="de-DE" w:eastAsia="de-DE"/>
              </w:rPr>
            </w:pPr>
            <w:r w:rsidRPr="001A371D">
              <w:rPr>
                <w:lang w:val="de-DE" w:eastAsia="de-DE"/>
              </w:rPr>
              <w:t>Fax: 0 89 / 45 22 45-744</w:t>
            </w:r>
          </w:p>
          <w:p w14:paraId="64D2FEAC" w14:textId="7A556DD4" w:rsidR="00EA634F" w:rsidRPr="001A371D" w:rsidRDefault="00160533" w:rsidP="00160533">
            <w:pPr>
              <w:jc w:val="both"/>
            </w:pPr>
            <w:r w:rsidRPr="001A371D">
              <w:rPr>
                <w:lang w:eastAsia="de-DE"/>
              </w:rPr>
              <w:t>E-Mail: esther.koller@inelta.de</w:t>
            </w:r>
            <w:r w:rsidR="001A371D">
              <w:rPr>
                <w:lang w:eastAsia="de-DE"/>
              </w:rPr>
              <w:t xml:space="preserve"> </w:t>
            </w:r>
          </w:p>
          <w:p w14:paraId="0D80EA4C" w14:textId="77777777" w:rsidR="003B21DC" w:rsidRPr="001A371D" w:rsidRDefault="003B21DC" w:rsidP="00160533">
            <w:pPr>
              <w:jc w:val="both"/>
            </w:pPr>
          </w:p>
          <w:p w14:paraId="25A928F9" w14:textId="77777777" w:rsidR="006711A1" w:rsidRPr="001A371D" w:rsidRDefault="00EA634F" w:rsidP="00160533">
            <w:pPr>
              <w:jc w:val="both"/>
            </w:pPr>
            <w:r w:rsidRPr="001A371D">
              <w:t>Internet: www.inelta.de</w:t>
            </w:r>
          </w:p>
        </w:tc>
        <w:tc>
          <w:tcPr>
            <w:tcW w:w="1134" w:type="dxa"/>
            <w:shd w:val="clear" w:color="auto" w:fill="auto"/>
          </w:tcPr>
          <w:p w14:paraId="6595973F" w14:textId="77777777" w:rsidR="006711A1" w:rsidRPr="001A371D" w:rsidRDefault="006711A1" w:rsidP="002F695F">
            <w:pPr>
              <w:pStyle w:val="Textkrper"/>
              <w:jc w:val="right"/>
              <w:rPr>
                <w:sz w:val="16"/>
              </w:rPr>
            </w:pPr>
          </w:p>
        </w:tc>
        <w:tc>
          <w:tcPr>
            <w:tcW w:w="2268" w:type="dxa"/>
            <w:shd w:val="clear" w:color="auto" w:fill="auto"/>
          </w:tcPr>
          <w:p w14:paraId="36D82DF8" w14:textId="77777777" w:rsidR="006711A1" w:rsidRPr="001A371D" w:rsidRDefault="006711A1" w:rsidP="002F695F">
            <w:pPr>
              <w:pStyle w:val="Textkrper"/>
              <w:jc w:val="both"/>
              <w:rPr>
                <w:sz w:val="16"/>
              </w:rPr>
            </w:pPr>
            <w:r w:rsidRPr="001A371D">
              <w:rPr>
                <w:sz w:val="16"/>
              </w:rPr>
              <w:t>gii die Presse-Agentur GmbH</w:t>
            </w:r>
          </w:p>
          <w:p w14:paraId="1E685405" w14:textId="77777777" w:rsidR="006711A1" w:rsidRPr="001A371D" w:rsidRDefault="00D017DF" w:rsidP="002F695F">
            <w:pPr>
              <w:pStyle w:val="Textkrper"/>
              <w:rPr>
                <w:sz w:val="16"/>
              </w:rPr>
            </w:pPr>
            <w:r w:rsidRPr="001A371D">
              <w:rPr>
                <w:sz w:val="16"/>
              </w:rPr>
              <w:t>Christburger Str. 41</w:t>
            </w:r>
          </w:p>
          <w:p w14:paraId="236BFDE3" w14:textId="77777777" w:rsidR="006711A1" w:rsidRPr="001A371D" w:rsidRDefault="006711A1" w:rsidP="002F695F">
            <w:pPr>
              <w:pStyle w:val="Textkrper"/>
              <w:jc w:val="both"/>
              <w:rPr>
                <w:sz w:val="16"/>
              </w:rPr>
            </w:pPr>
            <w:r w:rsidRPr="001A371D">
              <w:rPr>
                <w:sz w:val="16"/>
              </w:rPr>
              <w:t>10405 Berlin</w:t>
            </w:r>
          </w:p>
          <w:p w14:paraId="00F7BE8B" w14:textId="77777777" w:rsidR="00FE6EC0" w:rsidRPr="001A371D" w:rsidRDefault="00FE6EC0" w:rsidP="002F695F">
            <w:pPr>
              <w:pStyle w:val="Textkrper"/>
              <w:jc w:val="both"/>
              <w:rPr>
                <w:sz w:val="16"/>
              </w:rPr>
            </w:pPr>
          </w:p>
          <w:p w14:paraId="3B557C24" w14:textId="77777777" w:rsidR="006711A1" w:rsidRPr="001A371D" w:rsidRDefault="006711A1" w:rsidP="002F695F">
            <w:pPr>
              <w:pStyle w:val="Textkrper"/>
              <w:jc w:val="both"/>
              <w:rPr>
                <w:sz w:val="16"/>
              </w:rPr>
            </w:pPr>
            <w:r w:rsidRPr="001A371D">
              <w:rPr>
                <w:sz w:val="16"/>
              </w:rPr>
              <w:t>Tel.: 0 30 / 53 89 65-0</w:t>
            </w:r>
          </w:p>
          <w:p w14:paraId="598839E9" w14:textId="77777777" w:rsidR="006711A1" w:rsidRPr="001A371D" w:rsidRDefault="006711A1" w:rsidP="002F695F">
            <w:pPr>
              <w:pStyle w:val="Textkrper"/>
              <w:jc w:val="both"/>
              <w:rPr>
                <w:sz w:val="16"/>
              </w:rPr>
            </w:pPr>
            <w:r w:rsidRPr="001A371D">
              <w:rPr>
                <w:sz w:val="16"/>
              </w:rPr>
              <w:t>E-Mail: info@gii.de</w:t>
            </w:r>
          </w:p>
          <w:p w14:paraId="5A2273DD" w14:textId="77777777" w:rsidR="006711A1" w:rsidRPr="001A371D" w:rsidRDefault="006711A1" w:rsidP="002F695F">
            <w:pPr>
              <w:pStyle w:val="Textkrper"/>
              <w:jc w:val="both"/>
            </w:pPr>
            <w:r w:rsidRPr="001A371D">
              <w:rPr>
                <w:sz w:val="16"/>
              </w:rPr>
              <w:t>Internet: www.gii.de</w:t>
            </w:r>
          </w:p>
        </w:tc>
      </w:tr>
    </w:tbl>
    <w:p w14:paraId="4F79756F" w14:textId="77777777" w:rsidR="006711A1" w:rsidRPr="001A371D" w:rsidRDefault="006711A1" w:rsidP="006711A1"/>
    <w:p w14:paraId="019AFBF8" w14:textId="77777777" w:rsidR="006711A1" w:rsidRPr="001A371D" w:rsidRDefault="006711A1" w:rsidP="006711A1"/>
    <w:p w14:paraId="31C10800" w14:textId="77777777" w:rsidR="006711A1" w:rsidRDefault="006711A1" w:rsidP="006711A1"/>
    <w:sectPr w:rsidR="006711A1">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71420" w14:textId="77777777" w:rsidR="001A371D" w:rsidRPr="001A371D" w:rsidRDefault="001A371D">
      <w:r w:rsidRPr="001A371D">
        <w:separator/>
      </w:r>
    </w:p>
  </w:endnote>
  <w:endnote w:type="continuationSeparator" w:id="0">
    <w:p w14:paraId="04256CFC" w14:textId="77777777" w:rsidR="001A371D" w:rsidRPr="001A371D" w:rsidRDefault="001A371D">
      <w:r w:rsidRPr="001A37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Times New Roman"/>
    <w:charset w:val="01"/>
    <w:family w:val="auto"/>
    <w:pitch w:val="variable"/>
  </w:font>
  <w:font w:name="FuturaA Bk BT">
    <w:charset w:val="01"/>
    <w:family w:val="swiss"/>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4D38" w14:textId="77777777" w:rsidR="00D73E7C" w:rsidRPr="001A371D"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C90C" w14:textId="77777777" w:rsidR="00D73E7C" w:rsidRPr="001A371D"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605AD" w14:textId="77777777" w:rsidR="001A371D" w:rsidRPr="001A371D" w:rsidRDefault="001A371D">
      <w:r w:rsidRPr="001A371D">
        <w:separator/>
      </w:r>
    </w:p>
  </w:footnote>
  <w:footnote w:type="continuationSeparator" w:id="0">
    <w:p w14:paraId="01220CAC" w14:textId="77777777" w:rsidR="001A371D" w:rsidRPr="001A371D" w:rsidRDefault="001A371D">
      <w:r w:rsidRPr="001A37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DDF9" w14:textId="1DFAEC0C" w:rsidR="00D73E7C" w:rsidRPr="001A371D" w:rsidRDefault="00C42A9A">
    <w:pPr>
      <w:pStyle w:val="Kopfzeile"/>
      <w:tabs>
        <w:tab w:val="clear" w:pos="4536"/>
        <w:tab w:val="clear" w:pos="9072"/>
      </w:tabs>
      <w:ind w:left="709" w:hanging="709"/>
      <w:rPr>
        <w:lang w:val="de-DE"/>
      </w:rPr>
    </w:pPr>
    <w:r w:rsidRPr="001A371D">
      <w:rPr>
        <w:noProof/>
        <w:sz w:val="2"/>
        <w:lang w:val="de-DE" w:eastAsia="de-DE"/>
      </w:rPr>
      <w:drawing>
        <wp:anchor distT="0" distB="0" distL="114300" distR="114300" simplePos="0" relativeHeight="251660288" behindDoc="0" locked="0" layoutInCell="1" allowOverlap="1" wp14:anchorId="63C2200F" wp14:editId="2954CC06">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D73E7C" w:rsidRPr="001A371D">
      <w:rPr>
        <w:sz w:val="18"/>
        <w:lang w:val="de-DE"/>
      </w:rPr>
      <w:t xml:space="preserve">Seite </w:t>
    </w:r>
    <w:r w:rsidR="00D73E7C" w:rsidRPr="001A371D">
      <w:rPr>
        <w:rStyle w:val="Seitenzahl"/>
        <w:sz w:val="18"/>
        <w:lang w:val="de-DE"/>
      </w:rPr>
      <w:fldChar w:fldCharType="begin"/>
    </w:r>
    <w:r w:rsidR="00D73E7C" w:rsidRPr="001A371D">
      <w:rPr>
        <w:rStyle w:val="Seitenzahl"/>
        <w:sz w:val="18"/>
        <w:lang w:val="de-DE"/>
      </w:rPr>
      <w:instrText xml:space="preserve"> PAGE </w:instrText>
    </w:r>
    <w:r w:rsidR="00D73E7C" w:rsidRPr="001A371D">
      <w:rPr>
        <w:rStyle w:val="Seitenzahl"/>
        <w:sz w:val="18"/>
        <w:lang w:val="de-DE"/>
      </w:rPr>
      <w:fldChar w:fldCharType="separate"/>
    </w:r>
    <w:r w:rsidR="00EF3341" w:rsidRPr="001A371D">
      <w:rPr>
        <w:rStyle w:val="Seitenzahl"/>
        <w:sz w:val="18"/>
        <w:lang w:val="de-DE"/>
      </w:rPr>
      <w:t>2</w:t>
    </w:r>
    <w:r w:rsidR="00D73E7C" w:rsidRPr="001A371D">
      <w:rPr>
        <w:rStyle w:val="Seitenzahl"/>
        <w:sz w:val="18"/>
        <w:lang w:val="de-DE"/>
      </w:rPr>
      <w:fldChar w:fldCharType="end"/>
    </w:r>
    <w:r w:rsidR="00D73E7C" w:rsidRPr="001A371D">
      <w:rPr>
        <w:rStyle w:val="Seitenzahl"/>
        <w:sz w:val="18"/>
        <w:lang w:val="de-DE"/>
      </w:rPr>
      <w:t>:</w:t>
    </w:r>
    <w:r w:rsidR="00D73E7C" w:rsidRPr="001A371D">
      <w:rPr>
        <w:rStyle w:val="Seitenzahl"/>
        <w:sz w:val="18"/>
        <w:lang w:val="de-DE"/>
      </w:rPr>
      <w:tab/>
    </w:r>
    <w:r w:rsidR="001A371D">
      <w:rPr>
        <w:rStyle w:val="Seitenzahl"/>
        <w:sz w:val="18"/>
        <w:lang w:val="de-DE"/>
      </w:rPr>
      <w:t xml:space="preserve">Wegsensor </w:t>
    </w:r>
    <w:r w:rsidR="001A371D" w:rsidRPr="001A371D">
      <w:rPr>
        <w:rStyle w:val="Seitenzahl"/>
        <w:sz w:val="18"/>
        <w:lang w:val="de-DE"/>
      </w:rPr>
      <w:t>LVDT-IHDT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C69CC" w14:textId="77777777" w:rsidR="00D73E7C" w:rsidRPr="001A371D" w:rsidRDefault="005C1755">
    <w:pPr>
      <w:pStyle w:val="Kopfzeile"/>
      <w:tabs>
        <w:tab w:val="clear" w:pos="4536"/>
        <w:tab w:val="clear" w:pos="9072"/>
      </w:tabs>
      <w:rPr>
        <w:sz w:val="2"/>
        <w:lang w:val="de-DE" w:eastAsia="de-DE"/>
      </w:rPr>
    </w:pPr>
    <w:r w:rsidRPr="001A371D">
      <w:rPr>
        <w:noProof/>
        <w:sz w:val="2"/>
        <w:lang w:val="de-DE" w:eastAsia="de-DE"/>
      </w:rPr>
      <w:drawing>
        <wp:anchor distT="0" distB="0" distL="114300" distR="114300" simplePos="0" relativeHeight="251658240" behindDoc="0" locked="0" layoutInCell="1" allowOverlap="1" wp14:anchorId="3523BD39" wp14:editId="371F12A4">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285428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71D"/>
    <w:rsid w:val="00005584"/>
    <w:rsid w:val="00102756"/>
    <w:rsid w:val="0014366C"/>
    <w:rsid w:val="00160533"/>
    <w:rsid w:val="001611DC"/>
    <w:rsid w:val="001A371D"/>
    <w:rsid w:val="001D3E67"/>
    <w:rsid w:val="001E1E37"/>
    <w:rsid w:val="001E35EE"/>
    <w:rsid w:val="001E6201"/>
    <w:rsid w:val="001F6B5E"/>
    <w:rsid w:val="002026A0"/>
    <w:rsid w:val="00206B6F"/>
    <w:rsid w:val="00220548"/>
    <w:rsid w:val="00221BD3"/>
    <w:rsid w:val="002342CE"/>
    <w:rsid w:val="00253E8A"/>
    <w:rsid w:val="002D0624"/>
    <w:rsid w:val="002E1D59"/>
    <w:rsid w:val="002E2765"/>
    <w:rsid w:val="002F695F"/>
    <w:rsid w:val="00301880"/>
    <w:rsid w:val="00302C3F"/>
    <w:rsid w:val="00386251"/>
    <w:rsid w:val="00392C87"/>
    <w:rsid w:val="003B21DC"/>
    <w:rsid w:val="004A3C66"/>
    <w:rsid w:val="004F0CE4"/>
    <w:rsid w:val="00536EE2"/>
    <w:rsid w:val="0055498D"/>
    <w:rsid w:val="005B0A55"/>
    <w:rsid w:val="005C1755"/>
    <w:rsid w:val="00617EDD"/>
    <w:rsid w:val="0062763B"/>
    <w:rsid w:val="00636D54"/>
    <w:rsid w:val="00644A98"/>
    <w:rsid w:val="00662713"/>
    <w:rsid w:val="006711A1"/>
    <w:rsid w:val="006F1C7E"/>
    <w:rsid w:val="00703638"/>
    <w:rsid w:val="007540C9"/>
    <w:rsid w:val="007860BA"/>
    <w:rsid w:val="007B15A2"/>
    <w:rsid w:val="00880F8E"/>
    <w:rsid w:val="008E0259"/>
    <w:rsid w:val="009639F6"/>
    <w:rsid w:val="00992836"/>
    <w:rsid w:val="009953A5"/>
    <w:rsid w:val="00996A75"/>
    <w:rsid w:val="009B3ED8"/>
    <w:rsid w:val="009E17EB"/>
    <w:rsid w:val="009F71FC"/>
    <w:rsid w:val="00A53AE5"/>
    <w:rsid w:val="00A84D93"/>
    <w:rsid w:val="00B27952"/>
    <w:rsid w:val="00B82172"/>
    <w:rsid w:val="00BB3EC1"/>
    <w:rsid w:val="00C04DFE"/>
    <w:rsid w:val="00C42A9A"/>
    <w:rsid w:val="00C80D42"/>
    <w:rsid w:val="00CA2F2A"/>
    <w:rsid w:val="00CA7881"/>
    <w:rsid w:val="00CC399F"/>
    <w:rsid w:val="00CC50B6"/>
    <w:rsid w:val="00CF3115"/>
    <w:rsid w:val="00D017DF"/>
    <w:rsid w:val="00D1067A"/>
    <w:rsid w:val="00D452FD"/>
    <w:rsid w:val="00D63046"/>
    <w:rsid w:val="00D7344C"/>
    <w:rsid w:val="00D73E7C"/>
    <w:rsid w:val="00E917DD"/>
    <w:rsid w:val="00EA634F"/>
    <w:rsid w:val="00EC2F2E"/>
    <w:rsid w:val="00EF3341"/>
    <w:rsid w:val="00F12113"/>
    <w:rsid w:val="00FB446B"/>
    <w:rsid w:val="00FB4881"/>
    <w:rsid w:val="00FE6E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C5EAC5D"/>
  <w15:chartTrackingRefBased/>
  <w15:docId w15:val="{9EF1BA27-AF39-4859-AC60-D372292A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NichtaufgelsteErwhnung">
    <w:name w:val="Unresolved Mention"/>
    <w:basedOn w:val="Absatz-Standardschriftart"/>
    <w:uiPriority w:val="99"/>
    <w:semiHidden/>
    <w:unhideWhenUsed/>
    <w:rsid w:val="00160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2779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dc:description/>
  <cp:lastModifiedBy>a.schlee</cp:lastModifiedBy>
  <cp:revision>3</cp:revision>
  <cp:lastPrinted>2013-04-02T08:21:00Z</cp:lastPrinted>
  <dcterms:created xsi:type="dcterms:W3CDTF">2025-04-24T12:39:00Z</dcterms:created>
  <dcterms:modified xsi:type="dcterms:W3CDTF">2025-04-28T12:14:00Z</dcterms:modified>
</cp:coreProperties>
</file>