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9B309" w14:textId="77777777" w:rsidR="00256391" w:rsidRPr="003445A6" w:rsidRDefault="00256391" w:rsidP="00B618BE">
      <w:pPr>
        <w:spacing w:line="360" w:lineRule="auto"/>
        <w:jc w:val="both"/>
        <w:rPr>
          <w:b/>
          <w:bCs/>
          <w:iCs/>
          <w:szCs w:val="22"/>
        </w:rPr>
      </w:pPr>
    </w:p>
    <w:p w14:paraId="5A41DF5F" w14:textId="6A34A898" w:rsidR="00475D19" w:rsidRPr="00F17C9D" w:rsidRDefault="00F17C9D" w:rsidP="00F17C9D">
      <w:pPr>
        <w:spacing w:line="360" w:lineRule="auto"/>
        <w:jc w:val="both"/>
        <w:rPr>
          <w:rFonts w:cs="Arial"/>
          <w:b/>
          <w:bCs/>
          <w:iCs/>
          <w:color w:val="000000" w:themeColor="text1"/>
          <w:sz w:val="28"/>
          <w:szCs w:val="28"/>
        </w:rPr>
      </w:pPr>
      <w:r w:rsidRPr="00F17C9D">
        <w:rPr>
          <w:rFonts w:cs="Arial"/>
          <w:b/>
          <w:bCs/>
          <w:color w:val="000000"/>
          <w:sz w:val="28"/>
          <w:szCs w:val="28"/>
        </w:rPr>
        <w:t xml:space="preserve">Neuer </w:t>
      </w:r>
      <w:r w:rsidR="00897982">
        <w:rPr>
          <w:rFonts w:cs="Arial"/>
          <w:b/>
          <w:bCs/>
          <w:color w:val="000000"/>
          <w:sz w:val="28"/>
          <w:szCs w:val="28"/>
        </w:rPr>
        <w:t>AGRO-</w:t>
      </w:r>
      <w:r w:rsidRPr="00F17C9D">
        <w:rPr>
          <w:rFonts w:cs="Arial"/>
          <w:b/>
          <w:bCs/>
          <w:color w:val="000000"/>
          <w:sz w:val="28"/>
          <w:szCs w:val="28"/>
        </w:rPr>
        <w:t xml:space="preserve">Kantenschutz </w:t>
      </w:r>
      <w:r w:rsidR="00572E81">
        <w:rPr>
          <w:rFonts w:cs="Arial"/>
          <w:b/>
          <w:bCs/>
          <w:color w:val="000000"/>
          <w:sz w:val="28"/>
          <w:szCs w:val="28"/>
        </w:rPr>
        <w:t xml:space="preserve">für </w:t>
      </w:r>
      <w:r w:rsidRPr="00F17C9D">
        <w:rPr>
          <w:rFonts w:cs="Arial"/>
          <w:b/>
          <w:bCs/>
          <w:color w:val="000000"/>
          <w:sz w:val="28"/>
          <w:szCs w:val="28"/>
        </w:rPr>
        <w:t xml:space="preserve">empfindliche Kabel </w:t>
      </w:r>
    </w:p>
    <w:p w14:paraId="58B5ED32" w14:textId="77777777" w:rsidR="00475D19" w:rsidRPr="00F17C9D" w:rsidRDefault="00475D19" w:rsidP="00F17C9D">
      <w:pPr>
        <w:spacing w:line="360" w:lineRule="auto"/>
        <w:jc w:val="both"/>
        <w:rPr>
          <w:rFonts w:cs="Arial"/>
          <w:iCs/>
          <w:color w:val="000000" w:themeColor="text1"/>
          <w:szCs w:val="22"/>
        </w:rPr>
      </w:pPr>
    </w:p>
    <w:p w14:paraId="4487A127" w14:textId="61A5A227" w:rsidR="001C7443" w:rsidRDefault="00F17C9D" w:rsidP="00F17C9D">
      <w:pPr>
        <w:pStyle w:val="StandardWeb"/>
        <w:spacing w:before="0" w:beforeAutospacing="0" w:after="0" w:afterAutospacing="0" w:line="360" w:lineRule="auto"/>
        <w:jc w:val="both"/>
        <w:rPr>
          <w:rFonts w:ascii="Arial" w:hAnsi="Arial" w:cs="Arial"/>
          <w:color w:val="000000"/>
          <w:sz w:val="22"/>
          <w:szCs w:val="22"/>
          <w:lang w:val="de-DE"/>
        </w:rPr>
      </w:pPr>
      <w:r w:rsidRPr="00897982">
        <w:rPr>
          <w:rFonts w:ascii="Arial" w:hAnsi="Arial" w:cs="Arial"/>
          <w:color w:val="000000"/>
          <w:sz w:val="22"/>
          <w:szCs w:val="22"/>
          <w:lang w:val="de-DE"/>
        </w:rPr>
        <w:t xml:space="preserve">Die AGRO AG, ein Unternehmen der KAISER Group, präsentiert einen neu entwickelten Kantenschutz, der speziell für den Einsatz in professionellen Installationen unter anspruchsvollen Bedingungen konzipiert wurde. </w:t>
      </w:r>
      <w:r w:rsidR="001C7443" w:rsidRPr="00897982">
        <w:rPr>
          <w:rFonts w:ascii="Arial" w:hAnsi="Arial" w:cs="Arial"/>
          <w:color w:val="000000"/>
          <w:sz w:val="22"/>
          <w:szCs w:val="22"/>
          <w:lang w:val="de-DE"/>
        </w:rPr>
        <w:t>Ob in der Industrie</w:t>
      </w:r>
      <w:r w:rsidR="00270321">
        <w:rPr>
          <w:rFonts w:ascii="Arial" w:hAnsi="Arial" w:cs="Arial"/>
          <w:color w:val="000000"/>
          <w:sz w:val="22"/>
          <w:szCs w:val="22"/>
          <w:lang w:val="de-DE"/>
        </w:rPr>
        <w:t xml:space="preserve"> </w:t>
      </w:r>
      <w:r w:rsidR="006B4434">
        <w:rPr>
          <w:rFonts w:ascii="Arial" w:hAnsi="Arial" w:cs="Arial"/>
          <w:color w:val="000000"/>
          <w:sz w:val="22"/>
          <w:szCs w:val="22"/>
          <w:lang w:val="de-DE"/>
        </w:rPr>
        <w:t>oder</w:t>
      </w:r>
      <w:r w:rsidR="00270321">
        <w:rPr>
          <w:rFonts w:ascii="Arial" w:hAnsi="Arial" w:cs="Arial"/>
          <w:color w:val="000000"/>
          <w:sz w:val="22"/>
          <w:szCs w:val="22"/>
          <w:lang w:val="de-DE"/>
        </w:rPr>
        <w:t xml:space="preserve"> </w:t>
      </w:r>
      <w:r w:rsidR="001C7443" w:rsidRPr="00897982">
        <w:rPr>
          <w:rFonts w:ascii="Arial" w:hAnsi="Arial" w:cs="Arial"/>
          <w:color w:val="000000"/>
          <w:sz w:val="22"/>
          <w:szCs w:val="22"/>
          <w:lang w:val="de-DE"/>
        </w:rPr>
        <w:t xml:space="preserve">Bahntechnik – Kabel sind oft mechanischen Belastungen ausgesetzt. </w:t>
      </w:r>
      <w:r w:rsidRPr="00897982">
        <w:rPr>
          <w:rFonts w:ascii="Arial" w:hAnsi="Arial" w:cs="Arial"/>
          <w:color w:val="000000"/>
          <w:sz w:val="22"/>
          <w:szCs w:val="22"/>
          <w:lang w:val="de-DE"/>
        </w:rPr>
        <w:t xml:space="preserve">Der innovative Kantenschutz bietet Installateuren eine </w:t>
      </w:r>
      <w:bookmarkStart w:id="0" w:name="_Hlk210652353"/>
      <w:r w:rsidRPr="00897982">
        <w:rPr>
          <w:rFonts w:ascii="Arial" w:hAnsi="Arial" w:cs="Arial"/>
          <w:color w:val="000000"/>
          <w:sz w:val="22"/>
          <w:szCs w:val="22"/>
          <w:lang w:val="de-DE"/>
        </w:rPr>
        <w:t xml:space="preserve">nachhaltige Lösung, um empfindliche Kabel zuverlässig vor Abrieb, Druckstellen und Isolationsdefekten zu schützen. </w:t>
      </w:r>
      <w:bookmarkEnd w:id="0"/>
      <w:r w:rsidR="001C7443">
        <w:rPr>
          <w:rFonts w:ascii="Arial" w:hAnsi="Arial" w:cs="Arial"/>
          <w:color w:val="000000"/>
          <w:sz w:val="22"/>
          <w:szCs w:val="22"/>
          <w:lang w:val="de-DE"/>
        </w:rPr>
        <w:t xml:space="preserve">Die </w:t>
      </w:r>
      <w:r w:rsidRPr="00897982">
        <w:rPr>
          <w:rFonts w:ascii="Arial" w:hAnsi="Arial" w:cs="Arial"/>
          <w:color w:val="000000"/>
          <w:sz w:val="22"/>
          <w:szCs w:val="22"/>
          <w:lang w:val="de-DE"/>
        </w:rPr>
        <w:t xml:space="preserve">Kabelintegrität </w:t>
      </w:r>
      <w:r w:rsidR="001C7443">
        <w:rPr>
          <w:rFonts w:ascii="Arial" w:hAnsi="Arial" w:cs="Arial"/>
          <w:color w:val="000000"/>
          <w:sz w:val="22"/>
          <w:szCs w:val="22"/>
          <w:lang w:val="de-DE"/>
        </w:rPr>
        <w:t xml:space="preserve">bleibt </w:t>
      </w:r>
      <w:r w:rsidRPr="00897982">
        <w:rPr>
          <w:rFonts w:ascii="Arial" w:hAnsi="Arial" w:cs="Arial"/>
          <w:color w:val="000000"/>
          <w:sz w:val="22"/>
          <w:szCs w:val="22"/>
          <w:lang w:val="de-DE"/>
        </w:rPr>
        <w:t>dauerhaft erhalten und potenzielle Isolationsschäden</w:t>
      </w:r>
      <w:r w:rsidR="001C7443">
        <w:rPr>
          <w:rFonts w:ascii="Arial" w:hAnsi="Arial" w:cs="Arial"/>
          <w:color w:val="000000"/>
          <w:sz w:val="22"/>
          <w:szCs w:val="22"/>
          <w:lang w:val="de-DE"/>
        </w:rPr>
        <w:t xml:space="preserve"> können</w:t>
      </w:r>
      <w:r w:rsidRPr="00897982">
        <w:rPr>
          <w:rFonts w:ascii="Arial" w:hAnsi="Arial" w:cs="Arial"/>
          <w:color w:val="000000"/>
          <w:sz w:val="22"/>
          <w:szCs w:val="22"/>
          <w:lang w:val="de-DE"/>
        </w:rPr>
        <w:t xml:space="preserve"> gar nicht erst entstehen.</w:t>
      </w:r>
      <w:r w:rsidR="001C7443">
        <w:rPr>
          <w:rFonts w:ascii="Arial" w:hAnsi="Arial" w:cs="Arial"/>
          <w:color w:val="000000"/>
          <w:sz w:val="22"/>
          <w:szCs w:val="22"/>
          <w:lang w:val="de-DE"/>
        </w:rPr>
        <w:t xml:space="preserve"> </w:t>
      </w:r>
      <w:r w:rsidRPr="00897982">
        <w:rPr>
          <w:rFonts w:ascii="Arial" w:hAnsi="Arial" w:cs="Arial"/>
          <w:color w:val="000000"/>
          <w:sz w:val="22"/>
          <w:szCs w:val="22"/>
          <w:lang w:val="de-DE"/>
        </w:rPr>
        <w:t>Der Kantenschutz ist für einen weiten Temperaturbereich von</w:t>
      </w:r>
      <w:r w:rsidR="001C7443">
        <w:rPr>
          <w:rFonts w:ascii="Arial" w:hAnsi="Arial" w:cs="Arial"/>
          <w:color w:val="000000"/>
          <w:sz w:val="22"/>
          <w:szCs w:val="22"/>
          <w:lang w:val="de-DE"/>
        </w:rPr>
        <w:t xml:space="preserve"> </w:t>
      </w:r>
      <w:r w:rsidRPr="001C7443">
        <w:rPr>
          <w:rStyle w:val="Fett"/>
          <w:rFonts w:ascii="Arial" w:hAnsi="Arial" w:cs="Arial"/>
          <w:b w:val="0"/>
          <w:color w:val="000000"/>
          <w:sz w:val="22"/>
          <w:szCs w:val="22"/>
          <w:lang w:val="de-DE"/>
        </w:rPr>
        <w:t>-50 °C bis +105 °C</w:t>
      </w:r>
      <w:r w:rsidR="001C7443">
        <w:rPr>
          <w:rStyle w:val="Fett"/>
          <w:rFonts w:ascii="Arial" w:hAnsi="Arial" w:cs="Arial"/>
          <w:color w:val="000000"/>
          <w:sz w:val="22"/>
          <w:szCs w:val="22"/>
          <w:lang w:val="de-DE"/>
        </w:rPr>
        <w:t xml:space="preserve"> </w:t>
      </w:r>
      <w:r w:rsidRPr="00897982">
        <w:rPr>
          <w:rFonts w:ascii="Arial" w:hAnsi="Arial" w:cs="Arial"/>
          <w:color w:val="000000"/>
          <w:sz w:val="22"/>
          <w:szCs w:val="22"/>
          <w:lang w:val="de-DE"/>
        </w:rPr>
        <w:t>ausgelegt und erfüllt die strengen Brandschutzanforderungen nach</w:t>
      </w:r>
      <w:r w:rsidR="001C7443">
        <w:rPr>
          <w:rFonts w:ascii="Arial" w:hAnsi="Arial" w:cs="Arial"/>
          <w:color w:val="000000"/>
          <w:sz w:val="22"/>
          <w:szCs w:val="22"/>
          <w:lang w:val="de-DE"/>
        </w:rPr>
        <w:t xml:space="preserve"> </w:t>
      </w:r>
      <w:r w:rsidRPr="001C7443">
        <w:rPr>
          <w:rStyle w:val="Fett"/>
          <w:rFonts w:ascii="Arial" w:hAnsi="Arial" w:cs="Arial"/>
          <w:b w:val="0"/>
          <w:color w:val="000000"/>
          <w:sz w:val="22"/>
          <w:szCs w:val="22"/>
          <w:lang w:val="de-DE"/>
        </w:rPr>
        <w:t>EN 45545-2 HL3</w:t>
      </w:r>
      <w:r w:rsidR="001C7443">
        <w:rPr>
          <w:rStyle w:val="apple-converted-space"/>
          <w:rFonts w:ascii="Arial" w:hAnsi="Arial" w:cs="Arial"/>
          <w:color w:val="000000"/>
          <w:sz w:val="22"/>
          <w:szCs w:val="22"/>
          <w:lang w:val="de-DE"/>
        </w:rPr>
        <w:t xml:space="preserve"> </w:t>
      </w:r>
      <w:r w:rsidRPr="00897982">
        <w:rPr>
          <w:rFonts w:ascii="Arial" w:hAnsi="Arial" w:cs="Arial"/>
          <w:color w:val="000000"/>
          <w:sz w:val="22"/>
          <w:szCs w:val="22"/>
          <w:lang w:val="de-DE"/>
        </w:rPr>
        <w:t>sowie</w:t>
      </w:r>
      <w:r w:rsidR="001C7443">
        <w:rPr>
          <w:rFonts w:ascii="Arial" w:hAnsi="Arial" w:cs="Arial"/>
          <w:color w:val="000000"/>
          <w:sz w:val="22"/>
          <w:szCs w:val="22"/>
          <w:lang w:val="de-DE"/>
        </w:rPr>
        <w:t xml:space="preserve"> </w:t>
      </w:r>
      <w:r w:rsidRPr="001C7443">
        <w:rPr>
          <w:rStyle w:val="Fett"/>
          <w:rFonts w:ascii="Arial" w:hAnsi="Arial" w:cs="Arial"/>
          <w:b w:val="0"/>
          <w:color w:val="000000"/>
          <w:sz w:val="22"/>
          <w:szCs w:val="22"/>
          <w:lang w:val="de-DE"/>
        </w:rPr>
        <w:t>UL94 V0</w:t>
      </w:r>
      <w:r w:rsidRPr="00897982">
        <w:rPr>
          <w:rFonts w:ascii="Arial" w:hAnsi="Arial" w:cs="Arial"/>
          <w:color w:val="000000"/>
          <w:sz w:val="22"/>
          <w:szCs w:val="22"/>
          <w:lang w:val="de-DE"/>
        </w:rPr>
        <w:t xml:space="preserve">. Damit </w:t>
      </w:r>
      <w:r w:rsidR="001C7443">
        <w:rPr>
          <w:rFonts w:ascii="Arial" w:hAnsi="Arial" w:cs="Arial"/>
          <w:color w:val="000000"/>
          <w:sz w:val="22"/>
          <w:szCs w:val="22"/>
          <w:lang w:val="de-DE"/>
        </w:rPr>
        <w:t xml:space="preserve">eignet er sich ideal </w:t>
      </w:r>
      <w:r w:rsidRPr="00897982">
        <w:rPr>
          <w:rFonts w:ascii="Arial" w:hAnsi="Arial" w:cs="Arial"/>
          <w:color w:val="000000"/>
          <w:sz w:val="22"/>
          <w:szCs w:val="22"/>
          <w:lang w:val="de-DE"/>
        </w:rPr>
        <w:t>für sicherheitskritische Anwendungen.</w:t>
      </w:r>
      <w:r w:rsidR="001C7443">
        <w:rPr>
          <w:rFonts w:ascii="Arial" w:hAnsi="Arial" w:cs="Arial"/>
          <w:color w:val="000000"/>
          <w:sz w:val="22"/>
          <w:szCs w:val="22"/>
          <w:lang w:val="de-DE"/>
        </w:rPr>
        <w:t xml:space="preserve"> </w:t>
      </w:r>
      <w:r w:rsidRPr="00897982">
        <w:rPr>
          <w:rFonts w:ascii="Arial" w:hAnsi="Arial" w:cs="Arial"/>
          <w:color w:val="000000"/>
          <w:sz w:val="22"/>
          <w:szCs w:val="22"/>
          <w:lang w:val="de-DE"/>
        </w:rPr>
        <w:t>Seine</w:t>
      </w:r>
      <w:r w:rsidR="001C7443">
        <w:rPr>
          <w:rFonts w:ascii="Arial" w:hAnsi="Arial" w:cs="Arial"/>
          <w:color w:val="000000"/>
          <w:sz w:val="22"/>
          <w:szCs w:val="22"/>
          <w:lang w:val="de-DE"/>
        </w:rPr>
        <w:t xml:space="preserve"> </w:t>
      </w:r>
      <w:r w:rsidRPr="001C7443">
        <w:rPr>
          <w:rStyle w:val="Fett"/>
          <w:rFonts w:ascii="Arial" w:hAnsi="Arial" w:cs="Arial"/>
          <w:b w:val="0"/>
          <w:color w:val="000000"/>
          <w:sz w:val="22"/>
          <w:szCs w:val="22"/>
          <w:lang w:val="de-DE"/>
        </w:rPr>
        <w:t>praktische, teilbare Konstruktion</w:t>
      </w:r>
      <w:r w:rsidR="001C7443">
        <w:rPr>
          <w:rStyle w:val="Fett"/>
          <w:rFonts w:ascii="Arial" w:hAnsi="Arial" w:cs="Arial"/>
          <w:b w:val="0"/>
          <w:color w:val="000000"/>
          <w:sz w:val="22"/>
          <w:szCs w:val="22"/>
          <w:lang w:val="de-DE"/>
        </w:rPr>
        <w:t xml:space="preserve"> </w:t>
      </w:r>
      <w:r w:rsidRPr="00897982">
        <w:rPr>
          <w:rFonts w:ascii="Arial" w:hAnsi="Arial" w:cs="Arial"/>
          <w:color w:val="000000"/>
          <w:sz w:val="22"/>
          <w:szCs w:val="22"/>
          <w:lang w:val="de-DE"/>
        </w:rPr>
        <w:t>ermöglicht eine</w:t>
      </w:r>
      <w:r w:rsidR="001C7443">
        <w:rPr>
          <w:rFonts w:ascii="Arial" w:hAnsi="Arial" w:cs="Arial"/>
          <w:color w:val="000000"/>
          <w:sz w:val="22"/>
          <w:szCs w:val="22"/>
          <w:lang w:val="de-DE"/>
        </w:rPr>
        <w:t xml:space="preserve"> </w:t>
      </w:r>
      <w:r w:rsidRPr="001C7443">
        <w:rPr>
          <w:rStyle w:val="Fett"/>
          <w:rFonts w:ascii="Arial" w:hAnsi="Arial" w:cs="Arial"/>
          <w:b w:val="0"/>
          <w:color w:val="000000"/>
          <w:sz w:val="22"/>
          <w:szCs w:val="22"/>
          <w:lang w:val="de-DE"/>
        </w:rPr>
        <w:t>einfache</w:t>
      </w:r>
      <w:r w:rsidR="001C7443">
        <w:rPr>
          <w:rStyle w:val="Fett"/>
          <w:rFonts w:ascii="Arial" w:hAnsi="Arial" w:cs="Arial"/>
          <w:b w:val="0"/>
          <w:color w:val="000000"/>
          <w:sz w:val="22"/>
          <w:szCs w:val="22"/>
          <w:lang w:val="de-DE"/>
        </w:rPr>
        <w:t xml:space="preserve">, </w:t>
      </w:r>
      <w:r w:rsidRPr="001C7443">
        <w:rPr>
          <w:rStyle w:val="Fett"/>
          <w:rFonts w:ascii="Arial" w:hAnsi="Arial" w:cs="Arial"/>
          <w:b w:val="0"/>
          <w:color w:val="000000"/>
          <w:sz w:val="22"/>
          <w:szCs w:val="22"/>
          <w:lang w:val="de-DE"/>
        </w:rPr>
        <w:t>schnelle</w:t>
      </w:r>
      <w:r w:rsidR="00572E81">
        <w:rPr>
          <w:rStyle w:val="Fett"/>
          <w:rFonts w:ascii="Arial" w:hAnsi="Arial" w:cs="Arial"/>
          <w:b w:val="0"/>
          <w:color w:val="000000"/>
          <w:sz w:val="22"/>
          <w:szCs w:val="22"/>
          <w:lang w:val="de-DE"/>
        </w:rPr>
        <w:t xml:space="preserve"> und</w:t>
      </w:r>
      <w:r w:rsidR="001C7443">
        <w:rPr>
          <w:rStyle w:val="Fett"/>
          <w:rFonts w:ascii="Arial" w:hAnsi="Arial" w:cs="Arial"/>
          <w:b w:val="0"/>
          <w:color w:val="000000"/>
          <w:sz w:val="22"/>
          <w:szCs w:val="22"/>
          <w:lang w:val="de-DE"/>
        </w:rPr>
        <w:t xml:space="preserve"> auch nachträgliche</w:t>
      </w:r>
      <w:r w:rsidRPr="001C7443">
        <w:rPr>
          <w:rStyle w:val="Fett"/>
          <w:rFonts w:ascii="Arial" w:hAnsi="Arial" w:cs="Arial"/>
          <w:b w:val="0"/>
          <w:color w:val="000000"/>
          <w:sz w:val="22"/>
          <w:szCs w:val="22"/>
          <w:lang w:val="de-DE"/>
        </w:rPr>
        <w:t xml:space="preserve"> Montage</w:t>
      </w:r>
      <w:r w:rsidRPr="00897982">
        <w:rPr>
          <w:rFonts w:ascii="Arial" w:hAnsi="Arial" w:cs="Arial"/>
          <w:color w:val="000000"/>
          <w:sz w:val="22"/>
          <w:szCs w:val="22"/>
          <w:lang w:val="de-DE"/>
        </w:rPr>
        <w:t>, ohne dass bestehende Installationen entfernt oder bearbeitet werden müssen. Das ist besonders vorteilhaft in Umgebungen mit engen Platzverhältnissen oder bei der Führung großer Kabeldurchmesser. Mit Größen von</w:t>
      </w:r>
      <w:r w:rsidR="001C7443">
        <w:rPr>
          <w:rFonts w:ascii="Arial" w:hAnsi="Arial" w:cs="Arial"/>
          <w:color w:val="000000"/>
          <w:sz w:val="22"/>
          <w:szCs w:val="22"/>
          <w:lang w:val="de-DE"/>
        </w:rPr>
        <w:t xml:space="preserve"> </w:t>
      </w:r>
      <w:r w:rsidRPr="001C7443">
        <w:rPr>
          <w:rStyle w:val="Fett"/>
          <w:rFonts w:ascii="Arial" w:hAnsi="Arial" w:cs="Arial"/>
          <w:b w:val="0"/>
          <w:color w:val="000000"/>
          <w:sz w:val="22"/>
          <w:szCs w:val="22"/>
          <w:lang w:val="de-DE"/>
        </w:rPr>
        <w:t>M16 bis M63</w:t>
      </w:r>
      <w:r w:rsidR="001C7443">
        <w:rPr>
          <w:rStyle w:val="Fett"/>
          <w:rFonts w:ascii="Arial" w:hAnsi="Arial" w:cs="Arial"/>
          <w:color w:val="000000"/>
          <w:sz w:val="22"/>
          <w:szCs w:val="22"/>
          <w:lang w:val="de-DE"/>
        </w:rPr>
        <w:t xml:space="preserve"> </w:t>
      </w:r>
      <w:r w:rsidRPr="00897982">
        <w:rPr>
          <w:rFonts w:ascii="Arial" w:hAnsi="Arial" w:cs="Arial"/>
          <w:color w:val="000000"/>
          <w:sz w:val="22"/>
          <w:szCs w:val="22"/>
          <w:lang w:val="de-DE"/>
        </w:rPr>
        <w:t>bietet der Kantenschutz ein breites Anwendungsspektrum und lässt sich flexibel an unterschiedliche Installationssituationen anpassen.</w:t>
      </w:r>
      <w:r w:rsidR="001C7443">
        <w:rPr>
          <w:rFonts w:ascii="Arial" w:hAnsi="Arial" w:cs="Arial"/>
          <w:color w:val="000000"/>
          <w:sz w:val="22"/>
          <w:szCs w:val="22"/>
          <w:lang w:val="de-DE"/>
        </w:rPr>
        <w:t xml:space="preserve"> </w:t>
      </w:r>
      <w:r w:rsidRPr="00897982">
        <w:rPr>
          <w:rFonts w:ascii="Arial" w:hAnsi="Arial" w:cs="Arial"/>
          <w:color w:val="000000"/>
          <w:sz w:val="22"/>
          <w:szCs w:val="22"/>
          <w:lang w:val="de-DE"/>
        </w:rPr>
        <w:t>Der neue Kantenschutz von AGRO trägt dazu bei, die</w:t>
      </w:r>
      <w:r w:rsidR="001C7443">
        <w:rPr>
          <w:rFonts w:ascii="Arial" w:hAnsi="Arial" w:cs="Arial"/>
          <w:color w:val="000000"/>
          <w:sz w:val="22"/>
          <w:szCs w:val="22"/>
          <w:lang w:val="de-DE"/>
        </w:rPr>
        <w:t xml:space="preserve"> </w:t>
      </w:r>
      <w:r w:rsidRPr="001C7443">
        <w:rPr>
          <w:rStyle w:val="Fett"/>
          <w:rFonts w:ascii="Arial" w:hAnsi="Arial" w:cs="Arial"/>
          <w:b w:val="0"/>
          <w:color w:val="000000"/>
          <w:sz w:val="22"/>
          <w:szCs w:val="22"/>
          <w:lang w:val="de-DE"/>
        </w:rPr>
        <w:t>Lebensdauer von Kabeln signifikant zu verlängern</w:t>
      </w:r>
      <w:r w:rsidR="001C7443">
        <w:rPr>
          <w:rStyle w:val="Fett"/>
          <w:rFonts w:ascii="Arial" w:hAnsi="Arial" w:cs="Arial"/>
          <w:color w:val="000000"/>
          <w:sz w:val="22"/>
          <w:szCs w:val="22"/>
          <w:lang w:val="de-DE"/>
        </w:rPr>
        <w:t xml:space="preserve"> </w:t>
      </w:r>
      <w:r w:rsidRPr="00897982">
        <w:rPr>
          <w:rFonts w:ascii="Arial" w:hAnsi="Arial" w:cs="Arial"/>
          <w:color w:val="000000"/>
          <w:sz w:val="22"/>
          <w:szCs w:val="22"/>
          <w:lang w:val="de-DE"/>
        </w:rPr>
        <w:t xml:space="preserve">und </w:t>
      </w:r>
      <w:r w:rsidR="001C7443">
        <w:rPr>
          <w:rFonts w:ascii="Arial" w:hAnsi="Arial" w:cs="Arial"/>
          <w:color w:val="000000"/>
          <w:sz w:val="22"/>
          <w:szCs w:val="22"/>
          <w:lang w:val="de-DE"/>
        </w:rPr>
        <w:t>dadurch</w:t>
      </w:r>
      <w:r w:rsidR="001C7443">
        <w:rPr>
          <w:rStyle w:val="apple-converted-space"/>
          <w:rFonts w:ascii="Arial" w:hAnsi="Arial" w:cs="Arial"/>
          <w:color w:val="000000"/>
          <w:sz w:val="22"/>
          <w:szCs w:val="22"/>
          <w:lang w:val="de-DE"/>
        </w:rPr>
        <w:t xml:space="preserve"> </w:t>
      </w:r>
      <w:r w:rsidRPr="001C7443">
        <w:rPr>
          <w:rStyle w:val="Fett"/>
          <w:rFonts w:ascii="Arial" w:hAnsi="Arial" w:cs="Arial"/>
          <w:b w:val="0"/>
          <w:color w:val="000000"/>
          <w:sz w:val="22"/>
          <w:szCs w:val="22"/>
          <w:lang w:val="de-DE"/>
        </w:rPr>
        <w:t>Ausfallrisiken zu minimieren</w:t>
      </w:r>
      <w:r w:rsidRPr="00897982">
        <w:rPr>
          <w:rFonts w:ascii="Arial" w:hAnsi="Arial" w:cs="Arial"/>
          <w:color w:val="000000"/>
          <w:sz w:val="22"/>
          <w:szCs w:val="22"/>
          <w:lang w:val="de-DE"/>
        </w:rPr>
        <w:t xml:space="preserve">. Durch den Schutz vor Abrieb und mechanischen Beschädigungen steigert er die Betriebssicherheit und reduziert </w:t>
      </w:r>
      <w:r w:rsidR="003445A6">
        <w:rPr>
          <w:rFonts w:ascii="Arial" w:hAnsi="Arial" w:cs="Arial"/>
          <w:color w:val="000000"/>
          <w:sz w:val="22"/>
          <w:szCs w:val="22"/>
          <w:lang w:val="de-DE"/>
        </w:rPr>
        <w:t>zugleich</w:t>
      </w:r>
      <w:r w:rsidRPr="00897982">
        <w:rPr>
          <w:rFonts w:ascii="Arial" w:hAnsi="Arial" w:cs="Arial"/>
          <w:color w:val="000000"/>
          <w:sz w:val="22"/>
          <w:szCs w:val="22"/>
          <w:lang w:val="de-DE"/>
        </w:rPr>
        <w:t xml:space="preserve"> den Wartungsaufwand. </w:t>
      </w:r>
    </w:p>
    <w:p w14:paraId="762E7ED1" w14:textId="297A3E56" w:rsidR="00475D19" w:rsidRDefault="002C73AC" w:rsidP="00475D19">
      <w:pPr>
        <w:spacing w:line="360" w:lineRule="auto"/>
        <w:jc w:val="both"/>
        <w:rPr>
          <w:rFonts w:cs="Arial"/>
          <w:color w:val="000000"/>
          <w:szCs w:val="22"/>
        </w:rPr>
      </w:pPr>
      <w:r w:rsidRPr="006B4434">
        <w:rPr>
          <w:rFonts w:cs="Arial"/>
          <w:color w:val="000000"/>
          <w:szCs w:val="22"/>
        </w:rPr>
        <w:t>Der neue Kantenschutz setzt neue Maßstäbe, wenn es darum geht, empfindliche Kabel in anspruchsvollen Installationsumgebungen zu schützen. Er bietet Installateuren eine zuverlässige, langlebige und zugleich leicht handhabbare Lösung.</w:t>
      </w:r>
    </w:p>
    <w:p w14:paraId="69FCD1F1" w14:textId="77777777" w:rsidR="006B4434" w:rsidRDefault="006B4434" w:rsidP="00475D19">
      <w:pPr>
        <w:spacing w:line="360" w:lineRule="auto"/>
        <w:jc w:val="both"/>
        <w:rPr>
          <w:rFonts w:cs="Arial"/>
          <w:color w:val="000000"/>
          <w:szCs w:val="22"/>
        </w:rPr>
      </w:pPr>
    </w:p>
    <w:tbl>
      <w:tblPr>
        <w:tblStyle w:val="TabellemithellemGitternetz"/>
        <w:tblW w:w="0" w:type="auto"/>
        <w:tblLook w:val="04A0" w:firstRow="1" w:lastRow="0" w:firstColumn="1" w:lastColumn="0" w:noHBand="0" w:noVBand="1"/>
      </w:tblPr>
      <w:tblGrid>
        <w:gridCol w:w="6793"/>
      </w:tblGrid>
      <w:tr w:rsidR="006B4434" w14:paraId="4464BEC6" w14:textId="77777777" w:rsidTr="006B4434">
        <w:tc>
          <w:tcPr>
            <w:tcW w:w="6793" w:type="dxa"/>
          </w:tcPr>
          <w:p w14:paraId="166F3C30" w14:textId="607F7DA6" w:rsidR="006B4434" w:rsidRDefault="006B4434" w:rsidP="006B4434">
            <w:pPr>
              <w:spacing w:line="360" w:lineRule="auto"/>
              <w:jc w:val="center"/>
              <w:rPr>
                <w:rFonts w:cs="Arial"/>
                <w:color w:val="000000"/>
                <w:szCs w:val="22"/>
              </w:rPr>
            </w:pPr>
            <w:r>
              <w:rPr>
                <w:rFonts w:cs="Arial"/>
                <w:noProof/>
                <w:color w:val="000000"/>
                <w:szCs w:val="22"/>
              </w:rPr>
              <w:lastRenderedPageBreak/>
              <w:drawing>
                <wp:inline distT="0" distB="0" distL="0" distR="0" wp14:anchorId="36F2A709" wp14:editId="2A4A93CD">
                  <wp:extent cx="3048000" cy="1973580"/>
                  <wp:effectExtent l="0" t="0" r="0" b="7620"/>
                  <wp:docPr id="46035263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973580"/>
                          </a:xfrm>
                          <a:prstGeom prst="rect">
                            <a:avLst/>
                          </a:prstGeom>
                          <a:noFill/>
                          <a:ln>
                            <a:noFill/>
                          </a:ln>
                        </pic:spPr>
                      </pic:pic>
                    </a:graphicData>
                  </a:graphic>
                </wp:inline>
              </w:drawing>
            </w:r>
          </w:p>
        </w:tc>
      </w:tr>
      <w:tr w:rsidR="006B4434" w:rsidRPr="00355F23" w14:paraId="20F8BC60" w14:textId="77777777" w:rsidTr="006B4434">
        <w:tc>
          <w:tcPr>
            <w:tcW w:w="6793" w:type="dxa"/>
          </w:tcPr>
          <w:p w14:paraId="02F3F417" w14:textId="77777777" w:rsidR="006B4434" w:rsidRDefault="006B4434" w:rsidP="006B4434">
            <w:pPr>
              <w:jc w:val="center"/>
              <w:rPr>
                <w:rFonts w:cs="Arial"/>
                <w:sz w:val="20"/>
                <w:szCs w:val="20"/>
              </w:rPr>
            </w:pPr>
            <w:r w:rsidRPr="00B550FB">
              <w:rPr>
                <w:rFonts w:cs="Arial"/>
                <w:b/>
                <w:sz w:val="20"/>
                <w:szCs w:val="20"/>
              </w:rPr>
              <w:t>Bild</w:t>
            </w:r>
            <w:r w:rsidRPr="00B550FB">
              <w:rPr>
                <w:rFonts w:cs="Arial"/>
                <w:sz w:val="20"/>
                <w:szCs w:val="20"/>
              </w:rPr>
              <w:t xml:space="preserve">: </w:t>
            </w:r>
            <w:r>
              <w:rPr>
                <w:rFonts w:cs="Arial"/>
                <w:sz w:val="20"/>
                <w:szCs w:val="20"/>
              </w:rPr>
              <w:t>Der AGRO-</w:t>
            </w:r>
            <w:r w:rsidRPr="00475D19">
              <w:rPr>
                <w:iCs/>
                <w:sz w:val="20"/>
                <w:szCs w:val="20"/>
              </w:rPr>
              <w:t>Kantenschutz</w:t>
            </w:r>
            <w:r>
              <w:rPr>
                <w:iCs/>
                <w:sz w:val="20"/>
                <w:szCs w:val="20"/>
              </w:rPr>
              <w:t xml:space="preserve"> bewahrt </w:t>
            </w:r>
            <w:r w:rsidRPr="001C7443">
              <w:rPr>
                <w:iCs/>
                <w:sz w:val="20"/>
                <w:szCs w:val="20"/>
              </w:rPr>
              <w:t>empfindliche Kabel zuverlässig vor Abrieb, Druckstellen und Isolationsdefekten</w:t>
            </w:r>
            <w:r>
              <w:rPr>
                <w:iCs/>
                <w:sz w:val="20"/>
                <w:szCs w:val="20"/>
              </w:rPr>
              <w:t xml:space="preserve"> </w:t>
            </w:r>
          </w:p>
          <w:p w14:paraId="63E7BD8B" w14:textId="77777777" w:rsidR="006B4434" w:rsidRDefault="006B4434" w:rsidP="006B4434">
            <w:pPr>
              <w:jc w:val="center"/>
              <w:rPr>
                <w:rFonts w:cs="Arial"/>
                <w:sz w:val="20"/>
                <w:szCs w:val="20"/>
              </w:rPr>
            </w:pPr>
          </w:p>
          <w:p w14:paraId="67F79AC1" w14:textId="00A3870D" w:rsidR="006B4434" w:rsidRPr="006B4434" w:rsidRDefault="006B4434" w:rsidP="006B4434">
            <w:pPr>
              <w:spacing w:line="360" w:lineRule="auto"/>
              <w:ind w:left="2832" w:firstLine="708"/>
              <w:jc w:val="both"/>
              <w:rPr>
                <w:rFonts w:cs="Arial"/>
                <w:color w:val="000000"/>
                <w:szCs w:val="22"/>
                <w:lang w:val="en-US"/>
              </w:rPr>
            </w:pPr>
            <w:r w:rsidRPr="00CE7693">
              <w:rPr>
                <w:iCs/>
                <w:sz w:val="18"/>
                <w:szCs w:val="18"/>
                <w:lang w:val="en-US"/>
              </w:rPr>
              <w:t>(F</w:t>
            </w:r>
            <w:r>
              <w:rPr>
                <w:iCs/>
                <w:sz w:val="18"/>
                <w:szCs w:val="18"/>
                <w:lang w:val="en-US"/>
              </w:rPr>
              <w:t>oto</w:t>
            </w:r>
            <w:r w:rsidRPr="00CE7693">
              <w:rPr>
                <w:iCs/>
                <w:sz w:val="18"/>
                <w:szCs w:val="18"/>
                <w:lang w:val="en-US"/>
              </w:rPr>
              <w:t xml:space="preserve">: </w:t>
            </w:r>
            <w:r w:rsidRPr="00CE7693">
              <w:rPr>
                <w:sz w:val="18"/>
                <w:szCs w:val="18"/>
                <w:lang w:val="en-US"/>
              </w:rPr>
              <w:t>KAISER GmbH &amp; Co. KG</w:t>
            </w:r>
            <w:r w:rsidRPr="00CE7693">
              <w:rPr>
                <w:iCs/>
                <w:sz w:val="18"/>
                <w:szCs w:val="18"/>
                <w:lang w:val="en-US"/>
              </w:rPr>
              <w:t>)</w:t>
            </w:r>
          </w:p>
        </w:tc>
      </w:tr>
    </w:tbl>
    <w:p w14:paraId="3CA45D00" w14:textId="77777777" w:rsidR="006B4434" w:rsidRPr="006B4434" w:rsidRDefault="006B4434" w:rsidP="00475D19">
      <w:pPr>
        <w:spacing w:line="360" w:lineRule="auto"/>
        <w:jc w:val="both"/>
        <w:rPr>
          <w:rFonts w:cs="Arial"/>
          <w:color w:val="000000"/>
          <w:szCs w:val="22"/>
          <w:lang w:val="en-US"/>
        </w:rPr>
      </w:pPr>
    </w:p>
    <w:p w14:paraId="02169588" w14:textId="77777777" w:rsidR="00DE15FF" w:rsidRDefault="00DE15FF">
      <w:pPr>
        <w:spacing w:line="360" w:lineRule="auto"/>
        <w:jc w:val="both"/>
        <w:rPr>
          <w:iCs/>
          <w:sz w:val="18"/>
          <w:szCs w:val="18"/>
          <w:lang w:val="en-US"/>
        </w:rPr>
      </w:pPr>
    </w:p>
    <w:p w14:paraId="681D82FF" w14:textId="77777777" w:rsidR="00DE15FF" w:rsidRPr="002B1578" w:rsidRDefault="00DE15FF" w:rsidP="00DE15FF">
      <w:pPr>
        <w:spacing w:line="360" w:lineRule="auto"/>
        <w:jc w:val="both"/>
        <w:outlineLvl w:val="0"/>
        <w:rPr>
          <w:b/>
          <w:bCs/>
        </w:rPr>
      </w:pPr>
      <w:r w:rsidRPr="002B1578">
        <w:rPr>
          <w:b/>
          <w:bCs/>
        </w:rPr>
        <w:t>KAISER Elektroinstallations-Systeme</w:t>
      </w:r>
    </w:p>
    <w:p w14:paraId="4F374EE5" w14:textId="77777777" w:rsidR="00DE15FF" w:rsidRPr="002B1578" w:rsidRDefault="00DE15FF" w:rsidP="00DE15FF">
      <w:pPr>
        <w:spacing w:line="360" w:lineRule="auto"/>
        <w:jc w:val="both"/>
      </w:pPr>
      <w:hyperlink r:id="rId9" w:history="1">
        <w:r w:rsidRPr="002B1578">
          <w:rPr>
            <w:rStyle w:val="Hyperlink"/>
            <w:color w:val="auto"/>
          </w:rPr>
          <w:t>https://www.kaiser-elektro.de/de_DE/produkte/</w:t>
        </w:r>
      </w:hyperlink>
    </w:p>
    <w:p w14:paraId="17DA945D" w14:textId="77777777" w:rsidR="00DE15FF" w:rsidRPr="002B1578" w:rsidRDefault="00DE15FF" w:rsidP="00DE15FF">
      <w:pPr>
        <w:spacing w:line="360" w:lineRule="auto"/>
        <w:jc w:val="both"/>
      </w:pPr>
      <w:hyperlink r:id="rId10" w:history="1">
        <w:r w:rsidRPr="002B1578">
          <w:rPr>
            <w:rStyle w:val="Hyperlink"/>
            <w:color w:val="auto"/>
          </w:rPr>
          <w:t>https://www.kaiser-elektro.de/de_DE/loesungen</w:t>
        </w:r>
      </w:hyperlink>
      <w:r w:rsidRPr="002B1578">
        <w:t>/</w:t>
      </w:r>
    </w:p>
    <w:p w14:paraId="377A8036" w14:textId="77777777" w:rsidR="00DE15FF" w:rsidRPr="002B1578" w:rsidRDefault="00DE15FF" w:rsidP="00DE15FF">
      <w:pPr>
        <w:spacing w:line="360" w:lineRule="auto"/>
        <w:jc w:val="both"/>
      </w:pPr>
    </w:p>
    <w:p w14:paraId="0EC0D513" w14:textId="77777777" w:rsidR="00DE15FF" w:rsidRDefault="00DE15FF" w:rsidP="00DE15FF">
      <w:pPr>
        <w:spacing w:line="360" w:lineRule="auto"/>
        <w:jc w:val="both"/>
        <w:rPr>
          <w:b/>
          <w:lang w:val="en-US"/>
        </w:rPr>
      </w:pPr>
    </w:p>
    <w:tbl>
      <w:tblPr>
        <w:tblStyle w:val="TabellemithellemGitternetz"/>
        <w:tblW w:w="7371" w:type="dxa"/>
        <w:tblInd w:w="-5" w:type="dxa"/>
        <w:tblLayout w:type="fixed"/>
        <w:tblLook w:val="04A0" w:firstRow="1" w:lastRow="0" w:firstColumn="1" w:lastColumn="0" w:noHBand="0" w:noVBand="1"/>
      </w:tblPr>
      <w:tblGrid>
        <w:gridCol w:w="1276"/>
        <w:gridCol w:w="3686"/>
        <w:gridCol w:w="992"/>
        <w:gridCol w:w="1417"/>
      </w:tblGrid>
      <w:tr w:rsidR="00DE15FF" w14:paraId="2CBC424C" w14:textId="77777777" w:rsidTr="008330AF">
        <w:tc>
          <w:tcPr>
            <w:tcW w:w="1276" w:type="dxa"/>
          </w:tcPr>
          <w:p w14:paraId="16BAEB6F" w14:textId="77777777" w:rsidR="00DE15FF" w:rsidRDefault="00DE15FF" w:rsidP="008330AF">
            <w:pPr>
              <w:suppressAutoHyphens/>
              <w:rPr>
                <w:sz w:val="18"/>
                <w:szCs w:val="18"/>
              </w:rPr>
            </w:pPr>
            <w:r w:rsidRPr="00E82E31">
              <w:rPr>
                <w:sz w:val="18"/>
              </w:rPr>
              <w:t>Bilder:</w:t>
            </w:r>
          </w:p>
        </w:tc>
        <w:tc>
          <w:tcPr>
            <w:tcW w:w="3686" w:type="dxa"/>
          </w:tcPr>
          <w:p w14:paraId="1BE6B746" w14:textId="30325240" w:rsidR="00DE15FF" w:rsidRPr="00D62DED" w:rsidRDefault="006B4434" w:rsidP="008330AF">
            <w:pPr>
              <w:suppressAutoHyphens/>
              <w:rPr>
                <w:sz w:val="18"/>
                <w:szCs w:val="18"/>
              </w:rPr>
            </w:pPr>
            <w:r w:rsidRPr="006B4434">
              <w:rPr>
                <w:sz w:val="18"/>
                <w:szCs w:val="18"/>
              </w:rPr>
              <w:t>02_KAISER_Kantenschutz_2000.jpg</w:t>
            </w:r>
          </w:p>
        </w:tc>
        <w:tc>
          <w:tcPr>
            <w:tcW w:w="992" w:type="dxa"/>
          </w:tcPr>
          <w:p w14:paraId="7D11C9E0" w14:textId="77777777" w:rsidR="00DE15FF" w:rsidRDefault="00DE15FF" w:rsidP="008330AF">
            <w:pPr>
              <w:suppressAutoHyphens/>
              <w:rPr>
                <w:sz w:val="18"/>
                <w:szCs w:val="18"/>
              </w:rPr>
            </w:pPr>
            <w:r>
              <w:rPr>
                <w:sz w:val="18"/>
                <w:szCs w:val="18"/>
              </w:rPr>
              <w:t>Zeichen:</w:t>
            </w:r>
          </w:p>
        </w:tc>
        <w:tc>
          <w:tcPr>
            <w:tcW w:w="1417" w:type="dxa"/>
          </w:tcPr>
          <w:p w14:paraId="2E7A8139" w14:textId="56C6E9F0" w:rsidR="00DE15FF" w:rsidRPr="00FF19DC" w:rsidRDefault="002B1578" w:rsidP="008330AF">
            <w:pPr>
              <w:suppressAutoHyphens/>
              <w:jc w:val="right"/>
              <w:rPr>
                <w:sz w:val="18"/>
                <w:szCs w:val="18"/>
              </w:rPr>
            </w:pPr>
            <w:r>
              <w:rPr>
                <w:sz w:val="18"/>
                <w:szCs w:val="18"/>
              </w:rPr>
              <w:t>1.</w:t>
            </w:r>
            <w:r w:rsidR="006B4434">
              <w:rPr>
                <w:sz w:val="18"/>
                <w:szCs w:val="18"/>
              </w:rPr>
              <w:t>799</w:t>
            </w:r>
          </w:p>
        </w:tc>
      </w:tr>
      <w:tr w:rsidR="00DE15FF" w14:paraId="74EE10AD" w14:textId="77777777" w:rsidTr="008330AF">
        <w:trPr>
          <w:trHeight w:val="422"/>
        </w:trPr>
        <w:tc>
          <w:tcPr>
            <w:tcW w:w="1276" w:type="dxa"/>
          </w:tcPr>
          <w:p w14:paraId="4D48283D" w14:textId="77777777" w:rsidR="00DE15FF" w:rsidRDefault="00DE15FF" w:rsidP="008330AF">
            <w:pPr>
              <w:suppressAutoHyphens/>
              <w:spacing w:before="120"/>
              <w:rPr>
                <w:sz w:val="18"/>
                <w:szCs w:val="18"/>
              </w:rPr>
            </w:pPr>
            <w:r w:rsidRPr="00E82E31">
              <w:rPr>
                <w:sz w:val="18"/>
              </w:rPr>
              <w:t>Dateiname:</w:t>
            </w:r>
          </w:p>
        </w:tc>
        <w:tc>
          <w:tcPr>
            <w:tcW w:w="3686" w:type="dxa"/>
          </w:tcPr>
          <w:p w14:paraId="643C82B3" w14:textId="5C613BD8" w:rsidR="00DE15FF" w:rsidRPr="00BB0113" w:rsidRDefault="002B1578" w:rsidP="008330AF">
            <w:pPr>
              <w:suppressAutoHyphens/>
              <w:spacing w:before="120"/>
              <w:rPr>
                <w:sz w:val="18"/>
                <w:szCs w:val="18"/>
              </w:rPr>
            </w:pPr>
            <w:r>
              <w:rPr>
                <w:sz w:val="18"/>
                <w:szCs w:val="18"/>
              </w:rPr>
              <w:t>202510</w:t>
            </w:r>
            <w:r w:rsidR="0072599F">
              <w:rPr>
                <w:sz w:val="18"/>
                <w:szCs w:val="18"/>
              </w:rPr>
              <w:t>007</w:t>
            </w:r>
            <w:r>
              <w:rPr>
                <w:sz w:val="18"/>
                <w:szCs w:val="18"/>
              </w:rPr>
              <w:t>_pm_kantenschutz.docx</w:t>
            </w:r>
          </w:p>
        </w:tc>
        <w:tc>
          <w:tcPr>
            <w:tcW w:w="992" w:type="dxa"/>
          </w:tcPr>
          <w:p w14:paraId="006F055E" w14:textId="77777777" w:rsidR="00DE15FF" w:rsidRDefault="00DE15FF" w:rsidP="008330AF">
            <w:pPr>
              <w:suppressAutoHyphens/>
              <w:spacing w:before="120"/>
              <w:rPr>
                <w:sz w:val="18"/>
                <w:szCs w:val="18"/>
              </w:rPr>
            </w:pPr>
            <w:r w:rsidRPr="00E82E31">
              <w:rPr>
                <w:sz w:val="18"/>
              </w:rPr>
              <w:t>Datum:</w:t>
            </w:r>
          </w:p>
        </w:tc>
        <w:tc>
          <w:tcPr>
            <w:tcW w:w="1417" w:type="dxa"/>
          </w:tcPr>
          <w:p w14:paraId="3E2D8FAF" w14:textId="4D43F737" w:rsidR="00DE15FF" w:rsidRPr="00FF19DC" w:rsidRDefault="008C229B" w:rsidP="008330AF">
            <w:pPr>
              <w:suppressAutoHyphens/>
              <w:spacing w:before="120"/>
              <w:jc w:val="right"/>
              <w:rPr>
                <w:sz w:val="18"/>
                <w:szCs w:val="18"/>
              </w:rPr>
            </w:pPr>
            <w:r>
              <w:rPr>
                <w:sz w:val="18"/>
                <w:szCs w:val="18"/>
              </w:rPr>
              <w:t>21.10.2025</w:t>
            </w:r>
          </w:p>
        </w:tc>
      </w:tr>
      <w:tr w:rsidR="00DE15FF" w14:paraId="012060CD" w14:textId="77777777" w:rsidTr="008330AF">
        <w:trPr>
          <w:trHeight w:val="83"/>
        </w:trPr>
        <w:tc>
          <w:tcPr>
            <w:tcW w:w="1276" w:type="dxa"/>
          </w:tcPr>
          <w:p w14:paraId="6C02BBEC" w14:textId="77777777" w:rsidR="00DE15FF" w:rsidRPr="00E82E31" w:rsidRDefault="00DE15FF" w:rsidP="008330AF">
            <w:pPr>
              <w:suppressAutoHyphens/>
              <w:spacing w:before="120"/>
              <w:rPr>
                <w:sz w:val="18"/>
              </w:rPr>
            </w:pPr>
            <w:r>
              <w:rPr>
                <w:sz w:val="18"/>
              </w:rPr>
              <w:t>Tags:</w:t>
            </w:r>
          </w:p>
        </w:tc>
        <w:tc>
          <w:tcPr>
            <w:tcW w:w="6095" w:type="dxa"/>
            <w:gridSpan w:val="3"/>
          </w:tcPr>
          <w:p w14:paraId="3FF04F56" w14:textId="2E27E7C3" w:rsidR="00DE15FF" w:rsidRDefault="002B1578" w:rsidP="008330AF">
            <w:pPr>
              <w:suppressAutoHyphens/>
              <w:spacing w:before="120"/>
              <w:rPr>
                <w:sz w:val="18"/>
                <w:szCs w:val="18"/>
              </w:rPr>
            </w:pPr>
            <w:r>
              <w:rPr>
                <w:sz w:val="18"/>
                <w:szCs w:val="18"/>
              </w:rPr>
              <w:t>Kaiser Group, Agro AG, AGRO-Kantenschutz, Kabelverschraubung, Kabeldurchführung,</w:t>
            </w:r>
            <w:r>
              <w:t xml:space="preserve"> </w:t>
            </w:r>
            <w:r w:rsidRPr="002B1578">
              <w:rPr>
                <w:sz w:val="18"/>
                <w:szCs w:val="18"/>
              </w:rPr>
              <w:t>EN 45545-2 HL3</w:t>
            </w:r>
            <w:r>
              <w:rPr>
                <w:sz w:val="18"/>
                <w:szCs w:val="18"/>
              </w:rPr>
              <w:t>,</w:t>
            </w:r>
            <w:r w:rsidRPr="002B1578">
              <w:rPr>
                <w:sz w:val="18"/>
                <w:szCs w:val="18"/>
              </w:rPr>
              <w:t xml:space="preserve"> UL94 V0</w:t>
            </w:r>
          </w:p>
        </w:tc>
      </w:tr>
    </w:tbl>
    <w:p w14:paraId="5AA7881C" w14:textId="77777777" w:rsidR="00DE15FF" w:rsidRPr="002B1578" w:rsidRDefault="00DE15FF">
      <w:pPr>
        <w:spacing w:line="360" w:lineRule="auto"/>
        <w:jc w:val="both"/>
        <w:rPr>
          <w:b/>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11BE4E26" w:rsidR="00871140" w:rsidRDefault="00261828" w:rsidP="00261828">
                  <w:pPr>
                    <w:rPr>
                      <w:sz w:val="18"/>
                      <w:szCs w:val="18"/>
                    </w:rPr>
                  </w:pPr>
                  <w:r w:rsidRPr="00261828">
                    <w:rPr>
                      <w:sz w:val="18"/>
                      <w:szCs w:val="18"/>
                    </w:rPr>
                    <w:t>E-Mail:</w:t>
                  </w:r>
                  <w:r w:rsidR="00475D19">
                    <w:rPr>
                      <w:sz w:val="18"/>
                      <w:szCs w:val="18"/>
                    </w:rPr>
                    <w:t xml:space="preserve"> pr</w:t>
                  </w:r>
                  <w:r w:rsidRPr="00261828">
                    <w:rPr>
                      <w:sz w:val="18"/>
                      <w:szCs w:val="18"/>
                    </w:rPr>
                    <w:t>@kaiser-elektro.de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59F229" w14:textId="0328C544" w:rsidR="00261828" w:rsidRDefault="00261828" w:rsidP="00261828">
                  <w:pPr>
                    <w:jc w:val="both"/>
                    <w:rPr>
                      <w:iCs/>
                      <w:color w:val="000000"/>
                      <w:szCs w:val="22"/>
                    </w:rPr>
                  </w:pP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F93A38">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747F0" w14:textId="77777777" w:rsidR="00FA4545" w:rsidRDefault="00FA4545">
      <w:r>
        <w:separator/>
      </w:r>
    </w:p>
    <w:p w14:paraId="747FB7AC" w14:textId="77777777" w:rsidR="00FA4545" w:rsidRDefault="00FA4545"/>
  </w:endnote>
  <w:endnote w:type="continuationSeparator" w:id="0">
    <w:p w14:paraId="03EEDB1B" w14:textId="77777777" w:rsidR="00FA4545" w:rsidRDefault="00FA4545">
      <w:r>
        <w:continuationSeparator/>
      </w:r>
    </w:p>
    <w:p w14:paraId="7D583A6D" w14:textId="77777777" w:rsidR="00FA4545" w:rsidRDefault="00FA45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167CC" w14:textId="77777777" w:rsidR="00FA4545" w:rsidRDefault="00FA4545">
      <w:r>
        <w:separator/>
      </w:r>
    </w:p>
    <w:p w14:paraId="2C27D7C6" w14:textId="77777777" w:rsidR="00FA4545" w:rsidRDefault="00FA4545"/>
  </w:footnote>
  <w:footnote w:type="continuationSeparator" w:id="0">
    <w:p w14:paraId="46214577" w14:textId="77777777" w:rsidR="00FA4545" w:rsidRDefault="00FA4545">
      <w:r>
        <w:continuationSeparator/>
      </w:r>
    </w:p>
    <w:p w14:paraId="0572B895" w14:textId="77777777" w:rsidR="00FA4545" w:rsidRDefault="00FA45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F90587" w:rsidRDefault="00A57336">
                          <w:pPr>
                            <w:spacing w:line="240" w:lineRule="atLeast"/>
                            <w:rPr>
                              <w:sz w:val="18"/>
                              <w:szCs w:val="18"/>
                              <w:lang w:val="en-US"/>
                            </w:rPr>
                          </w:pPr>
                          <w:r w:rsidRPr="00F90587">
                            <w:rPr>
                              <w:sz w:val="18"/>
                              <w:szCs w:val="18"/>
                              <w:lang w:val="en-US"/>
                            </w:rPr>
                            <w:t>Ramsloh 4</w:t>
                          </w:r>
                        </w:p>
                        <w:p w14:paraId="7445DA3E" w14:textId="77777777" w:rsidR="00A57336" w:rsidRPr="00256391" w:rsidRDefault="00A57336">
                          <w:pPr>
                            <w:spacing w:line="240" w:lineRule="atLeast"/>
                            <w:rPr>
                              <w:sz w:val="18"/>
                              <w:szCs w:val="18"/>
                            </w:rPr>
                          </w:pPr>
                          <w:r w:rsidRPr="00256391">
                            <w:rPr>
                              <w:sz w:val="18"/>
                              <w:szCs w:val="18"/>
                            </w:rPr>
                            <w:t>D-58579 Schalksmühle</w:t>
                          </w:r>
                        </w:p>
                        <w:p w14:paraId="36D262E0" w14:textId="77777777" w:rsidR="00A57336" w:rsidRPr="00256391" w:rsidRDefault="00A57336">
                          <w:pPr>
                            <w:spacing w:line="240" w:lineRule="atLeast"/>
                            <w:rPr>
                              <w:sz w:val="18"/>
                              <w:szCs w:val="18"/>
                            </w:rPr>
                          </w:pPr>
                        </w:p>
                        <w:p w14:paraId="40280A02" w14:textId="77777777" w:rsidR="00A57336" w:rsidRPr="00256391" w:rsidRDefault="00A57336">
                          <w:pPr>
                            <w:spacing w:line="240" w:lineRule="atLeast"/>
                            <w:rPr>
                              <w:sz w:val="18"/>
                              <w:szCs w:val="18"/>
                            </w:rPr>
                          </w:pPr>
                          <w:r w:rsidRPr="00256391">
                            <w:rPr>
                              <w:sz w:val="18"/>
                              <w:szCs w:val="18"/>
                            </w:rPr>
                            <w:t>Tel.: +49(0)23 55 / 8 09-0</w:t>
                          </w:r>
                        </w:p>
                        <w:p w14:paraId="5B14D860" w14:textId="77777777" w:rsidR="00A57336" w:rsidRPr="00256391" w:rsidRDefault="00A57336">
                          <w:pPr>
                            <w:spacing w:line="240" w:lineRule="atLeast"/>
                            <w:rPr>
                              <w:sz w:val="18"/>
                              <w:szCs w:val="18"/>
                            </w:rPr>
                          </w:pPr>
                          <w:r w:rsidRPr="00256391">
                            <w:rPr>
                              <w:sz w:val="18"/>
                              <w:szCs w:val="18"/>
                            </w:rPr>
                            <w:t xml:space="preserve">Fax: +49(0)23 55 / 8 09-21 </w:t>
                          </w:r>
                        </w:p>
                        <w:p w14:paraId="49BDB90F" w14:textId="77777777" w:rsidR="00A57336" w:rsidRPr="00256391" w:rsidRDefault="00A57336">
                          <w:pPr>
                            <w:spacing w:line="240" w:lineRule="atLeast"/>
                            <w:rPr>
                              <w:sz w:val="18"/>
                              <w:szCs w:val="18"/>
                            </w:rPr>
                          </w:pPr>
                        </w:p>
                        <w:p w14:paraId="0E715AA8" w14:textId="77777777" w:rsidR="00A57336" w:rsidRPr="00256391" w:rsidRDefault="00A57336">
                          <w:pPr>
                            <w:spacing w:line="240" w:lineRule="atLeast"/>
                            <w:rPr>
                              <w:sz w:val="18"/>
                              <w:szCs w:val="18"/>
                            </w:rPr>
                          </w:pPr>
                          <w:r w:rsidRPr="00256391">
                            <w:rPr>
                              <w:sz w:val="18"/>
                              <w:szCs w:val="18"/>
                            </w:rPr>
                            <w:t>info@kaiser-elektro.de</w:t>
                          </w:r>
                        </w:p>
                        <w:p w14:paraId="2DAF8938" w14:textId="77777777" w:rsidR="00A57336" w:rsidRPr="00256391" w:rsidRDefault="00A57336">
                          <w:pPr>
                            <w:spacing w:line="240" w:lineRule="atLeast"/>
                            <w:rPr>
                              <w:sz w:val="18"/>
                              <w:szCs w:val="18"/>
                            </w:rPr>
                          </w:pPr>
                          <w:r w:rsidRPr="00256391">
                            <w:rPr>
                              <w:sz w:val="18"/>
                              <w:szCs w:val="18"/>
                            </w:rPr>
                            <w:t>www.kaiser-elektro.de</w:t>
                          </w:r>
                        </w:p>
                        <w:p w14:paraId="422FE6EF" w14:textId="77777777" w:rsidR="00A57336" w:rsidRPr="00256391"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F90587" w:rsidRDefault="00A57336">
                    <w:pPr>
                      <w:spacing w:line="240" w:lineRule="atLeast"/>
                      <w:rPr>
                        <w:sz w:val="18"/>
                        <w:szCs w:val="18"/>
                        <w:lang w:val="en-US"/>
                      </w:rPr>
                    </w:pPr>
                    <w:r w:rsidRPr="00F90587">
                      <w:rPr>
                        <w:sz w:val="18"/>
                        <w:szCs w:val="18"/>
                        <w:lang w:val="en-US"/>
                      </w:rPr>
                      <w:t>Ramsloh 4</w:t>
                    </w:r>
                  </w:p>
                  <w:p w14:paraId="7445DA3E" w14:textId="77777777" w:rsidR="00A57336" w:rsidRPr="00256391" w:rsidRDefault="00A57336">
                    <w:pPr>
                      <w:spacing w:line="240" w:lineRule="atLeast"/>
                      <w:rPr>
                        <w:sz w:val="18"/>
                        <w:szCs w:val="18"/>
                      </w:rPr>
                    </w:pPr>
                    <w:r w:rsidRPr="00256391">
                      <w:rPr>
                        <w:sz w:val="18"/>
                        <w:szCs w:val="18"/>
                      </w:rPr>
                      <w:t>D-58579 Schalksmühle</w:t>
                    </w:r>
                  </w:p>
                  <w:p w14:paraId="36D262E0" w14:textId="77777777" w:rsidR="00A57336" w:rsidRPr="00256391" w:rsidRDefault="00A57336">
                    <w:pPr>
                      <w:spacing w:line="240" w:lineRule="atLeast"/>
                      <w:rPr>
                        <w:sz w:val="18"/>
                        <w:szCs w:val="18"/>
                      </w:rPr>
                    </w:pPr>
                  </w:p>
                  <w:p w14:paraId="40280A02" w14:textId="77777777" w:rsidR="00A57336" w:rsidRPr="00256391" w:rsidRDefault="00A57336">
                    <w:pPr>
                      <w:spacing w:line="240" w:lineRule="atLeast"/>
                      <w:rPr>
                        <w:sz w:val="18"/>
                        <w:szCs w:val="18"/>
                      </w:rPr>
                    </w:pPr>
                    <w:r w:rsidRPr="00256391">
                      <w:rPr>
                        <w:sz w:val="18"/>
                        <w:szCs w:val="18"/>
                      </w:rPr>
                      <w:t>Tel.: +49(0)23 55 / 8 09-0</w:t>
                    </w:r>
                  </w:p>
                  <w:p w14:paraId="5B14D860" w14:textId="77777777" w:rsidR="00A57336" w:rsidRPr="00256391" w:rsidRDefault="00A57336">
                    <w:pPr>
                      <w:spacing w:line="240" w:lineRule="atLeast"/>
                      <w:rPr>
                        <w:sz w:val="18"/>
                        <w:szCs w:val="18"/>
                      </w:rPr>
                    </w:pPr>
                    <w:r w:rsidRPr="00256391">
                      <w:rPr>
                        <w:sz w:val="18"/>
                        <w:szCs w:val="18"/>
                      </w:rPr>
                      <w:t xml:space="preserve">Fax: +49(0)23 55 / 8 09-21 </w:t>
                    </w:r>
                  </w:p>
                  <w:p w14:paraId="49BDB90F" w14:textId="77777777" w:rsidR="00A57336" w:rsidRPr="00256391" w:rsidRDefault="00A57336">
                    <w:pPr>
                      <w:spacing w:line="240" w:lineRule="atLeast"/>
                      <w:rPr>
                        <w:sz w:val="18"/>
                        <w:szCs w:val="18"/>
                      </w:rPr>
                    </w:pPr>
                  </w:p>
                  <w:p w14:paraId="0E715AA8" w14:textId="77777777" w:rsidR="00A57336" w:rsidRPr="00256391" w:rsidRDefault="00A57336">
                    <w:pPr>
                      <w:spacing w:line="240" w:lineRule="atLeast"/>
                      <w:rPr>
                        <w:sz w:val="18"/>
                        <w:szCs w:val="18"/>
                      </w:rPr>
                    </w:pPr>
                    <w:r w:rsidRPr="00256391">
                      <w:rPr>
                        <w:sz w:val="18"/>
                        <w:szCs w:val="18"/>
                      </w:rPr>
                      <w:t>info@kaiser-elektro.de</w:t>
                    </w:r>
                  </w:p>
                  <w:p w14:paraId="2DAF8938" w14:textId="77777777" w:rsidR="00A57336" w:rsidRPr="00256391" w:rsidRDefault="00A57336">
                    <w:pPr>
                      <w:spacing w:line="240" w:lineRule="atLeast"/>
                      <w:rPr>
                        <w:sz w:val="18"/>
                        <w:szCs w:val="18"/>
                      </w:rPr>
                    </w:pPr>
                    <w:r w:rsidRPr="00256391">
                      <w:rPr>
                        <w:sz w:val="18"/>
                        <w:szCs w:val="18"/>
                      </w:rPr>
                      <w:t>www.kaiser-elektro.de</w:t>
                    </w:r>
                  </w:p>
                  <w:p w14:paraId="422FE6EF" w14:textId="77777777" w:rsidR="00A57336" w:rsidRPr="00256391"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F90587" w:rsidRDefault="00A57336">
                          <w:pPr>
                            <w:spacing w:line="240" w:lineRule="atLeast"/>
                            <w:rPr>
                              <w:sz w:val="18"/>
                              <w:szCs w:val="18"/>
                              <w:lang w:val="en-US"/>
                            </w:rPr>
                          </w:pPr>
                          <w:r w:rsidRPr="00F90587">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F90587" w:rsidRDefault="00A57336">
                    <w:pPr>
                      <w:spacing w:line="240" w:lineRule="atLeast"/>
                      <w:rPr>
                        <w:sz w:val="18"/>
                        <w:szCs w:val="18"/>
                        <w:lang w:val="en-US"/>
                      </w:rPr>
                    </w:pPr>
                    <w:r w:rsidRPr="00F90587">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F90587" w:rsidRDefault="00A57336">
                          <w:pPr>
                            <w:spacing w:line="240" w:lineRule="atLeast"/>
                            <w:rPr>
                              <w:sz w:val="18"/>
                              <w:szCs w:val="18"/>
                              <w:lang w:val="en-US"/>
                            </w:rPr>
                          </w:pPr>
                          <w:r w:rsidRPr="00F90587">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F90587" w:rsidRDefault="00A57336">
                    <w:pPr>
                      <w:spacing w:line="240" w:lineRule="atLeast"/>
                      <w:rPr>
                        <w:sz w:val="18"/>
                        <w:szCs w:val="18"/>
                        <w:lang w:val="en-US"/>
                      </w:rPr>
                    </w:pPr>
                    <w:r w:rsidRPr="00F90587">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3"/>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2C4B"/>
    <w:rsid w:val="00040A25"/>
    <w:rsid w:val="00064FA0"/>
    <w:rsid w:val="000757F3"/>
    <w:rsid w:val="00087BBF"/>
    <w:rsid w:val="0009136B"/>
    <w:rsid w:val="00096EFD"/>
    <w:rsid w:val="000D1D1D"/>
    <w:rsid w:val="000E5AB7"/>
    <w:rsid w:val="00102BAE"/>
    <w:rsid w:val="0012472C"/>
    <w:rsid w:val="00176B4A"/>
    <w:rsid w:val="001846F3"/>
    <w:rsid w:val="001A6E55"/>
    <w:rsid w:val="001B0464"/>
    <w:rsid w:val="001C7443"/>
    <w:rsid w:val="00206388"/>
    <w:rsid w:val="0020722E"/>
    <w:rsid w:val="002248F2"/>
    <w:rsid w:val="00256391"/>
    <w:rsid w:val="00261828"/>
    <w:rsid w:val="00270321"/>
    <w:rsid w:val="00295D97"/>
    <w:rsid w:val="002B1578"/>
    <w:rsid w:val="002B221A"/>
    <w:rsid w:val="002C73AC"/>
    <w:rsid w:val="002C7C90"/>
    <w:rsid w:val="002F1BAB"/>
    <w:rsid w:val="003021B9"/>
    <w:rsid w:val="00315897"/>
    <w:rsid w:val="003445A6"/>
    <w:rsid w:val="00347C56"/>
    <w:rsid w:val="00352A6E"/>
    <w:rsid w:val="00355F23"/>
    <w:rsid w:val="00385792"/>
    <w:rsid w:val="003B52B3"/>
    <w:rsid w:val="003D4498"/>
    <w:rsid w:val="003D7257"/>
    <w:rsid w:val="003E5AAE"/>
    <w:rsid w:val="004037EB"/>
    <w:rsid w:val="004131ED"/>
    <w:rsid w:val="00417197"/>
    <w:rsid w:val="004227DC"/>
    <w:rsid w:val="00425C08"/>
    <w:rsid w:val="004315F8"/>
    <w:rsid w:val="0045675C"/>
    <w:rsid w:val="00466E35"/>
    <w:rsid w:val="00475D19"/>
    <w:rsid w:val="004A3A40"/>
    <w:rsid w:val="004B46A3"/>
    <w:rsid w:val="004B4E2F"/>
    <w:rsid w:val="004C63A1"/>
    <w:rsid w:val="00555121"/>
    <w:rsid w:val="00556BF1"/>
    <w:rsid w:val="00572024"/>
    <w:rsid w:val="00572E81"/>
    <w:rsid w:val="00587019"/>
    <w:rsid w:val="005A07CA"/>
    <w:rsid w:val="005B153E"/>
    <w:rsid w:val="005E36A5"/>
    <w:rsid w:val="0062141B"/>
    <w:rsid w:val="00630BB6"/>
    <w:rsid w:val="006349AE"/>
    <w:rsid w:val="00662C19"/>
    <w:rsid w:val="00667B73"/>
    <w:rsid w:val="00675807"/>
    <w:rsid w:val="00684BA5"/>
    <w:rsid w:val="00690AE4"/>
    <w:rsid w:val="006A4B2B"/>
    <w:rsid w:val="006B4434"/>
    <w:rsid w:val="00701281"/>
    <w:rsid w:val="00713038"/>
    <w:rsid w:val="00723334"/>
    <w:rsid w:val="0072599F"/>
    <w:rsid w:val="00790C2C"/>
    <w:rsid w:val="0079132D"/>
    <w:rsid w:val="00811015"/>
    <w:rsid w:val="00811632"/>
    <w:rsid w:val="00821035"/>
    <w:rsid w:val="008219FA"/>
    <w:rsid w:val="00821C44"/>
    <w:rsid w:val="0083034E"/>
    <w:rsid w:val="0083591E"/>
    <w:rsid w:val="008477B7"/>
    <w:rsid w:val="00854146"/>
    <w:rsid w:val="00871140"/>
    <w:rsid w:val="00884F47"/>
    <w:rsid w:val="00887CD3"/>
    <w:rsid w:val="00894F6D"/>
    <w:rsid w:val="00897982"/>
    <w:rsid w:val="008B0B4F"/>
    <w:rsid w:val="008C05A2"/>
    <w:rsid w:val="008C0B3F"/>
    <w:rsid w:val="008C229B"/>
    <w:rsid w:val="008C306D"/>
    <w:rsid w:val="008E7E2B"/>
    <w:rsid w:val="008F39FB"/>
    <w:rsid w:val="00914F57"/>
    <w:rsid w:val="009233BF"/>
    <w:rsid w:val="00947FF1"/>
    <w:rsid w:val="00965C3B"/>
    <w:rsid w:val="00985E4C"/>
    <w:rsid w:val="00991A70"/>
    <w:rsid w:val="009A3889"/>
    <w:rsid w:val="009C1A42"/>
    <w:rsid w:val="009C273C"/>
    <w:rsid w:val="00A15268"/>
    <w:rsid w:val="00A172F9"/>
    <w:rsid w:val="00A52C91"/>
    <w:rsid w:val="00A54F22"/>
    <w:rsid w:val="00A57336"/>
    <w:rsid w:val="00A61C42"/>
    <w:rsid w:val="00AD5DA0"/>
    <w:rsid w:val="00AE349B"/>
    <w:rsid w:val="00B17FC3"/>
    <w:rsid w:val="00B223AD"/>
    <w:rsid w:val="00B23FC6"/>
    <w:rsid w:val="00B34C41"/>
    <w:rsid w:val="00B4566A"/>
    <w:rsid w:val="00B46E2A"/>
    <w:rsid w:val="00B550FB"/>
    <w:rsid w:val="00B618BE"/>
    <w:rsid w:val="00B82F74"/>
    <w:rsid w:val="00BC4586"/>
    <w:rsid w:val="00BD7B24"/>
    <w:rsid w:val="00C246E9"/>
    <w:rsid w:val="00C42B4A"/>
    <w:rsid w:val="00C449B8"/>
    <w:rsid w:val="00C56F19"/>
    <w:rsid w:val="00C613BE"/>
    <w:rsid w:val="00C6465B"/>
    <w:rsid w:val="00C76172"/>
    <w:rsid w:val="00C80310"/>
    <w:rsid w:val="00C81F1E"/>
    <w:rsid w:val="00C84311"/>
    <w:rsid w:val="00CB3539"/>
    <w:rsid w:val="00CC56F4"/>
    <w:rsid w:val="00CE01AB"/>
    <w:rsid w:val="00CE7693"/>
    <w:rsid w:val="00D04D89"/>
    <w:rsid w:val="00D148E1"/>
    <w:rsid w:val="00D166FA"/>
    <w:rsid w:val="00D35632"/>
    <w:rsid w:val="00D716D6"/>
    <w:rsid w:val="00D75CD4"/>
    <w:rsid w:val="00D9283A"/>
    <w:rsid w:val="00DA0C4C"/>
    <w:rsid w:val="00DC7787"/>
    <w:rsid w:val="00DD2D57"/>
    <w:rsid w:val="00DE0D12"/>
    <w:rsid w:val="00DE15FF"/>
    <w:rsid w:val="00DF79F3"/>
    <w:rsid w:val="00E02842"/>
    <w:rsid w:val="00E177DC"/>
    <w:rsid w:val="00E23A0B"/>
    <w:rsid w:val="00E845FE"/>
    <w:rsid w:val="00E85221"/>
    <w:rsid w:val="00F12C30"/>
    <w:rsid w:val="00F17C9D"/>
    <w:rsid w:val="00F234E3"/>
    <w:rsid w:val="00F27D27"/>
    <w:rsid w:val="00F65BF3"/>
    <w:rsid w:val="00F668C1"/>
    <w:rsid w:val="00F83C9E"/>
    <w:rsid w:val="00F90587"/>
    <w:rsid w:val="00F93A38"/>
    <w:rsid w:val="00FA4545"/>
    <w:rsid w:val="00FD3D84"/>
    <w:rsid w:val="00FE056F"/>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9D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unhideWhenUsed/>
    <w:rsid w:val="00C42B4A"/>
    <w:pPr>
      <w:spacing w:before="100" w:beforeAutospacing="1" w:after="100" w:afterAutospacing="1"/>
    </w:pPr>
    <w:rPr>
      <w:rFonts w:ascii="Times New Roman" w:hAnsi="Times New Roman"/>
      <w:sz w:val="24"/>
      <w:lang w:val="en-US" w:eastAsia="en-US"/>
    </w:rPr>
  </w:style>
  <w:style w:type="character" w:styleId="Fett">
    <w:name w:val="Strong"/>
    <w:basedOn w:val="Absatz-Standardschriftart"/>
    <w:uiPriority w:val="22"/>
    <w:qFormat/>
    <w:rsid w:val="00F17C9D"/>
    <w:rPr>
      <w:b/>
      <w:bCs/>
    </w:rPr>
  </w:style>
  <w:style w:type="character" w:customStyle="1" w:styleId="apple-converted-space">
    <w:name w:val="apple-converted-space"/>
    <w:basedOn w:val="Absatz-Standardschriftart"/>
    <w:rsid w:val="00F17C9D"/>
  </w:style>
  <w:style w:type="character" w:styleId="Kommentarzeichen">
    <w:name w:val="annotation reference"/>
    <w:basedOn w:val="Absatz-Standardschriftart"/>
    <w:uiPriority w:val="99"/>
    <w:semiHidden/>
    <w:unhideWhenUsed/>
    <w:rsid w:val="002B1578"/>
    <w:rPr>
      <w:sz w:val="16"/>
      <w:szCs w:val="16"/>
    </w:rPr>
  </w:style>
  <w:style w:type="paragraph" w:styleId="Kommentartext">
    <w:name w:val="annotation text"/>
    <w:basedOn w:val="Standard"/>
    <w:link w:val="KommentartextZchn"/>
    <w:uiPriority w:val="99"/>
    <w:unhideWhenUsed/>
    <w:rsid w:val="002B1578"/>
    <w:rPr>
      <w:sz w:val="20"/>
      <w:szCs w:val="20"/>
    </w:rPr>
  </w:style>
  <w:style w:type="character" w:customStyle="1" w:styleId="KommentartextZchn">
    <w:name w:val="Kommentartext Zchn"/>
    <w:basedOn w:val="Absatz-Standardschriftart"/>
    <w:link w:val="Kommentartext"/>
    <w:uiPriority w:val="99"/>
    <w:rsid w:val="002B1578"/>
    <w:rPr>
      <w:rFonts w:ascii="Arial" w:hAnsi="Arial"/>
    </w:rPr>
  </w:style>
  <w:style w:type="paragraph" w:styleId="Kommentarthema">
    <w:name w:val="annotation subject"/>
    <w:basedOn w:val="Kommentartext"/>
    <w:next w:val="Kommentartext"/>
    <w:link w:val="KommentarthemaZchn"/>
    <w:uiPriority w:val="99"/>
    <w:semiHidden/>
    <w:unhideWhenUsed/>
    <w:rsid w:val="002B1578"/>
    <w:rPr>
      <w:b/>
      <w:bCs/>
    </w:rPr>
  </w:style>
  <w:style w:type="character" w:customStyle="1" w:styleId="KommentarthemaZchn">
    <w:name w:val="Kommentarthema Zchn"/>
    <w:basedOn w:val="KommentartextZchn"/>
    <w:link w:val="Kommentarthema"/>
    <w:uiPriority w:val="99"/>
    <w:semiHidden/>
    <w:rsid w:val="002B157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824">
      <w:bodyDiv w:val="1"/>
      <w:marLeft w:val="0"/>
      <w:marRight w:val="0"/>
      <w:marTop w:val="0"/>
      <w:marBottom w:val="0"/>
      <w:divBdr>
        <w:top w:val="none" w:sz="0" w:space="0" w:color="auto"/>
        <w:left w:val="none" w:sz="0" w:space="0" w:color="auto"/>
        <w:bottom w:val="none" w:sz="0" w:space="0" w:color="auto"/>
        <w:right w:val="none" w:sz="0" w:space="0" w:color="auto"/>
      </w:divBdr>
    </w:div>
    <w:div w:id="252786301">
      <w:bodyDiv w:val="1"/>
      <w:marLeft w:val="0"/>
      <w:marRight w:val="0"/>
      <w:marTop w:val="0"/>
      <w:marBottom w:val="0"/>
      <w:divBdr>
        <w:top w:val="none" w:sz="0" w:space="0" w:color="auto"/>
        <w:left w:val="none" w:sz="0" w:space="0" w:color="auto"/>
        <w:bottom w:val="none" w:sz="0" w:space="0" w:color="auto"/>
        <w:right w:val="none" w:sz="0" w:space="0" w:color="auto"/>
      </w:divBdr>
    </w:div>
    <w:div w:id="372577527">
      <w:bodyDiv w:val="1"/>
      <w:marLeft w:val="0"/>
      <w:marRight w:val="0"/>
      <w:marTop w:val="0"/>
      <w:marBottom w:val="0"/>
      <w:divBdr>
        <w:top w:val="none" w:sz="0" w:space="0" w:color="auto"/>
        <w:left w:val="none" w:sz="0" w:space="0" w:color="auto"/>
        <w:bottom w:val="none" w:sz="0" w:space="0" w:color="auto"/>
        <w:right w:val="none" w:sz="0" w:space="0" w:color="auto"/>
      </w:divBdr>
    </w:div>
    <w:div w:id="546065422">
      <w:bodyDiv w:val="1"/>
      <w:marLeft w:val="0"/>
      <w:marRight w:val="0"/>
      <w:marTop w:val="0"/>
      <w:marBottom w:val="0"/>
      <w:divBdr>
        <w:top w:val="none" w:sz="0" w:space="0" w:color="auto"/>
        <w:left w:val="none" w:sz="0" w:space="0" w:color="auto"/>
        <w:bottom w:val="none" w:sz="0" w:space="0" w:color="auto"/>
        <w:right w:val="none" w:sz="0" w:space="0" w:color="auto"/>
      </w:divBdr>
    </w:div>
    <w:div w:id="566263599">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07823725">
      <w:bodyDiv w:val="1"/>
      <w:marLeft w:val="0"/>
      <w:marRight w:val="0"/>
      <w:marTop w:val="0"/>
      <w:marBottom w:val="0"/>
      <w:divBdr>
        <w:top w:val="none" w:sz="0" w:space="0" w:color="auto"/>
        <w:left w:val="none" w:sz="0" w:space="0" w:color="auto"/>
        <w:bottom w:val="none" w:sz="0" w:space="0" w:color="auto"/>
        <w:right w:val="none" w:sz="0" w:space="0" w:color="auto"/>
      </w:divBdr>
    </w:div>
    <w:div w:id="837036099">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9362343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585260804">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6843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kaiser-elektro.de/de_DE/loesungen" TargetMode="External"/><Relationship Id="rId4" Type="http://schemas.openxmlformats.org/officeDocument/2006/relationships/settings" Target="settings.xml"/><Relationship Id="rId9" Type="http://schemas.openxmlformats.org/officeDocument/2006/relationships/hyperlink" Target="https://www.kaiser-elektro.de/de_DE/produkt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8355E-64A4-4CCB-813E-D6CF3AB8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580</Words>
  <Characters>3658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kellner</dc:creator>
  <cp:lastModifiedBy>a.schlee</cp:lastModifiedBy>
  <cp:revision>4</cp:revision>
  <cp:lastPrinted>2024-10-23T07:45:00Z</cp:lastPrinted>
  <dcterms:created xsi:type="dcterms:W3CDTF">2025-10-09T10:07:00Z</dcterms:created>
  <dcterms:modified xsi:type="dcterms:W3CDTF">2025-10-21T12:14:00Z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2024-02-18T16:02:54Z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92ed10af-0b7c-4f4b-84d1-645311856f96</vt:lpwstr>
  </property>
  <property fmtid="{D5CDD505-2E9C-101B-9397-08002B2CF9AE}" pid="8" name="MSIP_Label_defa4170-0d19-0005-0004-bc88714345d2_ContentBits">
    <vt:lpwstr>0</vt:lpwstr>
  </property>
</Properties>
</file>