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6D19" w14:textId="77777777" w:rsidR="003E69D0" w:rsidRPr="00D16F30" w:rsidRDefault="003E69D0" w:rsidP="003E69D0">
      <w:pPr>
        <w:pStyle w:val="Headline"/>
        <w:rPr>
          <w:rFonts w:ascii="Arial" w:hAnsi="Arial" w:cs="Arial"/>
          <w:sz w:val="22"/>
          <w:szCs w:val="22"/>
        </w:rPr>
      </w:pPr>
    </w:p>
    <w:p w14:paraId="7A41A595" w14:textId="4C5F82C3" w:rsidR="009B6CBC" w:rsidRPr="00D16F30" w:rsidRDefault="009B6CBC" w:rsidP="00B82F74">
      <w:pPr>
        <w:pStyle w:val="Headline"/>
        <w:rPr>
          <w:rFonts w:ascii="Arial" w:hAnsi="Arial" w:cs="Arial"/>
          <w:sz w:val="22"/>
          <w:szCs w:val="22"/>
        </w:rPr>
      </w:pPr>
    </w:p>
    <w:p w14:paraId="2CFB453D" w14:textId="3EE8C0D7" w:rsidR="00086B64" w:rsidRPr="00F46449" w:rsidRDefault="009A4698" w:rsidP="00086B64">
      <w:pPr>
        <w:pStyle w:val="Headline"/>
        <w:rPr>
          <w:rFonts w:ascii="Arial" w:hAnsi="Arial" w:cs="Arial"/>
          <w:sz w:val="32"/>
          <w:szCs w:val="32"/>
        </w:rPr>
      </w:pPr>
      <w:bookmarkStart w:id="0" w:name="_Hlk109901321"/>
      <w:r>
        <w:rPr>
          <w:rFonts w:ascii="Arial" w:hAnsi="Arial" w:cs="Arial"/>
          <w:color w:val="000000"/>
          <w:sz w:val="32"/>
          <w:szCs w:val="32"/>
        </w:rPr>
        <w:t>Geräte</w:t>
      </w:r>
      <w:r w:rsidR="00086B64" w:rsidRPr="00F46449">
        <w:rPr>
          <w:rFonts w:ascii="Arial" w:hAnsi="Arial" w:cs="Arial"/>
          <w:color w:val="000000"/>
          <w:sz w:val="32"/>
          <w:szCs w:val="32"/>
        </w:rPr>
        <w:t>dosen für blei</w:t>
      </w:r>
      <w:r>
        <w:rPr>
          <w:rFonts w:ascii="Arial" w:hAnsi="Arial" w:cs="Arial"/>
          <w:color w:val="000000"/>
          <w:sz w:val="32"/>
          <w:szCs w:val="32"/>
        </w:rPr>
        <w:t xml:space="preserve">kaschierte </w:t>
      </w:r>
      <w:r w:rsidR="00086B64" w:rsidRPr="00F46449">
        <w:rPr>
          <w:rFonts w:ascii="Arial" w:hAnsi="Arial" w:cs="Arial"/>
          <w:color w:val="000000"/>
          <w:sz w:val="32"/>
          <w:szCs w:val="32"/>
        </w:rPr>
        <w:t>Strahlenschutzwände</w:t>
      </w:r>
    </w:p>
    <w:p w14:paraId="7B4BDC38" w14:textId="2DA36088" w:rsidR="008E3DA2" w:rsidRDefault="008E3DA2" w:rsidP="008E3DA2">
      <w:pPr>
        <w:spacing w:line="360" w:lineRule="auto"/>
        <w:jc w:val="both"/>
        <w:rPr>
          <w:iCs/>
        </w:rPr>
      </w:pPr>
    </w:p>
    <w:p w14:paraId="7C00D7A8" w14:textId="3B342DF5" w:rsidR="0044512B" w:rsidRPr="0044512B" w:rsidRDefault="0044512B" w:rsidP="0044512B">
      <w:pPr>
        <w:spacing w:line="360" w:lineRule="auto"/>
        <w:jc w:val="both"/>
        <w:rPr>
          <w:rFonts w:cs="Arial"/>
          <w:color w:val="000000"/>
          <w:szCs w:val="22"/>
        </w:rPr>
      </w:pPr>
      <w:r w:rsidRPr="0044512B">
        <w:rPr>
          <w:rFonts w:cs="Arial"/>
          <w:color w:val="000000"/>
          <w:szCs w:val="22"/>
        </w:rPr>
        <w:t>Die Anforderungen an den baulichen Strahlenschutz sind in der DIN 6812:2010 für medizinische Röntgenanlagen bis 300 kV geregelt. Als gängiges Abschirmmaterial dient Blei. Die Abschirmwirkung anderer Materialien wird durch den sogenannten Bleigleichwert angegeben.</w:t>
      </w:r>
      <w:r>
        <w:rPr>
          <w:rFonts w:cs="Arial"/>
          <w:color w:val="000000"/>
          <w:szCs w:val="22"/>
        </w:rPr>
        <w:t xml:space="preserve"> </w:t>
      </w:r>
      <w:r w:rsidR="00CA5408">
        <w:rPr>
          <w:rFonts w:cs="Arial"/>
          <w:color w:val="000000"/>
          <w:szCs w:val="22"/>
        </w:rPr>
        <w:t xml:space="preserve">Mit seinen </w:t>
      </w:r>
      <w:r w:rsidR="00CA5408" w:rsidRPr="00CA5408">
        <w:rPr>
          <w:rFonts w:cs="Arial"/>
          <w:color w:val="000000"/>
          <w:szCs w:val="22"/>
        </w:rPr>
        <w:t xml:space="preserve">Strahlenschutzdosen </w:t>
      </w:r>
      <w:r w:rsidR="00CA5408">
        <w:rPr>
          <w:rFonts w:cs="Arial"/>
          <w:color w:val="000000"/>
          <w:szCs w:val="22"/>
        </w:rPr>
        <w:t xml:space="preserve">für bleikaschierte Strahlenschutzwände bietet </w:t>
      </w:r>
      <w:r w:rsidR="00CA5408" w:rsidRPr="00CA5408">
        <w:rPr>
          <w:rFonts w:cs="Arial"/>
          <w:color w:val="000000"/>
          <w:szCs w:val="22"/>
        </w:rPr>
        <w:t xml:space="preserve">KAISER </w:t>
      </w:r>
      <w:r>
        <w:rPr>
          <w:rFonts w:cs="Arial"/>
          <w:color w:val="000000"/>
          <w:szCs w:val="22"/>
        </w:rPr>
        <w:t xml:space="preserve">eine </w:t>
      </w:r>
      <w:r w:rsidR="00CA5408" w:rsidRPr="00CA5408">
        <w:rPr>
          <w:rFonts w:cs="Arial"/>
          <w:color w:val="000000"/>
          <w:szCs w:val="22"/>
        </w:rPr>
        <w:t xml:space="preserve">sichere, schnelle und flexible </w:t>
      </w:r>
      <w:r w:rsidR="00CA5408">
        <w:rPr>
          <w:rFonts w:cs="Arial"/>
          <w:color w:val="000000"/>
          <w:szCs w:val="22"/>
        </w:rPr>
        <w:t xml:space="preserve">Lösung für die </w:t>
      </w:r>
      <w:r w:rsidR="00CA5408" w:rsidRPr="00CA5408">
        <w:rPr>
          <w:rFonts w:cs="Arial"/>
          <w:color w:val="000000"/>
          <w:szCs w:val="22"/>
        </w:rPr>
        <w:t xml:space="preserve">Installation von Schaltern, Steckdosen, Leitungen, Klemmen und Einbaugeräten. </w:t>
      </w:r>
      <w:r w:rsidRPr="0044512B">
        <w:rPr>
          <w:rFonts w:cs="Arial"/>
          <w:color w:val="000000"/>
          <w:szCs w:val="22"/>
        </w:rPr>
        <w:t>Das Strahlenschutzmaterial mit integrierter Bleifunktionskomponente absorbiert gefährliche Röntgenstrahlung mit einem Bleigleichwert von 2,5 mm Pb. Die Schutzwirkung entspricht damit 2,5 mm starkem Blei. Der Strahlenschutz bleibt trotz Installationsöffnung vollständig erhalten – ohne zusätzliche Abschirmmaßnahmen wie Walzblei.</w:t>
      </w:r>
      <w:r>
        <w:rPr>
          <w:rFonts w:cs="Arial"/>
          <w:color w:val="000000"/>
          <w:szCs w:val="22"/>
        </w:rPr>
        <w:t xml:space="preserve"> </w:t>
      </w:r>
      <w:r w:rsidRPr="0044512B">
        <w:rPr>
          <w:rFonts w:cs="Arial"/>
          <w:color w:val="000000"/>
          <w:szCs w:val="22"/>
        </w:rPr>
        <w:t>Das Handling ist gesundheitlich unbedenklich, da kein Hautkontakt mit der Bleifunktionskomponente erfolgt. Die strahlenabsorbierende Funktion wurde vom TÜV Nord EnSys zertifiziert.</w:t>
      </w:r>
      <w:r>
        <w:rPr>
          <w:rFonts w:cs="Arial"/>
          <w:color w:val="000000"/>
          <w:szCs w:val="22"/>
        </w:rPr>
        <w:t xml:space="preserve"> </w:t>
      </w:r>
      <w:r w:rsidR="00CA5408" w:rsidRPr="00CA5408">
        <w:rPr>
          <w:rFonts w:cs="Arial"/>
          <w:color w:val="000000"/>
          <w:szCs w:val="22"/>
        </w:rPr>
        <w:t xml:space="preserve">Neben einem hohen Schutzniveau bieten </w:t>
      </w:r>
      <w:r w:rsidR="00CA5408">
        <w:rPr>
          <w:rFonts w:cs="Arial"/>
          <w:color w:val="000000"/>
          <w:szCs w:val="22"/>
        </w:rPr>
        <w:t>die KAISER Strahlenschutzdosen</w:t>
      </w:r>
      <w:r w:rsidR="00CA5408" w:rsidRPr="00CA5408">
        <w:rPr>
          <w:rFonts w:cs="Arial"/>
          <w:color w:val="000000"/>
          <w:szCs w:val="22"/>
        </w:rPr>
        <w:t xml:space="preserve"> erhebliche Vorteile für Planung und Verarbeitung: Sie können nachträglich installiert, gegenüberliegend eingebaut und </w:t>
      </w:r>
      <w:r w:rsidR="00CA5408">
        <w:rPr>
          <w:rFonts w:cs="Arial"/>
          <w:color w:val="000000"/>
          <w:szCs w:val="22"/>
        </w:rPr>
        <w:t>in bis zu Fünffach</w:t>
      </w:r>
      <w:r w:rsidR="00CA5408" w:rsidRPr="00CA5408">
        <w:rPr>
          <w:rFonts w:cs="Arial"/>
          <w:color w:val="000000"/>
          <w:szCs w:val="22"/>
        </w:rPr>
        <w:t>kombination</w:t>
      </w:r>
      <w:r w:rsidR="00CA5408">
        <w:rPr>
          <w:rFonts w:cs="Arial"/>
          <w:color w:val="000000"/>
          <w:szCs w:val="22"/>
        </w:rPr>
        <w:t>en</w:t>
      </w:r>
      <w:r w:rsidR="00CA5408" w:rsidRPr="00CA5408">
        <w:rPr>
          <w:rFonts w:cs="Arial"/>
          <w:color w:val="000000"/>
          <w:szCs w:val="22"/>
        </w:rPr>
        <w:t xml:space="preserve"> miteinander verbunden werden.</w:t>
      </w:r>
      <w:r w:rsidR="008B7AE2">
        <w:rPr>
          <w:rFonts w:cs="Arial"/>
          <w:color w:val="000000"/>
          <w:szCs w:val="22"/>
        </w:rPr>
        <w:t xml:space="preserve"> Für bleifreie Strahlenschutzwände führt KAISER </w:t>
      </w:r>
      <w:r w:rsidR="008B7AE2" w:rsidRPr="00F46449">
        <w:rPr>
          <w:rFonts w:cs="Arial"/>
          <w:color w:val="000000"/>
          <w:szCs w:val="22"/>
        </w:rPr>
        <w:t xml:space="preserve">eine speziell entwickelte bleifreie Strahlenschutzdose </w:t>
      </w:r>
      <w:r w:rsidR="008B7AE2">
        <w:rPr>
          <w:rFonts w:cs="Arial"/>
          <w:color w:val="000000"/>
          <w:szCs w:val="22"/>
        </w:rPr>
        <w:t>im Sortiment</w:t>
      </w:r>
      <w:r w:rsidR="008B7AE2" w:rsidRPr="00F46449">
        <w:rPr>
          <w:rFonts w:cs="Arial"/>
          <w:color w:val="000000"/>
          <w:szCs w:val="22"/>
        </w:rPr>
        <w:t>. Das eingesetzte Spezial-Compound weist eine hohe Dichte auf und erreicht einen Bleigleichwert von 1,5 mm Pb bei einseitigem bzw. 3 mm Pb bei gegenüberliegendem Einbau.</w:t>
      </w:r>
      <w:r w:rsidR="008B7AE2">
        <w:rPr>
          <w:rFonts w:cs="Arial"/>
          <w:color w:val="000000"/>
          <w:szCs w:val="22"/>
        </w:rPr>
        <w:t xml:space="preserve"> </w:t>
      </w:r>
      <w:r w:rsidRPr="0044512B">
        <w:rPr>
          <w:rFonts w:cs="Arial"/>
          <w:color w:val="000000"/>
          <w:szCs w:val="22"/>
        </w:rPr>
        <w:t xml:space="preserve">Die Montage </w:t>
      </w:r>
      <w:r w:rsidR="008B7AE2">
        <w:rPr>
          <w:rFonts w:cs="Arial"/>
          <w:color w:val="000000"/>
          <w:szCs w:val="22"/>
        </w:rPr>
        <w:t xml:space="preserve">der Strahlenschutzdosen </w:t>
      </w:r>
      <w:r w:rsidRPr="0044512B">
        <w:rPr>
          <w:rFonts w:cs="Arial"/>
          <w:color w:val="000000"/>
          <w:szCs w:val="22"/>
        </w:rPr>
        <w:t xml:space="preserve">entspricht herkömmlichen Hohlwanddosen mit 74 mm Installationsöffnung. Für die passgenaue Herstellung bietet </w:t>
      </w:r>
      <w:r w:rsidRPr="0044512B">
        <w:rPr>
          <w:rFonts w:cs="Arial"/>
          <w:color w:val="000000"/>
          <w:szCs w:val="22"/>
        </w:rPr>
        <w:lastRenderedPageBreak/>
        <w:t>KAISER praxisgerechte Systemwerkzeuge wie den PROFI-Fräser. Mehrfachkombinationen lassen sich im Normabstand von 71 mm einfach herstellen.</w:t>
      </w:r>
      <w:r>
        <w:rPr>
          <w:rFonts w:cs="Arial"/>
          <w:color w:val="000000"/>
          <w:szCs w:val="22"/>
        </w:rPr>
        <w:t xml:space="preserve"> </w:t>
      </w:r>
      <w:r w:rsidRPr="0044512B">
        <w:rPr>
          <w:rFonts w:cs="Arial"/>
          <w:color w:val="000000"/>
          <w:szCs w:val="22"/>
        </w:rPr>
        <w:t>Vorhandene Installationsdosen können durch den „Zentriereinsatz 68/74" auf 74 mm vergrößert werden.</w:t>
      </w:r>
    </w:p>
    <w:p w14:paraId="4A4AD300" w14:textId="77777777" w:rsidR="00C03988" w:rsidRPr="009A4698" w:rsidRDefault="00C03988" w:rsidP="00C03988">
      <w:pPr>
        <w:spacing w:line="360" w:lineRule="auto"/>
        <w:jc w:val="both"/>
        <w:rPr>
          <w:rFonts w:cs="Arial"/>
          <w:color w:val="000000"/>
          <w:szCs w:val="2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C03988" w14:paraId="55277A33" w14:textId="77777777" w:rsidTr="00756DA7">
        <w:tc>
          <w:tcPr>
            <w:tcW w:w="6793" w:type="dxa"/>
          </w:tcPr>
          <w:p w14:paraId="338D7753" w14:textId="77777777" w:rsidR="00C03988" w:rsidRDefault="00C03988" w:rsidP="00756DA7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  <w:noProof/>
              </w:rPr>
              <w:drawing>
                <wp:inline distT="0" distB="0" distL="0" distR="0" wp14:anchorId="30EC8A64" wp14:editId="7D85E26F">
                  <wp:extent cx="3048000" cy="2731770"/>
                  <wp:effectExtent l="0" t="0" r="0" b="0"/>
                  <wp:docPr id="293985757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73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3988" w:rsidRPr="00C03988" w14:paraId="5D074ECF" w14:textId="77777777" w:rsidTr="00756DA7">
        <w:tc>
          <w:tcPr>
            <w:tcW w:w="6793" w:type="dxa"/>
          </w:tcPr>
          <w:p w14:paraId="6687E891" w14:textId="77777777" w:rsidR="00C03988" w:rsidRDefault="00C03988" w:rsidP="00756DA7">
            <w:pPr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>
              <w:rPr>
                <w:rFonts w:cs="Arial"/>
                <w:b/>
                <w:sz w:val="20"/>
                <w:szCs w:val="20"/>
              </w:rPr>
              <w:t xml:space="preserve"> 1: </w:t>
            </w:r>
            <w:r w:rsidRPr="001A37AF">
              <w:rPr>
                <w:rFonts w:cs="Arial"/>
                <w:sz w:val="20"/>
                <w:szCs w:val="20"/>
              </w:rPr>
              <w:t xml:space="preserve">KAISER-Strahlenschutzdosen für </w:t>
            </w:r>
            <w:r>
              <w:rPr>
                <w:rFonts w:cs="Arial"/>
                <w:sz w:val="20"/>
                <w:szCs w:val="20"/>
              </w:rPr>
              <w:t>bleikaschierte</w:t>
            </w:r>
            <w:r w:rsidRPr="001A37AF">
              <w:rPr>
                <w:rFonts w:cs="Arial"/>
                <w:sz w:val="20"/>
                <w:szCs w:val="20"/>
              </w:rPr>
              <w:t xml:space="preserve"> Strahlenschutzwände </w:t>
            </w:r>
            <w:r w:rsidRPr="00BF7E71">
              <w:rPr>
                <w:rFonts w:cs="Arial"/>
                <w:sz w:val="20"/>
                <w:szCs w:val="20"/>
              </w:rPr>
              <w:t>absorbier</w:t>
            </w:r>
            <w:r>
              <w:rPr>
                <w:rFonts w:cs="Arial"/>
                <w:sz w:val="20"/>
                <w:szCs w:val="20"/>
              </w:rPr>
              <w:t>en</w:t>
            </w:r>
            <w:r w:rsidRPr="00BF7E71">
              <w:rPr>
                <w:rFonts w:cs="Arial"/>
                <w:sz w:val="20"/>
                <w:szCs w:val="20"/>
              </w:rPr>
              <w:t xml:space="preserve"> Röntgenstrahlung mit einem Bleigleichwert von 2,5 mm Pb</w:t>
            </w:r>
            <w:r>
              <w:rPr>
                <w:rFonts w:cs="Arial"/>
                <w:sz w:val="20"/>
                <w:szCs w:val="20"/>
              </w:rPr>
              <w:t xml:space="preserve"> </w:t>
            </w:r>
          </w:p>
          <w:p w14:paraId="06F1EE0D" w14:textId="77777777" w:rsidR="00C03988" w:rsidRDefault="00C03988" w:rsidP="00756DA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(QR-Code zur Produktanimation auf Youtube) </w:t>
            </w:r>
          </w:p>
          <w:p w14:paraId="0A46275E" w14:textId="77777777" w:rsidR="00C03988" w:rsidRDefault="00C03988" w:rsidP="00756DA7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61BAF9A0" w14:textId="65475326" w:rsidR="00C03988" w:rsidRPr="000A2E81" w:rsidRDefault="00C03988" w:rsidP="00C03988">
            <w:pPr>
              <w:spacing w:line="360" w:lineRule="auto"/>
              <w:jc w:val="right"/>
              <w:rPr>
                <w:rFonts w:cs="Arial"/>
                <w:sz w:val="20"/>
                <w:szCs w:val="20"/>
                <w:lang w:val="en-US"/>
              </w:rPr>
            </w:pPr>
            <w:r w:rsidRPr="001E05DA">
              <w:rPr>
                <w:iCs/>
                <w:sz w:val="18"/>
                <w:szCs w:val="18"/>
                <w:lang w:val="en-US"/>
              </w:rPr>
              <w:t xml:space="preserve">(Foto: KAISER GmbH &amp; Co. </w:t>
            </w:r>
            <w:r w:rsidRPr="000A2E81">
              <w:rPr>
                <w:iCs/>
                <w:sz w:val="18"/>
                <w:szCs w:val="18"/>
                <w:lang w:val="en-US"/>
              </w:rPr>
              <w:t>KG)</w:t>
            </w:r>
          </w:p>
        </w:tc>
      </w:tr>
    </w:tbl>
    <w:p w14:paraId="407E4B54" w14:textId="77777777" w:rsidR="00C03988" w:rsidRPr="00C03988" w:rsidRDefault="00C03988" w:rsidP="00C03988">
      <w:pPr>
        <w:spacing w:line="360" w:lineRule="auto"/>
        <w:jc w:val="both"/>
        <w:rPr>
          <w:rFonts w:cs="Arial"/>
          <w:color w:val="000000"/>
          <w:szCs w:val="22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C03988" w14:paraId="0F468A52" w14:textId="77777777" w:rsidTr="00756DA7">
        <w:tc>
          <w:tcPr>
            <w:tcW w:w="6793" w:type="dxa"/>
          </w:tcPr>
          <w:p w14:paraId="481CADDB" w14:textId="77777777" w:rsidR="00C03988" w:rsidRDefault="00C03988" w:rsidP="00756DA7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  <w:noProof/>
              </w:rPr>
              <w:drawing>
                <wp:inline distT="0" distB="0" distL="0" distR="0" wp14:anchorId="01AE226A" wp14:editId="51E4378E">
                  <wp:extent cx="3603736" cy="2141220"/>
                  <wp:effectExtent l="0" t="0" r="0" b="0"/>
                  <wp:docPr id="1978961901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6692" cy="21429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3988" w:rsidRPr="00C03988" w14:paraId="538DE61F" w14:textId="77777777" w:rsidTr="00756DA7">
        <w:tc>
          <w:tcPr>
            <w:tcW w:w="6793" w:type="dxa"/>
          </w:tcPr>
          <w:p w14:paraId="20352483" w14:textId="77777777" w:rsidR="00C03988" w:rsidRPr="001A37AF" w:rsidRDefault="00C03988" w:rsidP="00756DA7">
            <w:pPr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>
              <w:rPr>
                <w:rFonts w:cs="Arial"/>
                <w:b/>
                <w:sz w:val="20"/>
                <w:szCs w:val="20"/>
              </w:rPr>
              <w:t xml:space="preserve"> 2: </w:t>
            </w:r>
            <w:r w:rsidRPr="00BF7E71">
              <w:rPr>
                <w:rFonts w:cs="Arial"/>
                <w:sz w:val="20"/>
                <w:szCs w:val="20"/>
              </w:rPr>
              <w:t xml:space="preserve">Die KAISER Strahlenschutzdosen für bleikaschierte und bleifreie </w:t>
            </w:r>
            <w:r>
              <w:rPr>
                <w:rFonts w:cs="Arial"/>
                <w:sz w:val="20"/>
                <w:szCs w:val="20"/>
              </w:rPr>
              <w:t>S</w:t>
            </w:r>
            <w:r w:rsidRPr="00BF7E71">
              <w:rPr>
                <w:rFonts w:cs="Arial"/>
                <w:sz w:val="20"/>
                <w:szCs w:val="20"/>
              </w:rPr>
              <w:t xml:space="preserve">trahlenschutzwände </w:t>
            </w:r>
            <w:r>
              <w:rPr>
                <w:rFonts w:cs="Arial"/>
                <w:sz w:val="20"/>
                <w:szCs w:val="20"/>
              </w:rPr>
              <w:t xml:space="preserve">sichern die Abschirmwirkung ohne aufwändige Zusatzmaßnahmen </w:t>
            </w:r>
          </w:p>
          <w:p w14:paraId="31C67C53" w14:textId="77777777" w:rsidR="00C03988" w:rsidRDefault="00C03988" w:rsidP="00756DA7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269C419D" w14:textId="77777777" w:rsidR="00C03988" w:rsidRPr="001E05DA" w:rsidRDefault="00C03988" w:rsidP="00756DA7">
            <w:pPr>
              <w:spacing w:line="360" w:lineRule="auto"/>
              <w:jc w:val="right"/>
              <w:rPr>
                <w:rFonts w:cs="Arial"/>
                <w:sz w:val="20"/>
                <w:szCs w:val="20"/>
                <w:lang w:val="en-US"/>
              </w:rPr>
            </w:pPr>
            <w:r w:rsidRPr="001E05DA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</w:tc>
      </w:tr>
    </w:tbl>
    <w:p w14:paraId="6C045CD0" w14:textId="77777777" w:rsidR="00C03988" w:rsidRDefault="00C03988" w:rsidP="00CA5408">
      <w:pPr>
        <w:spacing w:line="360" w:lineRule="auto"/>
        <w:jc w:val="both"/>
        <w:rPr>
          <w:rFonts w:cs="Arial"/>
          <w:color w:val="000000"/>
          <w:szCs w:val="22"/>
          <w:lang w:val="en-US"/>
        </w:rPr>
      </w:pPr>
    </w:p>
    <w:bookmarkEnd w:id="0"/>
    <w:p w14:paraId="45E6CA7C" w14:textId="1F0D7DD5" w:rsidR="001B0779" w:rsidRPr="001B0779" w:rsidRDefault="0003637B" w:rsidP="001B0779">
      <w:pPr>
        <w:spacing w:line="360" w:lineRule="auto"/>
        <w:jc w:val="both"/>
        <w:outlineLvl w:val="0"/>
        <w:rPr>
          <w:b/>
          <w:bCs/>
        </w:rPr>
      </w:pPr>
      <w:r w:rsidRPr="00347C56">
        <w:rPr>
          <w:b/>
          <w:bCs/>
        </w:rPr>
        <w:lastRenderedPageBreak/>
        <w:t>KAISER Elektroinstallations-Systeme</w:t>
      </w:r>
    </w:p>
    <w:p w14:paraId="73FAF3AB" w14:textId="77777777" w:rsidR="001B0779" w:rsidRPr="001B0779" w:rsidRDefault="001B0779" w:rsidP="001B0779">
      <w:pPr>
        <w:spacing w:line="360" w:lineRule="auto"/>
        <w:jc w:val="both"/>
      </w:pPr>
      <w:hyperlink r:id="rId10" w:history="1">
        <w:r w:rsidRPr="001B0779">
          <w:rPr>
            <w:rStyle w:val="Hyperlink"/>
            <w:color w:val="auto"/>
          </w:rPr>
          <w:t>https://www.kaiser-elektro.de/de_DE/produkte/</w:t>
        </w:r>
      </w:hyperlink>
    </w:p>
    <w:p w14:paraId="1B69C475" w14:textId="20F84919" w:rsidR="001B0779" w:rsidRPr="001B0779" w:rsidRDefault="001B0779" w:rsidP="00C27DA8">
      <w:pPr>
        <w:spacing w:line="360" w:lineRule="auto"/>
        <w:jc w:val="both"/>
      </w:pPr>
      <w:hyperlink r:id="rId11" w:history="1">
        <w:r w:rsidRPr="001B0779">
          <w:rPr>
            <w:rStyle w:val="Hyperlink"/>
            <w:color w:val="auto"/>
          </w:rPr>
          <w:t>https://www.kaiser-elektro.de/de_DE/loesungen</w:t>
        </w:r>
      </w:hyperlink>
    </w:p>
    <w:p w14:paraId="11F8B275" w14:textId="77777777" w:rsidR="001B0779" w:rsidRDefault="001B0779">
      <w:pPr>
        <w:spacing w:line="360" w:lineRule="auto"/>
        <w:jc w:val="both"/>
        <w:rPr>
          <w:b/>
        </w:rPr>
      </w:pPr>
    </w:p>
    <w:p w14:paraId="0BD3234A" w14:textId="77777777" w:rsidR="00C03988" w:rsidRDefault="00C03988">
      <w:pPr>
        <w:spacing w:line="360" w:lineRule="auto"/>
        <w:jc w:val="both"/>
        <w:rPr>
          <w:b/>
        </w:rPr>
      </w:pPr>
    </w:p>
    <w:p w14:paraId="4374DFC8" w14:textId="77777777" w:rsidR="00C03988" w:rsidRDefault="00C03988">
      <w:pPr>
        <w:spacing w:line="360" w:lineRule="auto"/>
        <w:jc w:val="both"/>
        <w:rPr>
          <w:b/>
        </w:rPr>
      </w:pPr>
    </w:p>
    <w:p w14:paraId="740F8884" w14:textId="77777777" w:rsidR="00C03988" w:rsidRPr="0029332E" w:rsidRDefault="00C03988">
      <w:pPr>
        <w:spacing w:line="360" w:lineRule="auto"/>
        <w:jc w:val="both"/>
        <w:rPr>
          <w:b/>
        </w:rPr>
      </w:pPr>
    </w:p>
    <w:tbl>
      <w:tblPr>
        <w:tblStyle w:val="TabellemithellemGitternetz"/>
        <w:tblW w:w="723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992"/>
        <w:gridCol w:w="1276"/>
      </w:tblGrid>
      <w:tr w:rsidR="00F92784" w14:paraId="769C2990" w14:textId="77777777" w:rsidTr="00BF7E71">
        <w:tc>
          <w:tcPr>
            <w:tcW w:w="1276" w:type="dxa"/>
          </w:tcPr>
          <w:p w14:paraId="3B0888BF" w14:textId="77777777" w:rsidR="00F92784" w:rsidRDefault="00F92784" w:rsidP="005E4318">
            <w:pPr>
              <w:suppressAutoHyphens/>
              <w:rPr>
                <w:sz w:val="18"/>
                <w:szCs w:val="18"/>
              </w:rPr>
            </w:pPr>
            <w:r w:rsidRPr="00E82E31">
              <w:rPr>
                <w:sz w:val="18"/>
              </w:rPr>
              <w:t>Bilder:</w:t>
            </w:r>
          </w:p>
        </w:tc>
        <w:tc>
          <w:tcPr>
            <w:tcW w:w="3686" w:type="dxa"/>
          </w:tcPr>
          <w:p w14:paraId="78CC885B" w14:textId="5D8BB009" w:rsidR="00BF7E71" w:rsidRDefault="00BF7E71" w:rsidP="005E4318">
            <w:pPr>
              <w:suppressAutoHyphens/>
              <w:rPr>
                <w:sz w:val="18"/>
                <w:szCs w:val="18"/>
              </w:rPr>
            </w:pPr>
            <w:r w:rsidRPr="00BF7E71">
              <w:rPr>
                <w:sz w:val="18"/>
                <w:szCs w:val="18"/>
              </w:rPr>
              <w:t>Strahlenschutz_bleihaltig-qr_2000.jpg</w:t>
            </w:r>
          </w:p>
          <w:p w14:paraId="5172CC78" w14:textId="2758128E" w:rsidR="001A37AF" w:rsidRPr="00D62DED" w:rsidRDefault="00BF7E71" w:rsidP="005E4318">
            <w:pPr>
              <w:suppressAutoHyphens/>
              <w:rPr>
                <w:sz w:val="18"/>
                <w:szCs w:val="18"/>
              </w:rPr>
            </w:pPr>
            <w:r w:rsidRPr="00BF7E71">
              <w:rPr>
                <w:sz w:val="18"/>
                <w:szCs w:val="18"/>
              </w:rPr>
              <w:t>Strahlenschutzdosen_2000.jpg</w:t>
            </w:r>
          </w:p>
        </w:tc>
        <w:tc>
          <w:tcPr>
            <w:tcW w:w="992" w:type="dxa"/>
          </w:tcPr>
          <w:p w14:paraId="3C1B0391" w14:textId="33948471" w:rsidR="00F92784" w:rsidRDefault="00B020F1" w:rsidP="005E4318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Zeichen:</w:t>
            </w:r>
          </w:p>
        </w:tc>
        <w:tc>
          <w:tcPr>
            <w:tcW w:w="1276" w:type="dxa"/>
          </w:tcPr>
          <w:p w14:paraId="7364A1B2" w14:textId="4AB077AD" w:rsidR="00F92784" w:rsidRPr="00FF19DC" w:rsidRDefault="00BF7E71" w:rsidP="00AE361E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1.903</w:t>
            </w:r>
          </w:p>
        </w:tc>
      </w:tr>
      <w:tr w:rsidR="00F92784" w14:paraId="15E5DB8D" w14:textId="77777777" w:rsidTr="00BF7E71">
        <w:trPr>
          <w:trHeight w:val="422"/>
        </w:trPr>
        <w:tc>
          <w:tcPr>
            <w:tcW w:w="1276" w:type="dxa"/>
          </w:tcPr>
          <w:p w14:paraId="5FF37BE9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Dateiname:</w:t>
            </w:r>
          </w:p>
        </w:tc>
        <w:tc>
          <w:tcPr>
            <w:tcW w:w="3686" w:type="dxa"/>
          </w:tcPr>
          <w:p w14:paraId="1AE58A90" w14:textId="3D900163" w:rsidR="00F92784" w:rsidRPr="001E05DA" w:rsidRDefault="006758DE" w:rsidP="005E4318">
            <w:pPr>
              <w:suppressAutoHyphens/>
              <w:spacing w:before="120"/>
              <w:rPr>
                <w:sz w:val="16"/>
                <w:szCs w:val="16"/>
              </w:rPr>
            </w:pPr>
            <w:r w:rsidRPr="001E05DA">
              <w:rPr>
                <w:sz w:val="16"/>
                <w:szCs w:val="16"/>
              </w:rPr>
              <w:t>202511</w:t>
            </w:r>
            <w:r w:rsidR="001E05DA" w:rsidRPr="001E05DA">
              <w:rPr>
                <w:sz w:val="16"/>
                <w:szCs w:val="16"/>
              </w:rPr>
              <w:t>009</w:t>
            </w:r>
            <w:r w:rsidRPr="001E05DA">
              <w:rPr>
                <w:sz w:val="16"/>
                <w:szCs w:val="16"/>
              </w:rPr>
              <w:t>_pm_strahlenschutz_blei</w:t>
            </w:r>
            <w:r w:rsidR="0044512B" w:rsidRPr="001E05DA">
              <w:rPr>
                <w:sz w:val="16"/>
                <w:szCs w:val="16"/>
              </w:rPr>
              <w:t>haltig</w:t>
            </w:r>
            <w:r w:rsidRPr="001E05DA">
              <w:rPr>
                <w:sz w:val="16"/>
                <w:szCs w:val="16"/>
              </w:rPr>
              <w:t>.docx</w:t>
            </w:r>
          </w:p>
        </w:tc>
        <w:tc>
          <w:tcPr>
            <w:tcW w:w="992" w:type="dxa"/>
          </w:tcPr>
          <w:p w14:paraId="730185E2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Datum:</w:t>
            </w:r>
          </w:p>
        </w:tc>
        <w:tc>
          <w:tcPr>
            <w:tcW w:w="1276" w:type="dxa"/>
          </w:tcPr>
          <w:p w14:paraId="1C7A2B8F" w14:textId="7BFBDCF5" w:rsidR="00F92784" w:rsidRPr="00FF19DC" w:rsidRDefault="009B5E0A" w:rsidP="005E4318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02.12.2025</w:t>
            </w:r>
          </w:p>
        </w:tc>
      </w:tr>
      <w:tr w:rsidR="00610E09" w14:paraId="6FA1099D" w14:textId="77777777" w:rsidTr="00BF7E71">
        <w:trPr>
          <w:trHeight w:val="422"/>
        </w:trPr>
        <w:tc>
          <w:tcPr>
            <w:tcW w:w="1276" w:type="dxa"/>
          </w:tcPr>
          <w:p w14:paraId="7581E2F3" w14:textId="2C91AB36" w:rsidR="00610E09" w:rsidRPr="00E82E31" w:rsidRDefault="0029332E" w:rsidP="005E4318">
            <w:pPr>
              <w:suppressAutoHyphens/>
              <w:spacing w:before="120"/>
              <w:rPr>
                <w:sz w:val="18"/>
              </w:rPr>
            </w:pPr>
            <w:r>
              <w:rPr>
                <w:sz w:val="18"/>
              </w:rPr>
              <w:t>Tags</w:t>
            </w:r>
            <w:r w:rsidR="00610E09">
              <w:rPr>
                <w:sz w:val="18"/>
              </w:rPr>
              <w:t>:</w:t>
            </w:r>
          </w:p>
        </w:tc>
        <w:tc>
          <w:tcPr>
            <w:tcW w:w="5954" w:type="dxa"/>
            <w:gridSpan w:val="3"/>
          </w:tcPr>
          <w:p w14:paraId="394A3A08" w14:textId="6294DB67" w:rsidR="00610E09" w:rsidRPr="006758DE" w:rsidRDefault="0003637B" w:rsidP="00610E09">
            <w:pPr>
              <w:suppressAutoHyphens/>
              <w:spacing w:before="120"/>
              <w:rPr>
                <w:sz w:val="18"/>
                <w:szCs w:val="18"/>
              </w:rPr>
            </w:pPr>
            <w:r w:rsidRPr="006758DE">
              <w:rPr>
                <w:sz w:val="18"/>
                <w:szCs w:val="18"/>
              </w:rPr>
              <w:t xml:space="preserve">KAISER, Elektroinstallation, </w:t>
            </w:r>
            <w:r w:rsidR="006758DE" w:rsidRPr="006758DE">
              <w:rPr>
                <w:sz w:val="18"/>
                <w:szCs w:val="18"/>
              </w:rPr>
              <w:t>Strahlenschutz, Strahlenschutzdose, Geräteinstallationsdose, blei</w:t>
            </w:r>
            <w:r w:rsidR="008B7AE2">
              <w:rPr>
                <w:sz w:val="18"/>
                <w:szCs w:val="18"/>
              </w:rPr>
              <w:t>kaschierte</w:t>
            </w:r>
            <w:r w:rsidR="006758DE" w:rsidRPr="006758DE">
              <w:rPr>
                <w:sz w:val="18"/>
                <w:szCs w:val="18"/>
              </w:rPr>
              <w:t xml:space="preserve"> Strahlenschutzwände, </w:t>
            </w:r>
            <w:r w:rsidR="006758DE" w:rsidRPr="006758DE">
              <w:rPr>
                <w:rFonts w:cs="Arial"/>
                <w:color w:val="000000"/>
                <w:sz w:val="18"/>
                <w:szCs w:val="18"/>
              </w:rPr>
              <w:t>PROFI Fräser, Röntgen, bleikaschierte Leichtbauwände</w:t>
            </w:r>
            <w:r w:rsidR="008B7AE2">
              <w:rPr>
                <w:rFonts w:cs="Arial"/>
                <w:color w:val="000000"/>
                <w:sz w:val="18"/>
                <w:szCs w:val="18"/>
              </w:rPr>
              <w:t xml:space="preserve">, </w:t>
            </w:r>
            <w:r w:rsidR="008B7AE2" w:rsidRPr="008B7AE2">
              <w:rPr>
                <w:rFonts w:cs="Arial"/>
                <w:color w:val="000000"/>
                <w:sz w:val="18"/>
                <w:szCs w:val="18"/>
              </w:rPr>
              <w:t>Röntgenanlagen</w:t>
            </w:r>
            <w:r w:rsidR="008B7AE2">
              <w:rPr>
                <w:rFonts w:cs="Arial"/>
                <w:color w:val="000000"/>
                <w:sz w:val="18"/>
                <w:szCs w:val="18"/>
              </w:rPr>
              <w:t xml:space="preserve">, </w:t>
            </w:r>
            <w:r w:rsidR="008B7AE2" w:rsidRPr="008B7AE2">
              <w:rPr>
                <w:rFonts w:cs="Arial"/>
                <w:color w:val="000000"/>
                <w:sz w:val="18"/>
                <w:szCs w:val="18"/>
              </w:rPr>
              <w:t>bleifreie Strahlenschutzwände</w:t>
            </w:r>
            <w:r w:rsidR="008B7AE2">
              <w:rPr>
                <w:rFonts w:cs="Arial"/>
                <w:color w:val="000000"/>
                <w:sz w:val="18"/>
                <w:szCs w:val="18"/>
              </w:rPr>
              <w:t>, bleifreie Strahlenschutzdose</w:t>
            </w:r>
          </w:p>
        </w:tc>
      </w:tr>
    </w:tbl>
    <w:p w14:paraId="6499315F" w14:textId="77777777" w:rsidR="00C951AE" w:rsidRPr="0003637B" w:rsidRDefault="00C951AE" w:rsidP="00C951AE"/>
    <w:tbl>
      <w:tblPr>
        <w:tblStyle w:val="TabellemithellemGitternetz"/>
        <w:tblW w:w="7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F65BF3" w14:paraId="389B0318" w14:textId="77777777" w:rsidTr="00295D97">
        <w:trPr>
          <w:trHeight w:val="10060"/>
        </w:trPr>
        <w:tc>
          <w:tcPr>
            <w:tcW w:w="7083" w:type="dxa"/>
          </w:tcPr>
          <w:p w14:paraId="54D36F36" w14:textId="3E0EBA6E" w:rsidR="007506B4" w:rsidRPr="00C579A8" w:rsidRDefault="007506B4" w:rsidP="007506B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t xml:space="preserve">Unternehmensprofil </w:t>
            </w:r>
          </w:p>
          <w:p w14:paraId="1D9DD719" w14:textId="5A817E1D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1" w:name="_Hlk184628168"/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praxisgerechten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4B519FD7" w14:textId="77777777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156DD912" w14:textId="638446DF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 w:rsidR="00CF65C5">
              <w:rPr>
                <w:bCs/>
                <w:i w:val="0"/>
                <w:iCs w:val="0"/>
                <w:szCs w:val="22"/>
                <w:u w:val="none"/>
              </w:rPr>
              <w:t>Landesgesellschaften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1"/>
          <w:p w14:paraId="4F963224" w14:textId="77777777" w:rsidR="00246919" w:rsidRPr="008E6FF0" w:rsidRDefault="00246919" w:rsidP="00546127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261828" w14:paraId="7CABBED8" w14:textId="77777777" w:rsidTr="00871140">
              <w:tc>
                <w:tcPr>
                  <w:tcW w:w="3722" w:type="dxa"/>
                </w:tcPr>
                <w:p w14:paraId="32D00598" w14:textId="77777777" w:rsidR="00261828" w:rsidRPr="00261828" w:rsidRDefault="00261828" w:rsidP="0026182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24FCE52A" w14:textId="77777777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FD85EEB" w14:textId="344DBA9D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299CB97C" w14:textId="77777777" w:rsidR="0051570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</w:r>
                </w:p>
                <w:p w14:paraId="4F1E69AB" w14:textId="39D4891C" w:rsidR="0051570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Tel.: +49(0)23 55 / 8 09-0</w:t>
                  </w:r>
                </w:p>
                <w:p w14:paraId="196E9CDB" w14:textId="5F801124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="00363D8C"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561F8C65" w14:textId="12F5182E" w:rsidR="00261828" w:rsidRDefault="00261828" w:rsidP="00C03988">
                  <w:pPr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www.kaiser-elektro.de</w:t>
                  </w:r>
                </w:p>
              </w:tc>
              <w:tc>
                <w:tcPr>
                  <w:tcW w:w="3429" w:type="dxa"/>
                </w:tcPr>
                <w:p w14:paraId="2794C30C" w14:textId="77777777" w:rsidR="00871140" w:rsidRPr="00261828" w:rsidRDefault="00871140" w:rsidP="00871140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1382B3FC" w14:textId="49461F12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EF85A45" w14:textId="77777777" w:rsidR="00D63689" w:rsidRDefault="00D63689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587ECA95" w14:textId="0ECD8F1F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0622FD91" w14:textId="77777777" w:rsidR="00515700" w:rsidRDefault="00515700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</w:p>
                <w:p w14:paraId="132E8F4C" w14:textId="7C849A5E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="00FD3D84"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273BF594" w14:textId="77777777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1359F229" w14:textId="65B7A05A" w:rsidR="00261828" w:rsidRDefault="00261828" w:rsidP="00261828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72761F48" w14:textId="77777777" w:rsidR="00F65BF3" w:rsidRDefault="00F65BF3" w:rsidP="00546127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745EFB54" w14:textId="7ADCAA24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CC61F" w14:textId="77777777" w:rsidR="00FA5CFD" w:rsidRDefault="00FA5CFD">
      <w:r>
        <w:separator/>
      </w:r>
    </w:p>
    <w:p w14:paraId="21995D98" w14:textId="77777777" w:rsidR="00FA5CFD" w:rsidRDefault="00FA5CFD"/>
  </w:endnote>
  <w:endnote w:type="continuationSeparator" w:id="0">
    <w:p w14:paraId="3A4DC8EC" w14:textId="77777777" w:rsidR="00FA5CFD" w:rsidRDefault="00FA5CFD">
      <w:r>
        <w:continuationSeparator/>
      </w:r>
    </w:p>
    <w:p w14:paraId="5521D322" w14:textId="77777777" w:rsidR="00FA5CFD" w:rsidRDefault="00FA5C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E3B9C" w14:textId="77777777" w:rsidR="00FA5CFD" w:rsidRDefault="00FA5CFD">
      <w:r>
        <w:separator/>
      </w:r>
    </w:p>
    <w:p w14:paraId="671199A0" w14:textId="77777777" w:rsidR="00FA5CFD" w:rsidRDefault="00FA5CFD"/>
  </w:footnote>
  <w:footnote w:type="continuationSeparator" w:id="0">
    <w:p w14:paraId="0245AAEA" w14:textId="77777777" w:rsidR="00FA5CFD" w:rsidRDefault="00FA5CFD">
      <w:r>
        <w:continuationSeparator/>
      </w:r>
    </w:p>
    <w:p w14:paraId="45BA782C" w14:textId="77777777" w:rsidR="00FA5CFD" w:rsidRDefault="00FA5CF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29332E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9332E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29332E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9332E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7777777" w:rsidR="00A57336" w:rsidRPr="00684BA5" w:rsidRDefault="00206388" w:rsidP="00C80310">
    <w:pPr>
      <w:pStyle w:val="Kopfzeile"/>
    </w:pPr>
    <w:r w:rsidRPr="00684BA5">
      <w:drawing>
        <wp:anchor distT="0" distB="0" distL="114300" distR="114300" simplePos="0" relativeHeight="251660800" behindDoc="0" locked="0" layoutInCell="1" allowOverlap="1" wp14:anchorId="5E108BD0" wp14:editId="3BD08F7E">
          <wp:simplePos x="0" y="0"/>
          <wp:positionH relativeFrom="column">
            <wp:posOffset>4540250</wp:posOffset>
          </wp:positionH>
          <wp:positionV relativeFrom="paragraph">
            <wp:posOffset>46990</wp:posOffset>
          </wp:positionV>
          <wp:extent cx="1676400" cy="448945"/>
          <wp:effectExtent l="19050" t="0" r="0" b="0"/>
          <wp:wrapNone/>
          <wp:docPr id="38" name="Bild 38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4ADAC490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F4E714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29332E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9332E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1BF4E714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29332E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9332E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77777777" w:rsidR="00A57336" w:rsidRPr="00C80310" w:rsidRDefault="00206388" w:rsidP="00C80310">
    <w:pPr>
      <w:pStyle w:val="Kopfzeile"/>
    </w:pPr>
    <w:r w:rsidRPr="00C80310">
      <w:drawing>
        <wp:anchor distT="0" distB="0" distL="114300" distR="114300" simplePos="0" relativeHeight="251659776" behindDoc="0" locked="0" layoutInCell="1" allowOverlap="1" wp14:anchorId="45B3A79F" wp14:editId="18325A67">
          <wp:simplePos x="0" y="0"/>
          <wp:positionH relativeFrom="column">
            <wp:posOffset>4540250</wp:posOffset>
          </wp:positionH>
          <wp:positionV relativeFrom="paragraph">
            <wp:posOffset>-10160</wp:posOffset>
          </wp:positionV>
          <wp:extent cx="1676400" cy="448945"/>
          <wp:effectExtent l="19050" t="0" r="0" b="0"/>
          <wp:wrapNone/>
          <wp:docPr id="37" name="Bild 37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C9E753" w14:textId="77777777" w:rsidR="00A57336" w:rsidRPr="00C80310" w:rsidRDefault="00A57336" w:rsidP="00C80310">
    <w:pPr>
      <w:pStyle w:val="Kopfzeile"/>
    </w:pPr>
  </w:p>
  <w:p w14:paraId="5EE48C3B" w14:textId="6191DA8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4E91F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29332E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9332E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5A44E91F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29332E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9332E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67F7"/>
    <w:rsid w:val="00032467"/>
    <w:rsid w:val="0003637B"/>
    <w:rsid w:val="000652B9"/>
    <w:rsid w:val="000757F3"/>
    <w:rsid w:val="00086B64"/>
    <w:rsid w:val="0009136B"/>
    <w:rsid w:val="0009544A"/>
    <w:rsid w:val="00096EFD"/>
    <w:rsid w:val="000A2E81"/>
    <w:rsid w:val="000C44CA"/>
    <w:rsid w:val="000D1D1D"/>
    <w:rsid w:val="000E188B"/>
    <w:rsid w:val="000F5FBF"/>
    <w:rsid w:val="00116E2F"/>
    <w:rsid w:val="0012004C"/>
    <w:rsid w:val="001206E8"/>
    <w:rsid w:val="0012472C"/>
    <w:rsid w:val="001261AC"/>
    <w:rsid w:val="00130B6A"/>
    <w:rsid w:val="00144351"/>
    <w:rsid w:val="001616BD"/>
    <w:rsid w:val="00170BCC"/>
    <w:rsid w:val="00175753"/>
    <w:rsid w:val="00176B4A"/>
    <w:rsid w:val="00182581"/>
    <w:rsid w:val="001846F3"/>
    <w:rsid w:val="00195408"/>
    <w:rsid w:val="001A3394"/>
    <w:rsid w:val="001A37AF"/>
    <w:rsid w:val="001A6E55"/>
    <w:rsid w:val="001B0464"/>
    <w:rsid w:val="001B0779"/>
    <w:rsid w:val="001E05DA"/>
    <w:rsid w:val="00206388"/>
    <w:rsid w:val="00215A2A"/>
    <w:rsid w:val="00246919"/>
    <w:rsid w:val="00246E87"/>
    <w:rsid w:val="00261828"/>
    <w:rsid w:val="0029332E"/>
    <w:rsid w:val="00295D97"/>
    <w:rsid w:val="002B78A1"/>
    <w:rsid w:val="002C7C90"/>
    <w:rsid w:val="002F1BAB"/>
    <w:rsid w:val="003021B9"/>
    <w:rsid w:val="003033CC"/>
    <w:rsid w:val="00304FF1"/>
    <w:rsid w:val="00312B86"/>
    <w:rsid w:val="00315897"/>
    <w:rsid w:val="00333151"/>
    <w:rsid w:val="00347C56"/>
    <w:rsid w:val="0036055A"/>
    <w:rsid w:val="00363419"/>
    <w:rsid w:val="00363D8C"/>
    <w:rsid w:val="0037196B"/>
    <w:rsid w:val="00385792"/>
    <w:rsid w:val="003A3264"/>
    <w:rsid w:val="003A6210"/>
    <w:rsid w:val="003B52B3"/>
    <w:rsid w:val="003B62E1"/>
    <w:rsid w:val="003E0E71"/>
    <w:rsid w:val="003E43EF"/>
    <w:rsid w:val="003E69D0"/>
    <w:rsid w:val="004037EB"/>
    <w:rsid w:val="00403EE8"/>
    <w:rsid w:val="004131ED"/>
    <w:rsid w:val="00417197"/>
    <w:rsid w:val="004227DC"/>
    <w:rsid w:val="00425C08"/>
    <w:rsid w:val="004315F8"/>
    <w:rsid w:val="00435402"/>
    <w:rsid w:val="0044512B"/>
    <w:rsid w:val="004507F9"/>
    <w:rsid w:val="00466E35"/>
    <w:rsid w:val="00472DB0"/>
    <w:rsid w:val="0049687F"/>
    <w:rsid w:val="004A0353"/>
    <w:rsid w:val="004A3A40"/>
    <w:rsid w:val="004B46A3"/>
    <w:rsid w:val="004C63A1"/>
    <w:rsid w:val="004D7E0F"/>
    <w:rsid w:val="00515700"/>
    <w:rsid w:val="00517E19"/>
    <w:rsid w:val="00556BF1"/>
    <w:rsid w:val="00565387"/>
    <w:rsid w:val="00572024"/>
    <w:rsid w:val="00582E37"/>
    <w:rsid w:val="005A07CA"/>
    <w:rsid w:val="005A278D"/>
    <w:rsid w:val="005B153E"/>
    <w:rsid w:val="005E36A5"/>
    <w:rsid w:val="005E79A5"/>
    <w:rsid w:val="00600B0D"/>
    <w:rsid w:val="00603A1D"/>
    <w:rsid w:val="00610E09"/>
    <w:rsid w:val="0062141B"/>
    <w:rsid w:val="00636060"/>
    <w:rsid w:val="00644D1B"/>
    <w:rsid w:val="00651B47"/>
    <w:rsid w:val="00667B73"/>
    <w:rsid w:val="006758DE"/>
    <w:rsid w:val="006774F8"/>
    <w:rsid w:val="00684BA5"/>
    <w:rsid w:val="006878F4"/>
    <w:rsid w:val="006A4B2B"/>
    <w:rsid w:val="006A7E0C"/>
    <w:rsid w:val="006B05D4"/>
    <w:rsid w:val="006F57F1"/>
    <w:rsid w:val="00700C88"/>
    <w:rsid w:val="00710028"/>
    <w:rsid w:val="00710F14"/>
    <w:rsid w:val="00713038"/>
    <w:rsid w:val="00723334"/>
    <w:rsid w:val="0074220C"/>
    <w:rsid w:val="007506B4"/>
    <w:rsid w:val="007508E9"/>
    <w:rsid w:val="007651F5"/>
    <w:rsid w:val="007669BB"/>
    <w:rsid w:val="00790C2C"/>
    <w:rsid w:val="007A1A7E"/>
    <w:rsid w:val="007C5ADB"/>
    <w:rsid w:val="007D3E07"/>
    <w:rsid w:val="00811015"/>
    <w:rsid w:val="0083034E"/>
    <w:rsid w:val="00837F77"/>
    <w:rsid w:val="008477B7"/>
    <w:rsid w:val="0085069F"/>
    <w:rsid w:val="00856FB7"/>
    <w:rsid w:val="00871140"/>
    <w:rsid w:val="00887CD3"/>
    <w:rsid w:val="008B7AE2"/>
    <w:rsid w:val="008C0B3F"/>
    <w:rsid w:val="008C4AB4"/>
    <w:rsid w:val="008D110D"/>
    <w:rsid w:val="008D2DC2"/>
    <w:rsid w:val="008E3DA2"/>
    <w:rsid w:val="008E7E2B"/>
    <w:rsid w:val="0090465F"/>
    <w:rsid w:val="00914F57"/>
    <w:rsid w:val="00944F0D"/>
    <w:rsid w:val="00985E4C"/>
    <w:rsid w:val="00986596"/>
    <w:rsid w:val="00991A70"/>
    <w:rsid w:val="0099444E"/>
    <w:rsid w:val="009A4698"/>
    <w:rsid w:val="009B448B"/>
    <w:rsid w:val="009B5E0A"/>
    <w:rsid w:val="009B6CBC"/>
    <w:rsid w:val="009C273C"/>
    <w:rsid w:val="009C36CA"/>
    <w:rsid w:val="00A2148F"/>
    <w:rsid w:val="00A31ADB"/>
    <w:rsid w:val="00A352FF"/>
    <w:rsid w:val="00A3646A"/>
    <w:rsid w:val="00A36668"/>
    <w:rsid w:val="00A52C91"/>
    <w:rsid w:val="00A54F22"/>
    <w:rsid w:val="00A57336"/>
    <w:rsid w:val="00A61C42"/>
    <w:rsid w:val="00A77908"/>
    <w:rsid w:val="00A82FA2"/>
    <w:rsid w:val="00AA0EFA"/>
    <w:rsid w:val="00AB1CCD"/>
    <w:rsid w:val="00AB6B81"/>
    <w:rsid w:val="00AE361E"/>
    <w:rsid w:val="00B020F1"/>
    <w:rsid w:val="00B053DE"/>
    <w:rsid w:val="00B06AC8"/>
    <w:rsid w:val="00B223AD"/>
    <w:rsid w:val="00B34C41"/>
    <w:rsid w:val="00B417DA"/>
    <w:rsid w:val="00B46235"/>
    <w:rsid w:val="00B550FB"/>
    <w:rsid w:val="00B618BE"/>
    <w:rsid w:val="00B62954"/>
    <w:rsid w:val="00B6345C"/>
    <w:rsid w:val="00B67649"/>
    <w:rsid w:val="00B82F74"/>
    <w:rsid w:val="00B90BA5"/>
    <w:rsid w:val="00B966EE"/>
    <w:rsid w:val="00BB0113"/>
    <w:rsid w:val="00BC4586"/>
    <w:rsid w:val="00BD65B0"/>
    <w:rsid w:val="00BD7B24"/>
    <w:rsid w:val="00BE5BFA"/>
    <w:rsid w:val="00BF7E71"/>
    <w:rsid w:val="00C03988"/>
    <w:rsid w:val="00C03EF6"/>
    <w:rsid w:val="00C10676"/>
    <w:rsid w:val="00C132CC"/>
    <w:rsid w:val="00C246E9"/>
    <w:rsid w:val="00C263EE"/>
    <w:rsid w:val="00C27DA8"/>
    <w:rsid w:val="00C305EA"/>
    <w:rsid w:val="00C37574"/>
    <w:rsid w:val="00C40D65"/>
    <w:rsid w:val="00C42B4A"/>
    <w:rsid w:val="00C579A8"/>
    <w:rsid w:val="00C6465B"/>
    <w:rsid w:val="00C757C5"/>
    <w:rsid w:val="00C80310"/>
    <w:rsid w:val="00C951AE"/>
    <w:rsid w:val="00C97695"/>
    <w:rsid w:val="00CA5408"/>
    <w:rsid w:val="00CC56F4"/>
    <w:rsid w:val="00CE01AB"/>
    <w:rsid w:val="00CF65C5"/>
    <w:rsid w:val="00D04D89"/>
    <w:rsid w:val="00D06574"/>
    <w:rsid w:val="00D166FA"/>
    <w:rsid w:val="00D16F30"/>
    <w:rsid w:val="00D35632"/>
    <w:rsid w:val="00D4369B"/>
    <w:rsid w:val="00D62DED"/>
    <w:rsid w:val="00D63689"/>
    <w:rsid w:val="00D73A9A"/>
    <w:rsid w:val="00D74255"/>
    <w:rsid w:val="00D75CD4"/>
    <w:rsid w:val="00D80483"/>
    <w:rsid w:val="00D8098B"/>
    <w:rsid w:val="00DA0C4C"/>
    <w:rsid w:val="00DB5AFE"/>
    <w:rsid w:val="00DC7787"/>
    <w:rsid w:val="00DD15BD"/>
    <w:rsid w:val="00DD4BB3"/>
    <w:rsid w:val="00DE2729"/>
    <w:rsid w:val="00DE7562"/>
    <w:rsid w:val="00DF20D0"/>
    <w:rsid w:val="00DF79F3"/>
    <w:rsid w:val="00E05071"/>
    <w:rsid w:val="00E14354"/>
    <w:rsid w:val="00E23A0B"/>
    <w:rsid w:val="00E31C57"/>
    <w:rsid w:val="00E571C3"/>
    <w:rsid w:val="00E67455"/>
    <w:rsid w:val="00E829F5"/>
    <w:rsid w:val="00EA084A"/>
    <w:rsid w:val="00EA217B"/>
    <w:rsid w:val="00F03A89"/>
    <w:rsid w:val="00F12C30"/>
    <w:rsid w:val="00F2279A"/>
    <w:rsid w:val="00F234E3"/>
    <w:rsid w:val="00F27D27"/>
    <w:rsid w:val="00F34BB1"/>
    <w:rsid w:val="00F36E66"/>
    <w:rsid w:val="00F440DA"/>
    <w:rsid w:val="00F65BF3"/>
    <w:rsid w:val="00F668C1"/>
    <w:rsid w:val="00F72FFC"/>
    <w:rsid w:val="00F83C9E"/>
    <w:rsid w:val="00F92784"/>
    <w:rsid w:val="00FA4A9D"/>
    <w:rsid w:val="00FA5CFD"/>
    <w:rsid w:val="00FD3D84"/>
    <w:rsid w:val="00FE149A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2CC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aiser-elektro.de/de_DE/loesungen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kaiser-elektro.de/de_DE/produkte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624</Words>
  <Characters>3932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4547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a.schlee</cp:lastModifiedBy>
  <cp:revision>5</cp:revision>
  <cp:lastPrinted>2014-03-18T08:11:00Z</cp:lastPrinted>
  <dcterms:created xsi:type="dcterms:W3CDTF">2025-10-16T12:38:00Z</dcterms:created>
  <dcterms:modified xsi:type="dcterms:W3CDTF">2025-12-02T12:33:00Z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