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FE6AB0" w:rsidRDefault="003E69D0" w:rsidP="003E69D0">
      <w:pPr>
        <w:pStyle w:val="Headline"/>
        <w:rPr>
          <w:rFonts w:ascii="Arial" w:hAnsi="Arial" w:cs="Arial"/>
          <w:sz w:val="22"/>
          <w:szCs w:val="22"/>
        </w:rPr>
      </w:pPr>
    </w:p>
    <w:p w14:paraId="458C878D" w14:textId="36E0D2C9" w:rsidR="0097687B" w:rsidRDefault="0097687B" w:rsidP="00CB2E5E">
      <w:pPr>
        <w:suppressAutoHyphens/>
        <w:spacing w:line="360" w:lineRule="auto"/>
        <w:rPr>
          <w:rFonts w:cs="Arial"/>
          <w:b/>
          <w:bCs/>
          <w:sz w:val="32"/>
          <w:szCs w:val="32"/>
        </w:rPr>
      </w:pPr>
      <w:bookmarkStart w:id="0" w:name="_Hlk109901321"/>
      <w:r w:rsidRPr="0097687B">
        <w:rPr>
          <w:rFonts w:cs="Arial"/>
          <w:b/>
          <w:bCs/>
          <w:sz w:val="32"/>
          <w:szCs w:val="32"/>
        </w:rPr>
        <w:t>SPS 2025</w:t>
      </w:r>
      <w:r>
        <w:rPr>
          <w:rFonts w:cs="Arial"/>
          <w:b/>
          <w:bCs/>
          <w:sz w:val="32"/>
          <w:szCs w:val="32"/>
        </w:rPr>
        <w:t xml:space="preserve">: </w:t>
      </w:r>
      <w:r w:rsidRPr="0097687B">
        <w:rPr>
          <w:rFonts w:cs="Arial"/>
          <w:b/>
          <w:bCs/>
          <w:sz w:val="32"/>
          <w:szCs w:val="32"/>
        </w:rPr>
        <w:t>Erfolgreicher Messeauftritt der KAISER GROUP</w:t>
      </w:r>
      <w:r>
        <w:rPr>
          <w:rFonts w:cs="Arial"/>
          <w:b/>
          <w:bCs/>
          <w:sz w:val="32"/>
          <w:szCs w:val="32"/>
        </w:rPr>
        <w:t xml:space="preserve"> </w:t>
      </w:r>
    </w:p>
    <w:p w14:paraId="19768B9D" w14:textId="77777777" w:rsidR="0097687B" w:rsidRPr="0097687B" w:rsidRDefault="0097687B" w:rsidP="0097687B">
      <w:pPr>
        <w:suppressAutoHyphens/>
        <w:spacing w:line="360" w:lineRule="auto"/>
        <w:jc w:val="both"/>
        <w:rPr>
          <w:rFonts w:cs="Arial"/>
          <w:b/>
          <w:bCs/>
          <w:szCs w:val="22"/>
        </w:rPr>
      </w:pPr>
    </w:p>
    <w:p w14:paraId="3B3908E9" w14:textId="14426FF7" w:rsidR="0097687B" w:rsidRPr="0097687B" w:rsidRDefault="0097687B" w:rsidP="0097687B">
      <w:pPr>
        <w:suppressAutoHyphens/>
        <w:spacing w:line="360" w:lineRule="auto"/>
        <w:jc w:val="both"/>
        <w:rPr>
          <w:rFonts w:cs="Arial"/>
          <w:bCs/>
          <w:szCs w:val="22"/>
        </w:rPr>
      </w:pPr>
      <w:r w:rsidRPr="0097687B">
        <w:rPr>
          <w:rFonts w:cs="Arial"/>
          <w:bCs/>
          <w:szCs w:val="22"/>
        </w:rPr>
        <w:t>Die KAISER GROUP blickt auf einen erfolgreichen Messeauftritt auf der diesjährigen S</w:t>
      </w:r>
      <w:r>
        <w:rPr>
          <w:rFonts w:cs="Arial"/>
          <w:bCs/>
          <w:szCs w:val="22"/>
        </w:rPr>
        <w:t>mart Production Solutions</w:t>
      </w:r>
      <w:r w:rsidR="00CB2E5E">
        <w:rPr>
          <w:rFonts w:cs="Arial"/>
          <w:bCs/>
          <w:szCs w:val="22"/>
        </w:rPr>
        <w:t xml:space="preserve"> (SPS) zurück</w:t>
      </w:r>
      <w:r>
        <w:rPr>
          <w:rFonts w:cs="Arial"/>
          <w:bCs/>
          <w:szCs w:val="22"/>
        </w:rPr>
        <w:t xml:space="preserve">, die </w:t>
      </w:r>
      <w:r w:rsidRPr="0097687B">
        <w:rPr>
          <w:rFonts w:cs="Arial"/>
          <w:bCs/>
          <w:szCs w:val="22"/>
        </w:rPr>
        <w:t>vom 25. bis 27. November 2025 in Nürnberg statt</w:t>
      </w:r>
      <w:r>
        <w:rPr>
          <w:rFonts w:cs="Arial"/>
          <w:bCs/>
          <w:szCs w:val="22"/>
        </w:rPr>
        <w:t>fand</w:t>
      </w:r>
      <w:r w:rsidRPr="0097687B">
        <w:rPr>
          <w:rFonts w:cs="Arial"/>
          <w:bCs/>
          <w:szCs w:val="22"/>
        </w:rPr>
        <w:t>. Am Stand</w:t>
      </w:r>
      <w:r w:rsidR="005A5500">
        <w:rPr>
          <w:rFonts w:cs="Arial"/>
          <w:bCs/>
          <w:szCs w:val="22"/>
        </w:rPr>
        <w:t xml:space="preserve"> 240</w:t>
      </w:r>
      <w:r w:rsidRPr="0097687B">
        <w:rPr>
          <w:rFonts w:cs="Arial"/>
          <w:bCs/>
          <w:szCs w:val="22"/>
        </w:rPr>
        <w:t xml:space="preserve"> in Halle 2</w:t>
      </w:r>
      <w:r w:rsidR="005A5500">
        <w:rPr>
          <w:rFonts w:cs="Arial"/>
          <w:bCs/>
          <w:szCs w:val="22"/>
        </w:rPr>
        <w:t xml:space="preserve"> </w:t>
      </w:r>
      <w:r w:rsidRPr="0097687B">
        <w:rPr>
          <w:rFonts w:cs="Arial"/>
          <w:bCs/>
          <w:szCs w:val="22"/>
        </w:rPr>
        <w:t xml:space="preserve">präsentierte die Unternehmensgruppe innovative Lösungen </w:t>
      </w:r>
      <w:r w:rsidR="00CE7B4C">
        <w:rPr>
          <w:rFonts w:cs="Arial"/>
          <w:bCs/>
          <w:szCs w:val="22"/>
        </w:rPr>
        <w:t>im</w:t>
      </w:r>
      <w:r w:rsidRPr="0097687B">
        <w:rPr>
          <w:rFonts w:cs="Arial"/>
          <w:bCs/>
          <w:szCs w:val="22"/>
        </w:rPr>
        <w:t xml:space="preserve"> Bereich Kabelverschraubungen und Kabeldurchführungen, die beim Fachpublikum auf großes Interesse stießen. Die drei Messetage boten dem Team der KAISER GROUP die Gelegenheit, wichtige Kontakte zu knüpfen und bestehende Geschäftsbeziehungen zu vertiefen.</w:t>
      </w:r>
      <w:r w:rsidR="00EA35C3">
        <w:rPr>
          <w:rFonts w:cs="Arial"/>
          <w:bCs/>
          <w:szCs w:val="22"/>
        </w:rPr>
        <w:t xml:space="preserve"> </w:t>
      </w:r>
    </w:p>
    <w:p w14:paraId="32498700" w14:textId="4DBAF47A" w:rsidR="0097687B" w:rsidRDefault="0097687B" w:rsidP="0097687B">
      <w:pPr>
        <w:suppressAutoHyphens/>
        <w:spacing w:line="360" w:lineRule="auto"/>
        <w:jc w:val="both"/>
        <w:rPr>
          <w:rFonts w:cs="Arial"/>
          <w:bCs/>
          <w:szCs w:val="22"/>
        </w:rPr>
      </w:pPr>
      <w:r w:rsidRPr="0097687B">
        <w:rPr>
          <w:rFonts w:cs="Arial"/>
          <w:bCs/>
          <w:szCs w:val="22"/>
        </w:rPr>
        <w:t>Im Mittelpunkt des Messeauftritts stand die neue MCE</w:t>
      </w:r>
      <w:r w:rsidR="00CE7B4C">
        <w:rPr>
          <w:rFonts w:cs="Arial"/>
          <w:bCs/>
          <w:szCs w:val="22"/>
        </w:rPr>
        <w:t>-</w:t>
      </w:r>
      <w:r w:rsidRPr="0097687B">
        <w:rPr>
          <w:rFonts w:cs="Arial"/>
          <w:bCs/>
          <w:szCs w:val="22"/>
        </w:rPr>
        <w:t>Syntec-Serie</w:t>
      </w:r>
      <w:r>
        <w:rPr>
          <w:rFonts w:cs="Arial"/>
          <w:bCs/>
          <w:szCs w:val="22"/>
        </w:rPr>
        <w:t xml:space="preserve"> als </w:t>
      </w:r>
      <w:r w:rsidRPr="0097687B">
        <w:rPr>
          <w:rFonts w:cs="Arial"/>
          <w:bCs/>
          <w:szCs w:val="22"/>
        </w:rPr>
        <w:t xml:space="preserve">durchdachtes Komplettprogramm für die sichere, dichte und zeitsparende Durchführung mehrerer Kabel mit </w:t>
      </w:r>
      <w:r w:rsidR="00CB2E5E">
        <w:rPr>
          <w:rFonts w:cs="Arial"/>
          <w:bCs/>
          <w:szCs w:val="22"/>
        </w:rPr>
        <w:t>und</w:t>
      </w:r>
      <w:r>
        <w:rPr>
          <w:rFonts w:cs="Arial"/>
          <w:bCs/>
          <w:szCs w:val="22"/>
        </w:rPr>
        <w:t xml:space="preserve"> </w:t>
      </w:r>
      <w:r w:rsidRPr="0097687B">
        <w:rPr>
          <w:rFonts w:cs="Arial"/>
          <w:bCs/>
          <w:szCs w:val="22"/>
        </w:rPr>
        <w:t>ohne Stecker. Die modular aufgebauten Mehrfach-Kabeldurchführungen und teilbaren Kabelverschraubungen lassen sich flexibel konfigurieren und auch nachträglich anpassen</w:t>
      </w:r>
      <w:r>
        <w:rPr>
          <w:rFonts w:cs="Arial"/>
          <w:bCs/>
          <w:szCs w:val="22"/>
        </w:rPr>
        <w:t>.</w:t>
      </w:r>
      <w:r w:rsidRPr="0097687B">
        <w:rPr>
          <w:rFonts w:cs="Arial"/>
          <w:bCs/>
          <w:szCs w:val="22"/>
        </w:rPr>
        <w:t xml:space="preserve"> Durch die geschlitzten Tüllen und die Kompatibilität innerhalb des Systems werden Lagerhaltung und Montage deutlich vereinfacht.</w:t>
      </w:r>
      <w:r>
        <w:rPr>
          <w:rFonts w:cs="Arial"/>
          <w:bCs/>
          <w:szCs w:val="22"/>
        </w:rPr>
        <w:t xml:space="preserve"> </w:t>
      </w:r>
    </w:p>
    <w:p w14:paraId="7A90AB7A" w14:textId="53CE1D16" w:rsidR="0097687B" w:rsidRDefault="006152CE" w:rsidP="0097687B">
      <w:pPr>
        <w:suppressAutoHyphens/>
        <w:spacing w:line="360" w:lineRule="auto"/>
        <w:jc w:val="both"/>
        <w:rPr>
          <w:rFonts w:cs="Arial"/>
          <w:bCs/>
          <w:szCs w:val="22"/>
        </w:rPr>
      </w:pPr>
      <w:r>
        <w:rPr>
          <w:rFonts w:cs="Arial"/>
          <w:bCs/>
          <w:szCs w:val="22"/>
        </w:rPr>
        <w:t>Zudem</w:t>
      </w:r>
      <w:r w:rsidR="0097687B" w:rsidRPr="0097687B">
        <w:rPr>
          <w:rFonts w:cs="Arial"/>
          <w:bCs/>
          <w:szCs w:val="22"/>
        </w:rPr>
        <w:t xml:space="preserve"> präsentierte die KAISER GROUP innovative Lösungen für professionelle Installationen in anspruchsvollen Umgebungen</w:t>
      </w:r>
      <w:r w:rsidR="0097687B">
        <w:rPr>
          <w:rFonts w:cs="Arial"/>
          <w:bCs/>
          <w:szCs w:val="22"/>
        </w:rPr>
        <w:t xml:space="preserve">. Dazu zählten ein neuer </w:t>
      </w:r>
      <w:r w:rsidR="0097687B" w:rsidRPr="0097687B">
        <w:rPr>
          <w:rFonts w:cs="Arial"/>
          <w:bCs/>
          <w:szCs w:val="22"/>
        </w:rPr>
        <w:t>Kantenschutz zum Schutz von Kabeln bei beengtem Einbauraum, de</w:t>
      </w:r>
      <w:r w:rsidR="0097687B">
        <w:rPr>
          <w:rFonts w:cs="Arial"/>
          <w:bCs/>
          <w:szCs w:val="22"/>
        </w:rPr>
        <w:t>r</w:t>
      </w:r>
      <w:r w:rsidR="0097687B" w:rsidRPr="0097687B">
        <w:rPr>
          <w:rFonts w:cs="Arial"/>
          <w:bCs/>
          <w:szCs w:val="22"/>
        </w:rPr>
        <w:t xml:space="preserve"> Hydraulikschlauch-Adapter Progress aus Messing sowie geschlitzte Dichteinsätze, die </w:t>
      </w:r>
      <w:r w:rsidR="00CE7B4C">
        <w:rPr>
          <w:rFonts w:cs="Arial"/>
          <w:bCs/>
          <w:szCs w:val="22"/>
        </w:rPr>
        <w:t xml:space="preserve">sich </w:t>
      </w:r>
      <w:r w:rsidR="0097687B" w:rsidRPr="0097687B">
        <w:rPr>
          <w:rFonts w:cs="Arial"/>
          <w:bCs/>
          <w:szCs w:val="22"/>
        </w:rPr>
        <w:t xml:space="preserve">ideal für Patch- und Ethernet-Leitungen </w:t>
      </w:r>
      <w:r w:rsidR="00CE7B4C">
        <w:rPr>
          <w:rFonts w:cs="Arial"/>
          <w:bCs/>
          <w:szCs w:val="22"/>
        </w:rPr>
        <w:t>eignen</w:t>
      </w:r>
      <w:r w:rsidR="0097687B" w:rsidRPr="0097687B">
        <w:rPr>
          <w:rFonts w:cs="Arial"/>
          <w:bCs/>
          <w:szCs w:val="22"/>
        </w:rPr>
        <w:t>.</w:t>
      </w:r>
      <w:r w:rsidR="00EA35C3">
        <w:rPr>
          <w:rFonts w:cs="Arial"/>
          <w:bCs/>
          <w:szCs w:val="22"/>
        </w:rPr>
        <w:t xml:space="preserve"> </w:t>
      </w:r>
    </w:p>
    <w:p w14:paraId="2377D749" w14:textId="253EC456" w:rsidR="0097687B" w:rsidRPr="0097687B" w:rsidRDefault="00CE7B4C" w:rsidP="0097687B">
      <w:pPr>
        <w:suppressAutoHyphens/>
        <w:spacing w:line="360" w:lineRule="auto"/>
        <w:jc w:val="both"/>
        <w:rPr>
          <w:rFonts w:cs="Arial"/>
          <w:bCs/>
          <w:szCs w:val="22"/>
        </w:rPr>
      </w:pPr>
      <w:r>
        <w:rPr>
          <w:rFonts w:cs="Arial"/>
          <w:bCs/>
          <w:szCs w:val="22"/>
        </w:rPr>
        <w:t>„</w:t>
      </w:r>
      <w:r w:rsidR="0097687B" w:rsidRPr="0097687B">
        <w:rPr>
          <w:rFonts w:cs="Arial"/>
          <w:bCs/>
          <w:szCs w:val="22"/>
        </w:rPr>
        <w:t xml:space="preserve">Der erfolgreiche Messeauftritt unterstreicht die </w:t>
      </w:r>
      <w:r>
        <w:rPr>
          <w:rFonts w:cs="Arial"/>
          <w:bCs/>
          <w:szCs w:val="22"/>
        </w:rPr>
        <w:t xml:space="preserve">Innovationskraft </w:t>
      </w:r>
      <w:r w:rsidR="0097687B" w:rsidRPr="0097687B">
        <w:rPr>
          <w:rFonts w:cs="Arial"/>
          <w:bCs/>
          <w:szCs w:val="22"/>
        </w:rPr>
        <w:t xml:space="preserve">der KAISER GROUP im Bereich Kabelverschraubungen und Kabeldurchführungen und bestätigt </w:t>
      </w:r>
      <w:r>
        <w:rPr>
          <w:rFonts w:cs="Arial"/>
          <w:bCs/>
          <w:szCs w:val="22"/>
        </w:rPr>
        <w:t xml:space="preserve">unsere </w:t>
      </w:r>
      <w:r w:rsidR="0097687B" w:rsidRPr="0097687B">
        <w:rPr>
          <w:rFonts w:cs="Arial"/>
          <w:bCs/>
          <w:szCs w:val="22"/>
        </w:rPr>
        <w:t>konsequente Ausrichtung auf praxisgerechte Lösungen für Industrie und Handwerk</w:t>
      </w:r>
      <w:r>
        <w:rPr>
          <w:rFonts w:cs="Arial"/>
          <w:bCs/>
          <w:szCs w:val="22"/>
        </w:rPr>
        <w:t xml:space="preserve">“, erklärt </w:t>
      </w:r>
      <w:r w:rsidRPr="00CE7B4C">
        <w:rPr>
          <w:rFonts w:cs="Arial"/>
          <w:bCs/>
          <w:szCs w:val="22"/>
        </w:rPr>
        <w:t>Annett</w:t>
      </w:r>
      <w:r w:rsidR="00A4073E">
        <w:rPr>
          <w:rFonts w:cs="Arial"/>
          <w:bCs/>
          <w:szCs w:val="22"/>
        </w:rPr>
        <w:t>è</w:t>
      </w:r>
      <w:r w:rsidRPr="00CE7B4C">
        <w:rPr>
          <w:rFonts w:cs="Arial"/>
          <w:bCs/>
          <w:szCs w:val="22"/>
        </w:rPr>
        <w:t xml:space="preserve"> Clever, Vertriebsleitung Industrie</w:t>
      </w:r>
      <w:r w:rsidR="0097687B" w:rsidRPr="0097687B">
        <w:rPr>
          <w:rFonts w:cs="Arial"/>
          <w:bCs/>
          <w:szCs w:val="22"/>
        </w:rPr>
        <w:t>.</w:t>
      </w:r>
      <w:r w:rsidR="0097687B">
        <w:rPr>
          <w:rFonts w:cs="Arial"/>
          <w:bCs/>
          <w:szCs w:val="22"/>
        </w:rPr>
        <w:t xml:space="preserve"> </w:t>
      </w:r>
      <w:r>
        <w:rPr>
          <w:rFonts w:cs="Arial"/>
          <w:bCs/>
          <w:szCs w:val="22"/>
        </w:rPr>
        <w:t xml:space="preserve">„Wir bedanken uns bei </w:t>
      </w:r>
      <w:r w:rsidR="0097687B" w:rsidRPr="0097687B">
        <w:rPr>
          <w:rFonts w:cs="Arial"/>
          <w:bCs/>
          <w:szCs w:val="22"/>
        </w:rPr>
        <w:t xml:space="preserve">allen </w:t>
      </w:r>
      <w:r w:rsidR="0097687B" w:rsidRPr="0097687B">
        <w:rPr>
          <w:rFonts w:cs="Arial"/>
          <w:bCs/>
          <w:szCs w:val="22"/>
        </w:rPr>
        <w:lastRenderedPageBreak/>
        <w:t>Messebesuchern für das große Interesse, die wertvollen Gespräche und das entgegengebrachte Vertrauen.</w:t>
      </w:r>
      <w:r>
        <w:rPr>
          <w:rFonts w:cs="Arial"/>
          <w:bCs/>
          <w:szCs w:val="22"/>
        </w:rPr>
        <w:t>“</w:t>
      </w:r>
      <w:r w:rsidR="00EA35C3">
        <w:rPr>
          <w:rFonts w:cs="Arial"/>
          <w:bCs/>
          <w:szCs w:val="22"/>
        </w:rPr>
        <w:t xml:space="preserve"> </w:t>
      </w:r>
    </w:p>
    <w:p w14:paraId="39E03039" w14:textId="77777777" w:rsidR="0030470B" w:rsidRPr="00A00679" w:rsidRDefault="0030470B" w:rsidP="00EE3A56">
      <w:pPr>
        <w:suppressAutoHyphens/>
        <w:spacing w:after="120" w:line="360" w:lineRule="auto"/>
        <w:jc w:val="both"/>
        <w:rPr>
          <w:rFonts w:cs="Arial"/>
          <w:bCs/>
          <w:iCs/>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7E948884" w14:textId="4536A7B2" w:rsidR="00834262" w:rsidRDefault="008C1F30" w:rsidP="00231601">
            <w:pPr>
              <w:tabs>
                <w:tab w:val="left" w:pos="2650"/>
              </w:tabs>
              <w:spacing w:line="360" w:lineRule="auto"/>
              <w:jc w:val="center"/>
              <w:rPr>
                <w:rFonts w:cs="Arial"/>
                <w:noProof/>
              </w:rPr>
            </w:pPr>
            <w:r>
              <w:rPr>
                <w:rFonts w:cs="Arial"/>
                <w:noProof/>
              </w:rPr>
              <w:drawing>
                <wp:inline distT="0" distB="0" distL="0" distR="0" wp14:anchorId="6ED3E72C" wp14:editId="69B50565">
                  <wp:extent cx="3048000" cy="2286000"/>
                  <wp:effectExtent l="0" t="0" r="0" b="0"/>
                  <wp:docPr id="65081114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14:paraId="39F5FE5E" w14:textId="7915DDE6" w:rsidR="0047200A" w:rsidRDefault="0047200A" w:rsidP="0047200A">
            <w:pPr>
              <w:spacing w:line="360" w:lineRule="auto"/>
              <w:rPr>
                <w:rFonts w:cs="Arial"/>
              </w:rPr>
            </w:pPr>
          </w:p>
        </w:tc>
      </w:tr>
      <w:tr w:rsidR="00B550FB" w:rsidRPr="008C1F30" w14:paraId="052D008F" w14:textId="77777777" w:rsidTr="00B550FB">
        <w:tc>
          <w:tcPr>
            <w:tcW w:w="6793" w:type="dxa"/>
          </w:tcPr>
          <w:p w14:paraId="11C4032C" w14:textId="2BF79118" w:rsidR="00FF19DC" w:rsidRPr="00231601" w:rsidRDefault="00B550FB" w:rsidP="00B550FB">
            <w:pPr>
              <w:jc w:val="center"/>
              <w:rPr>
                <w:rFonts w:cs="Arial"/>
                <w:bCs/>
                <w:sz w:val="20"/>
                <w:szCs w:val="20"/>
              </w:rPr>
            </w:pPr>
            <w:r w:rsidRPr="00246E87">
              <w:rPr>
                <w:rFonts w:cs="Arial"/>
                <w:b/>
                <w:sz w:val="20"/>
                <w:szCs w:val="20"/>
              </w:rPr>
              <w:t>Bild</w:t>
            </w:r>
            <w:r w:rsidR="00231601">
              <w:rPr>
                <w:rFonts w:cs="Arial"/>
                <w:b/>
                <w:sz w:val="20"/>
                <w:szCs w:val="20"/>
              </w:rPr>
              <w:t xml:space="preserve"> 1</w:t>
            </w:r>
            <w:r w:rsidR="00603A1D">
              <w:rPr>
                <w:rFonts w:cs="Arial"/>
                <w:b/>
                <w:sz w:val="20"/>
                <w:szCs w:val="20"/>
              </w:rPr>
              <w:t xml:space="preserve">: </w:t>
            </w:r>
            <w:r w:rsidR="00CB2E5E" w:rsidRPr="00CB2E5E">
              <w:rPr>
                <w:rFonts w:cs="Arial"/>
                <w:sz w:val="20"/>
                <w:szCs w:val="20"/>
              </w:rPr>
              <w:t>Die KAISER GROUP vermeldet einen erfolgreichen Messeauftritt auf der diesjährigen SPS in Nürnberg</w:t>
            </w:r>
            <w:r w:rsidR="00AB0540">
              <w:rPr>
                <w:rFonts w:cs="Arial"/>
                <w:sz w:val="20"/>
                <w:szCs w:val="20"/>
              </w:rPr>
              <w:t xml:space="preserve"> </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BD4408">
              <w:rPr>
                <w:iCs/>
                <w:sz w:val="18"/>
                <w:szCs w:val="18"/>
                <w:lang w:val="en-US"/>
              </w:rPr>
              <w:t xml:space="preserve">(Foto: </w:t>
            </w:r>
            <w:r w:rsidR="00363D8C" w:rsidRPr="00BD4408">
              <w:rPr>
                <w:iCs/>
                <w:sz w:val="18"/>
                <w:szCs w:val="18"/>
                <w:lang w:val="en-US"/>
              </w:rPr>
              <w:t>KAISER</w:t>
            </w:r>
            <w:r w:rsidRPr="00BD4408">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5B5DC449" w:rsidR="00C951AE" w:rsidRDefault="00C951AE" w:rsidP="004037EB">
      <w:pPr>
        <w:spacing w:line="360" w:lineRule="auto"/>
        <w:jc w:val="both"/>
        <w:rPr>
          <w:rFonts w:cs="Arial"/>
          <w:lang w:val="en-US"/>
        </w:rPr>
      </w:pPr>
    </w:p>
    <w:tbl>
      <w:tblPr>
        <w:tblStyle w:val="TabellemithellemGitternetz"/>
        <w:tblW w:w="0" w:type="auto"/>
        <w:tblLook w:val="04A0" w:firstRow="1" w:lastRow="0" w:firstColumn="1" w:lastColumn="0" w:noHBand="0" w:noVBand="1"/>
      </w:tblPr>
      <w:tblGrid>
        <w:gridCol w:w="6793"/>
      </w:tblGrid>
      <w:tr w:rsidR="00C132CC" w:rsidRPr="008C1F30" w14:paraId="6B7DA5F3" w14:textId="77777777" w:rsidTr="008C1F30">
        <w:tc>
          <w:tcPr>
            <w:tcW w:w="6803" w:type="dxa"/>
          </w:tcPr>
          <w:p w14:paraId="0DB976A1" w14:textId="39567640" w:rsidR="0035636E" w:rsidRDefault="008C1F30" w:rsidP="00DC63AF">
            <w:pPr>
              <w:jc w:val="center"/>
              <w:rPr>
                <w:rFonts w:cs="Arial"/>
                <w:b/>
                <w:sz w:val="20"/>
                <w:szCs w:val="20"/>
              </w:rPr>
            </w:pPr>
            <w:r>
              <w:rPr>
                <w:rFonts w:cs="Arial"/>
                <w:b/>
                <w:noProof/>
                <w:sz w:val="20"/>
                <w:szCs w:val="20"/>
              </w:rPr>
              <w:drawing>
                <wp:inline distT="0" distB="0" distL="0" distR="0" wp14:anchorId="0B6737A1" wp14:editId="5CCC31CD">
                  <wp:extent cx="3048000" cy="1524000"/>
                  <wp:effectExtent l="0" t="0" r="0" b="0"/>
                  <wp:docPr id="1178150439"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1524000"/>
                          </a:xfrm>
                          <a:prstGeom prst="rect">
                            <a:avLst/>
                          </a:prstGeom>
                          <a:noFill/>
                          <a:ln>
                            <a:noFill/>
                          </a:ln>
                        </pic:spPr>
                      </pic:pic>
                    </a:graphicData>
                  </a:graphic>
                </wp:inline>
              </w:drawing>
            </w:r>
          </w:p>
          <w:p w14:paraId="6DB59E0F" w14:textId="77777777" w:rsidR="00C132CC" w:rsidRPr="000A2E81" w:rsidRDefault="00C132CC" w:rsidP="008C1F30">
            <w:pPr>
              <w:spacing w:line="360" w:lineRule="auto"/>
              <w:jc w:val="right"/>
              <w:rPr>
                <w:rFonts w:cs="Arial"/>
                <w:sz w:val="20"/>
                <w:szCs w:val="20"/>
                <w:lang w:val="en-US"/>
              </w:rPr>
            </w:pPr>
          </w:p>
        </w:tc>
      </w:tr>
      <w:tr w:rsidR="00231601" w:rsidRPr="008C1F30" w14:paraId="3686399D" w14:textId="77777777" w:rsidTr="008C1F30">
        <w:tc>
          <w:tcPr>
            <w:tcW w:w="6803" w:type="dxa"/>
          </w:tcPr>
          <w:p w14:paraId="2FFB13C8" w14:textId="77777777" w:rsidR="008C1F30" w:rsidRPr="000F5C76" w:rsidRDefault="008C1F30" w:rsidP="008C1F30">
            <w:pPr>
              <w:jc w:val="center"/>
              <w:rPr>
                <w:rFonts w:cs="Arial"/>
                <w:sz w:val="20"/>
                <w:szCs w:val="20"/>
              </w:rPr>
            </w:pPr>
            <w:r w:rsidRPr="000F5C76">
              <w:rPr>
                <w:rFonts w:cs="Arial"/>
                <w:b/>
                <w:sz w:val="20"/>
                <w:szCs w:val="20"/>
              </w:rPr>
              <w:t xml:space="preserve">Bild 2: </w:t>
            </w:r>
            <w:r w:rsidRPr="000F5C76">
              <w:rPr>
                <w:rFonts w:cs="Arial"/>
                <w:sz w:val="20"/>
                <w:szCs w:val="20"/>
              </w:rPr>
              <w:t>Als Messeneuheit präsentiert</w:t>
            </w:r>
            <w:r>
              <w:rPr>
                <w:rFonts w:cs="Arial"/>
                <w:sz w:val="20"/>
                <w:szCs w:val="20"/>
              </w:rPr>
              <w:t>e</w:t>
            </w:r>
            <w:r w:rsidRPr="000F5C76">
              <w:rPr>
                <w:rFonts w:cs="Arial"/>
                <w:sz w:val="20"/>
                <w:szCs w:val="20"/>
              </w:rPr>
              <w:t xml:space="preserve"> die KAISER </w:t>
            </w:r>
            <w:r>
              <w:rPr>
                <w:rFonts w:cs="Arial"/>
                <w:sz w:val="20"/>
                <w:szCs w:val="20"/>
              </w:rPr>
              <w:t>GROUP</w:t>
            </w:r>
            <w:r w:rsidRPr="000F5C76">
              <w:rPr>
                <w:rFonts w:cs="Arial"/>
                <w:sz w:val="20"/>
                <w:szCs w:val="20"/>
              </w:rPr>
              <w:t xml:space="preserve"> die</w:t>
            </w:r>
            <w:r>
              <w:rPr>
                <w:rFonts w:cs="Arial"/>
                <w:sz w:val="20"/>
                <w:szCs w:val="20"/>
              </w:rPr>
              <w:t xml:space="preserve"> neuen modularen </w:t>
            </w:r>
            <w:r w:rsidRPr="00231601">
              <w:rPr>
                <w:rFonts w:cs="Arial"/>
                <w:noProof/>
                <w:sz w:val="20"/>
                <w:szCs w:val="20"/>
              </w:rPr>
              <w:t>Kabelmehrfachdurchführung</w:t>
            </w:r>
            <w:r>
              <w:rPr>
                <w:rFonts w:cs="Arial"/>
                <w:noProof/>
                <w:sz w:val="20"/>
                <w:szCs w:val="20"/>
              </w:rPr>
              <w:t>en</w:t>
            </w:r>
            <w:r w:rsidRPr="000F5C76">
              <w:rPr>
                <w:rFonts w:cs="Arial"/>
                <w:sz w:val="20"/>
                <w:szCs w:val="20"/>
              </w:rPr>
              <w:t xml:space="preserve"> </w:t>
            </w:r>
            <w:r w:rsidRPr="00231601">
              <w:rPr>
                <w:rStyle w:val="Fett"/>
                <w:rFonts w:cs="Arial"/>
                <w:b w:val="0"/>
                <w:bCs w:val="0"/>
                <w:color w:val="000000"/>
                <w:sz w:val="20"/>
                <w:szCs w:val="20"/>
              </w:rPr>
              <w:t>MCE-Syntec</w:t>
            </w:r>
            <w:r>
              <w:rPr>
                <w:rStyle w:val="Fett"/>
                <w:rFonts w:cs="Arial"/>
                <w:b w:val="0"/>
                <w:bCs w:val="0"/>
                <w:color w:val="000000"/>
                <w:sz w:val="20"/>
                <w:szCs w:val="20"/>
              </w:rPr>
              <w:t xml:space="preserve"> </w:t>
            </w:r>
          </w:p>
          <w:p w14:paraId="4E32A99C" w14:textId="77777777" w:rsidR="008C1F30" w:rsidRPr="00231601" w:rsidRDefault="008C1F30" w:rsidP="008C1F30">
            <w:pPr>
              <w:spacing w:line="360" w:lineRule="auto"/>
              <w:jc w:val="right"/>
              <w:rPr>
                <w:iCs/>
                <w:sz w:val="18"/>
                <w:szCs w:val="18"/>
              </w:rPr>
            </w:pPr>
          </w:p>
          <w:p w14:paraId="08A1AA3B" w14:textId="77777777" w:rsidR="008C1F30" w:rsidRPr="000A2E81" w:rsidRDefault="008C1F30" w:rsidP="008C1F30">
            <w:pPr>
              <w:spacing w:line="360" w:lineRule="auto"/>
              <w:jc w:val="right"/>
              <w:rPr>
                <w:iCs/>
                <w:sz w:val="18"/>
                <w:szCs w:val="18"/>
                <w:lang w:val="en-US"/>
              </w:rPr>
            </w:pPr>
            <w:r w:rsidRPr="000A2E81">
              <w:rPr>
                <w:iCs/>
                <w:sz w:val="18"/>
                <w:szCs w:val="18"/>
                <w:lang w:val="en-US"/>
              </w:rPr>
              <w:t>(Foto: KAISER GmbH &amp; Co. KG)</w:t>
            </w:r>
          </w:p>
          <w:p w14:paraId="20249574" w14:textId="502C4845" w:rsidR="00231601" w:rsidRPr="00BD4408" w:rsidRDefault="00231601" w:rsidP="00DC63AF">
            <w:pPr>
              <w:jc w:val="center"/>
              <w:rPr>
                <w:rFonts w:cs="Arial"/>
                <w:b/>
                <w:noProof/>
                <w:sz w:val="20"/>
                <w:szCs w:val="20"/>
                <w:lang w:val="en-US"/>
              </w:rPr>
            </w:pPr>
          </w:p>
        </w:tc>
      </w:tr>
    </w:tbl>
    <w:p w14:paraId="63A122C1" w14:textId="5B196BDB" w:rsidR="001B0779" w:rsidRPr="00FE6AB0" w:rsidRDefault="001B0779" w:rsidP="001B0779">
      <w:pPr>
        <w:spacing w:line="360" w:lineRule="auto"/>
        <w:jc w:val="both"/>
        <w:outlineLvl w:val="0"/>
        <w:rPr>
          <w:b/>
          <w:bCs/>
          <w:lang w:val="en-US"/>
        </w:rPr>
      </w:pPr>
    </w:p>
    <w:p w14:paraId="2F1503ED" w14:textId="1A7EAA7D" w:rsidR="00EE3A56" w:rsidRPr="00FE6AB0" w:rsidRDefault="00EE3A56"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8393B42"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49C245FF"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r w:rsidR="001C57AF">
        <w:t>/</w:t>
      </w:r>
    </w:p>
    <w:p w14:paraId="7134465A" w14:textId="78CE0065" w:rsidR="001B0779" w:rsidRPr="00231601" w:rsidRDefault="001B0779">
      <w:pPr>
        <w:spacing w:line="360" w:lineRule="auto"/>
        <w:jc w:val="both"/>
      </w:pPr>
    </w:p>
    <w:p w14:paraId="23A57524" w14:textId="77777777" w:rsidR="001B0779" w:rsidRPr="00231601" w:rsidRDefault="001B0779">
      <w:pPr>
        <w:spacing w:line="360" w:lineRule="auto"/>
        <w:jc w:val="both"/>
      </w:pPr>
    </w:p>
    <w:p w14:paraId="11F8B275" w14:textId="6A33B4F3" w:rsidR="001B0779" w:rsidRPr="00231601" w:rsidRDefault="001B0779">
      <w:pPr>
        <w:spacing w:line="360" w:lineRule="auto"/>
        <w:jc w:val="both"/>
        <w:rPr>
          <w:b/>
        </w:rPr>
      </w:pPr>
    </w:p>
    <w:tbl>
      <w:tblPr>
        <w:tblStyle w:val="TabellemithellemGitternetz"/>
        <w:tblW w:w="7230" w:type="dxa"/>
        <w:tblInd w:w="-5" w:type="dxa"/>
        <w:tblLayout w:type="fixed"/>
        <w:tblLook w:val="04A0" w:firstRow="1" w:lastRow="0" w:firstColumn="1" w:lastColumn="0" w:noHBand="0" w:noVBand="1"/>
      </w:tblPr>
      <w:tblGrid>
        <w:gridCol w:w="1276"/>
        <w:gridCol w:w="3686"/>
        <w:gridCol w:w="992"/>
        <w:gridCol w:w="1276"/>
      </w:tblGrid>
      <w:tr w:rsidR="00F92784" w14:paraId="769C2990" w14:textId="77777777" w:rsidTr="00A925D5">
        <w:trPr>
          <w:trHeight w:val="598"/>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5750D257" w14:textId="13D9C216" w:rsidR="00CB2E5E" w:rsidRDefault="005A5500" w:rsidP="005E4318">
            <w:pPr>
              <w:suppressAutoHyphens/>
              <w:rPr>
                <w:sz w:val="18"/>
                <w:szCs w:val="18"/>
              </w:rPr>
            </w:pPr>
            <w:r w:rsidRPr="005A5500">
              <w:rPr>
                <w:sz w:val="18"/>
                <w:szCs w:val="18"/>
              </w:rPr>
              <w:t>sps-2025_messestand_2000.jpg</w:t>
            </w:r>
          </w:p>
          <w:p w14:paraId="5172CC78" w14:textId="538603E9" w:rsidR="00A925D5" w:rsidRPr="00D62DED" w:rsidRDefault="00A925D5" w:rsidP="005E4318">
            <w:pPr>
              <w:suppressAutoHyphens/>
              <w:rPr>
                <w:sz w:val="18"/>
                <w:szCs w:val="18"/>
              </w:rPr>
            </w:pPr>
            <w:r w:rsidRPr="00A925D5">
              <w:rPr>
                <w:sz w:val="18"/>
                <w:szCs w:val="18"/>
              </w:rPr>
              <w:t>mce-mehrfachdurchfuehrung_2000.jpg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276" w:type="dxa"/>
          </w:tcPr>
          <w:p w14:paraId="7364A1B2" w14:textId="4D7FA3C4" w:rsidR="00F92784" w:rsidRPr="00FF19DC" w:rsidRDefault="00F269EE" w:rsidP="00AE361E">
            <w:pPr>
              <w:suppressAutoHyphens/>
              <w:jc w:val="right"/>
              <w:rPr>
                <w:sz w:val="18"/>
                <w:szCs w:val="18"/>
              </w:rPr>
            </w:pPr>
            <w:r>
              <w:rPr>
                <w:sz w:val="18"/>
                <w:szCs w:val="18"/>
              </w:rPr>
              <w:t>1.</w:t>
            </w:r>
            <w:r w:rsidR="00C21898">
              <w:rPr>
                <w:sz w:val="18"/>
                <w:szCs w:val="18"/>
              </w:rPr>
              <w:t>7</w:t>
            </w:r>
            <w:r w:rsidR="005A5500">
              <w:rPr>
                <w:sz w:val="18"/>
                <w:szCs w:val="18"/>
              </w:rPr>
              <w:t>59</w:t>
            </w:r>
          </w:p>
        </w:tc>
      </w:tr>
      <w:tr w:rsidR="00F92784" w14:paraId="15E5DB8D" w14:textId="77777777" w:rsidTr="0035636E">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214A6426" w:rsidR="00F92784" w:rsidRPr="00BB0113" w:rsidRDefault="00A52219" w:rsidP="005E4318">
            <w:pPr>
              <w:suppressAutoHyphens/>
              <w:spacing w:before="120"/>
              <w:rPr>
                <w:sz w:val="18"/>
                <w:szCs w:val="18"/>
              </w:rPr>
            </w:pPr>
            <w:r w:rsidRPr="00A52219">
              <w:rPr>
                <w:sz w:val="18"/>
                <w:szCs w:val="18"/>
              </w:rPr>
              <w:t>202512008_pm_rueckblick-sps25.docx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276" w:type="dxa"/>
          </w:tcPr>
          <w:p w14:paraId="1C7A2B8F" w14:textId="028CAC27" w:rsidR="00F92784" w:rsidRPr="00FF19DC" w:rsidRDefault="008C33EA" w:rsidP="005E4318">
            <w:pPr>
              <w:suppressAutoHyphens/>
              <w:spacing w:before="120"/>
              <w:jc w:val="right"/>
              <w:rPr>
                <w:sz w:val="18"/>
                <w:szCs w:val="18"/>
              </w:rPr>
            </w:pPr>
            <w:r>
              <w:rPr>
                <w:sz w:val="18"/>
                <w:szCs w:val="18"/>
              </w:rPr>
              <w:t>09.12.2025</w:t>
            </w:r>
          </w:p>
        </w:tc>
      </w:tr>
      <w:tr w:rsidR="00610E09" w:rsidRPr="00F269EE" w14:paraId="6FA1099D" w14:textId="77777777" w:rsidTr="0035636E">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75D06FA2" w:rsidR="00610E09" w:rsidRPr="00F269EE" w:rsidRDefault="00F269EE" w:rsidP="00610E09">
            <w:pPr>
              <w:suppressAutoHyphens/>
              <w:spacing w:before="120"/>
              <w:rPr>
                <w:sz w:val="18"/>
                <w:szCs w:val="18"/>
              </w:rPr>
            </w:pPr>
            <w:r w:rsidRPr="00F269EE">
              <w:rPr>
                <w:sz w:val="18"/>
                <w:szCs w:val="18"/>
              </w:rPr>
              <w:t>Kaiser Group, Agro AG, SPS, Smart Production Solutions, Messe Nürnberg, Kabelverschraubung, Kantenschutz</w:t>
            </w:r>
            <w:r>
              <w:rPr>
                <w:sz w:val="18"/>
                <w:szCs w:val="18"/>
              </w:rPr>
              <w:t xml:space="preserve">, </w:t>
            </w:r>
            <w:r w:rsidRPr="00F269EE">
              <w:rPr>
                <w:sz w:val="18"/>
                <w:szCs w:val="18"/>
              </w:rPr>
              <w:t>Kabelmehrfachdurchführung</w:t>
            </w:r>
            <w:r>
              <w:rPr>
                <w:sz w:val="18"/>
                <w:szCs w:val="18"/>
              </w:rPr>
              <w:t>,</w:t>
            </w:r>
            <w:r w:rsidRPr="00F269EE">
              <w:rPr>
                <w:sz w:val="18"/>
                <w:szCs w:val="18"/>
              </w:rPr>
              <w:t xml:space="preserve"> MCE-Syntec</w:t>
            </w:r>
            <w:r>
              <w:rPr>
                <w:sz w:val="18"/>
                <w:szCs w:val="18"/>
              </w:rPr>
              <w:t>,</w:t>
            </w:r>
            <w:r>
              <w:t xml:space="preserve"> </w:t>
            </w:r>
            <w:r w:rsidRPr="00F269EE">
              <w:rPr>
                <w:sz w:val="18"/>
                <w:szCs w:val="18"/>
              </w:rPr>
              <w:t>Hydraulikschlauch-Adapter Progress</w:t>
            </w:r>
          </w:p>
        </w:tc>
      </w:tr>
    </w:tbl>
    <w:p w14:paraId="4807F7A8" w14:textId="74B4C58A" w:rsidR="00871140" w:rsidRPr="00F269EE"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231601" w14:paraId="380BF1E5" w14:textId="77777777" w:rsidTr="00CF7E7E">
        <w:trPr>
          <w:trHeight w:val="10060"/>
        </w:trPr>
        <w:tc>
          <w:tcPr>
            <w:tcW w:w="7083" w:type="dxa"/>
          </w:tcPr>
          <w:p w14:paraId="44F3A911" w14:textId="77777777" w:rsidR="00231601" w:rsidRPr="00C579A8" w:rsidRDefault="00231601" w:rsidP="00CF7E7E">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52A9C4CC" w14:textId="77777777" w:rsidR="00231601" w:rsidRPr="00B46235" w:rsidRDefault="00231601" w:rsidP="00CF7E7E">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55EF94DC" w14:textId="77777777" w:rsidR="00231601" w:rsidRPr="00B46235" w:rsidRDefault="00231601" w:rsidP="00CF7E7E">
            <w:pPr>
              <w:pStyle w:val="Textkrper"/>
              <w:suppressAutoHyphens/>
              <w:spacing w:before="120" w:after="120"/>
              <w:rPr>
                <w:bCs/>
                <w:i w:val="0"/>
                <w:iCs w:val="0"/>
                <w:szCs w:val="22"/>
                <w:u w:val="none"/>
              </w:rPr>
            </w:pPr>
          </w:p>
          <w:p w14:paraId="632E9216" w14:textId="77777777" w:rsidR="00231601" w:rsidRPr="00B46235" w:rsidRDefault="00231601" w:rsidP="00CF7E7E">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Pr>
                <w:bCs/>
                <w:i w:val="0"/>
                <w:iCs w:val="0"/>
                <w:szCs w:val="22"/>
                <w:u w:val="none"/>
              </w:rPr>
              <w:t xml:space="preserve">Landesgesellschaften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0CA751DA" w14:textId="77777777" w:rsidR="00231601" w:rsidRPr="008E6FF0" w:rsidRDefault="00231601" w:rsidP="00CF7E7E">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31601" w14:paraId="3C07EBCC" w14:textId="77777777" w:rsidTr="00CF7E7E">
              <w:tc>
                <w:tcPr>
                  <w:tcW w:w="3722" w:type="dxa"/>
                </w:tcPr>
                <w:p w14:paraId="09FBD557" w14:textId="77777777" w:rsidR="00231601" w:rsidRPr="00261828" w:rsidRDefault="00231601" w:rsidP="00CF7E7E">
                  <w:pPr>
                    <w:spacing w:line="360" w:lineRule="auto"/>
                    <w:rPr>
                      <w:sz w:val="18"/>
                      <w:szCs w:val="18"/>
                    </w:rPr>
                  </w:pPr>
                  <w:r w:rsidRPr="00261828">
                    <w:rPr>
                      <w:sz w:val="18"/>
                      <w:szCs w:val="18"/>
                    </w:rPr>
                    <w:t xml:space="preserve">Weitere Informationen: </w:t>
                  </w:r>
                </w:p>
                <w:p w14:paraId="1D34267A" w14:textId="77777777" w:rsidR="00231601" w:rsidRDefault="00231601" w:rsidP="00CF7E7E">
                  <w:pPr>
                    <w:rPr>
                      <w:sz w:val="18"/>
                      <w:szCs w:val="18"/>
                    </w:rPr>
                  </w:pPr>
                  <w:r w:rsidRPr="00261828">
                    <w:rPr>
                      <w:sz w:val="18"/>
                      <w:szCs w:val="18"/>
                    </w:rPr>
                    <w:t>KAISER GmbH &amp; Co. KG</w:t>
                  </w:r>
                </w:p>
                <w:p w14:paraId="74B4CED0" w14:textId="77777777" w:rsidR="00231601" w:rsidRDefault="00231601" w:rsidP="00CF7E7E">
                  <w:pPr>
                    <w:rPr>
                      <w:sz w:val="18"/>
                      <w:szCs w:val="18"/>
                    </w:rPr>
                  </w:pPr>
                  <w:r w:rsidRPr="00261828">
                    <w:rPr>
                      <w:sz w:val="18"/>
                      <w:szCs w:val="18"/>
                    </w:rPr>
                    <w:t>Ramsloh 4</w:t>
                  </w:r>
                </w:p>
                <w:p w14:paraId="576F001E" w14:textId="77777777" w:rsidR="00231601" w:rsidRDefault="00231601" w:rsidP="00CF7E7E">
                  <w:pPr>
                    <w:rPr>
                      <w:sz w:val="18"/>
                      <w:szCs w:val="18"/>
                    </w:rPr>
                  </w:pPr>
                  <w:r w:rsidRPr="00261828">
                    <w:rPr>
                      <w:sz w:val="18"/>
                      <w:szCs w:val="18"/>
                    </w:rPr>
                    <w:t>58579 Schalksmühle</w:t>
                  </w:r>
                  <w:r w:rsidRPr="00261828">
                    <w:rPr>
                      <w:sz w:val="18"/>
                      <w:szCs w:val="18"/>
                    </w:rPr>
                    <w:br/>
                  </w:r>
                </w:p>
                <w:p w14:paraId="586450CB" w14:textId="77777777" w:rsidR="00231601" w:rsidRDefault="00231601" w:rsidP="00CF7E7E">
                  <w:pPr>
                    <w:rPr>
                      <w:sz w:val="18"/>
                      <w:szCs w:val="18"/>
                    </w:rPr>
                  </w:pPr>
                  <w:r w:rsidRPr="00261828">
                    <w:rPr>
                      <w:sz w:val="18"/>
                      <w:szCs w:val="18"/>
                    </w:rPr>
                    <w:t>Tel.: +49(0)23 55 / 8 09-0</w:t>
                  </w:r>
                </w:p>
                <w:p w14:paraId="1B7C6A0B" w14:textId="77777777" w:rsidR="00231601" w:rsidRDefault="00231601" w:rsidP="00CF7E7E">
                  <w:pPr>
                    <w:rPr>
                      <w:sz w:val="18"/>
                      <w:szCs w:val="18"/>
                    </w:rPr>
                  </w:pPr>
                  <w:r w:rsidRPr="00261828">
                    <w:rPr>
                      <w:sz w:val="18"/>
                      <w:szCs w:val="18"/>
                    </w:rPr>
                    <w:t xml:space="preserve">E-Mail: </w:t>
                  </w:r>
                  <w:r w:rsidRPr="00215A2A">
                    <w:rPr>
                      <w:sz w:val="18"/>
                      <w:szCs w:val="18"/>
                    </w:rPr>
                    <w:t>pr</w:t>
                  </w:r>
                  <w:r w:rsidRPr="00261828">
                    <w:rPr>
                      <w:sz w:val="18"/>
                      <w:szCs w:val="18"/>
                    </w:rPr>
                    <w:t>@kaiser-elektro.de</w:t>
                  </w:r>
                </w:p>
                <w:p w14:paraId="0EFCE9DD" w14:textId="77777777" w:rsidR="00231601" w:rsidRPr="00261828" w:rsidRDefault="00231601" w:rsidP="00CF7E7E">
                  <w:pPr>
                    <w:rPr>
                      <w:sz w:val="18"/>
                      <w:szCs w:val="18"/>
                    </w:rPr>
                  </w:pPr>
                  <w:r w:rsidRPr="00261828">
                    <w:rPr>
                      <w:sz w:val="18"/>
                      <w:szCs w:val="18"/>
                    </w:rPr>
                    <w:t xml:space="preserve">Internet: </w:t>
                  </w:r>
                  <w:r w:rsidRPr="00FD3D84">
                    <w:rPr>
                      <w:sz w:val="18"/>
                      <w:szCs w:val="18"/>
                    </w:rPr>
                    <w:t>www.kaiser-elektro.de</w:t>
                  </w:r>
                </w:p>
                <w:p w14:paraId="17A469CD" w14:textId="77777777" w:rsidR="00231601" w:rsidRDefault="00231601" w:rsidP="00CF7E7E">
                  <w:pPr>
                    <w:spacing w:line="360" w:lineRule="auto"/>
                    <w:jc w:val="both"/>
                    <w:rPr>
                      <w:iCs/>
                      <w:color w:val="000000"/>
                      <w:szCs w:val="22"/>
                    </w:rPr>
                  </w:pPr>
                </w:p>
              </w:tc>
              <w:tc>
                <w:tcPr>
                  <w:tcW w:w="3429" w:type="dxa"/>
                </w:tcPr>
                <w:p w14:paraId="197B9EE3" w14:textId="77777777" w:rsidR="00231601" w:rsidRPr="00261828" w:rsidRDefault="00231601" w:rsidP="00CF7E7E">
                  <w:pPr>
                    <w:spacing w:line="360" w:lineRule="auto"/>
                    <w:rPr>
                      <w:sz w:val="18"/>
                      <w:szCs w:val="18"/>
                    </w:rPr>
                  </w:pPr>
                </w:p>
                <w:p w14:paraId="368B33E5"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1552B255" w14:textId="77777777" w:rsidR="00231601" w:rsidRDefault="00231601" w:rsidP="00CF7E7E">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20902E10"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10405 Berlin</w:t>
                  </w:r>
                </w:p>
                <w:p w14:paraId="5643E4B7" w14:textId="77777777" w:rsidR="00231601" w:rsidRDefault="00231601" w:rsidP="00CF7E7E">
                  <w:pPr>
                    <w:pStyle w:val="Textkrper"/>
                    <w:suppressAutoHyphens/>
                    <w:spacing w:line="240" w:lineRule="auto"/>
                    <w:rPr>
                      <w:i w:val="0"/>
                      <w:iCs w:val="0"/>
                      <w:sz w:val="18"/>
                      <w:szCs w:val="18"/>
                      <w:u w:val="none"/>
                    </w:rPr>
                  </w:pPr>
                </w:p>
                <w:p w14:paraId="05AA3692"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6DFC3CB4"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E-Mail: info@gii.de</w:t>
                  </w:r>
                </w:p>
                <w:p w14:paraId="00B1B20A" w14:textId="77777777" w:rsidR="00231601" w:rsidRDefault="00231601" w:rsidP="00CF7E7E">
                  <w:pPr>
                    <w:jc w:val="both"/>
                    <w:rPr>
                      <w:iCs/>
                      <w:color w:val="000000"/>
                      <w:szCs w:val="22"/>
                    </w:rPr>
                  </w:pPr>
                  <w:r w:rsidRPr="00261828">
                    <w:rPr>
                      <w:sz w:val="18"/>
                      <w:szCs w:val="18"/>
                    </w:rPr>
                    <w:t xml:space="preserve">Internet: </w:t>
                  </w:r>
                  <w:r w:rsidRPr="00FD3D84">
                    <w:rPr>
                      <w:sz w:val="18"/>
                      <w:szCs w:val="18"/>
                    </w:rPr>
                    <w:t>www.gii.de</w:t>
                  </w:r>
                </w:p>
              </w:tc>
            </w:tr>
          </w:tbl>
          <w:p w14:paraId="16EDB380" w14:textId="77777777" w:rsidR="00231601" w:rsidRDefault="00231601" w:rsidP="00CF7E7E">
            <w:pPr>
              <w:suppressAutoHyphens/>
              <w:spacing w:before="120"/>
              <w:rPr>
                <w:sz w:val="18"/>
                <w:szCs w:val="18"/>
              </w:rPr>
            </w:pPr>
          </w:p>
        </w:tc>
      </w:tr>
    </w:tbl>
    <w:p w14:paraId="5D05DCC7" w14:textId="77777777" w:rsidR="00231601" w:rsidRPr="0003637B" w:rsidRDefault="00231601">
      <w:pPr>
        <w:spacing w:line="360" w:lineRule="auto"/>
        <w:jc w:val="both"/>
        <w:rPr>
          <w:b/>
        </w:rPr>
      </w:pPr>
    </w:p>
    <w:sectPr w:rsidR="00231601" w:rsidRPr="0003637B"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02F02" w14:textId="77777777" w:rsidR="004E6AB7" w:rsidRDefault="004E6AB7">
      <w:r>
        <w:separator/>
      </w:r>
    </w:p>
    <w:p w14:paraId="621829FB" w14:textId="77777777" w:rsidR="004E6AB7" w:rsidRDefault="004E6AB7"/>
  </w:endnote>
  <w:endnote w:type="continuationSeparator" w:id="0">
    <w:p w14:paraId="6C52C376" w14:textId="77777777" w:rsidR="004E6AB7" w:rsidRDefault="004E6AB7">
      <w:r>
        <w:continuationSeparator/>
      </w:r>
    </w:p>
    <w:p w14:paraId="3E217942" w14:textId="77777777" w:rsidR="004E6AB7" w:rsidRDefault="004E6A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FE444" w14:textId="77777777" w:rsidR="004E6AB7" w:rsidRDefault="004E6AB7">
      <w:r>
        <w:separator/>
      </w:r>
    </w:p>
    <w:p w14:paraId="7D14CE6E" w14:textId="77777777" w:rsidR="004E6AB7" w:rsidRDefault="004E6AB7"/>
  </w:footnote>
  <w:footnote w:type="continuationSeparator" w:id="0">
    <w:p w14:paraId="1715F899" w14:textId="77777777" w:rsidR="004E6AB7" w:rsidRDefault="004E6AB7">
      <w:r>
        <w:continuationSeparator/>
      </w:r>
    </w:p>
    <w:p w14:paraId="40EEB097" w14:textId="77777777" w:rsidR="004E6AB7" w:rsidRDefault="004E6AB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8C1F30" w:rsidRDefault="00A57336">
                          <w:pPr>
                            <w:spacing w:line="240" w:lineRule="atLeast"/>
                            <w:rPr>
                              <w:sz w:val="18"/>
                              <w:szCs w:val="18"/>
                              <w:lang w:val="en-US"/>
                            </w:rPr>
                          </w:pPr>
                          <w:r w:rsidRPr="008C1F3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8C1F30" w:rsidRDefault="00A57336">
                    <w:pPr>
                      <w:spacing w:line="240" w:lineRule="atLeast"/>
                      <w:rPr>
                        <w:sz w:val="18"/>
                        <w:szCs w:val="18"/>
                        <w:lang w:val="en-US"/>
                      </w:rPr>
                    </w:pPr>
                    <w:r w:rsidRPr="008C1F3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533CDAC5" w:rsidR="00A57336" w:rsidRPr="00684BA5" w:rsidRDefault="00C31A24" w:rsidP="00C80310">
    <w:pPr>
      <w:pStyle w:val="Kopfzeile"/>
    </w:pPr>
    <w:r>
      <w:drawing>
        <wp:anchor distT="0" distB="0" distL="114300" distR="114300" simplePos="0" relativeHeight="251664896" behindDoc="1" locked="0" layoutInCell="1" allowOverlap="1" wp14:anchorId="60A18A10" wp14:editId="6E4A4F02">
          <wp:simplePos x="0" y="0"/>
          <wp:positionH relativeFrom="margin">
            <wp:posOffset>4657725</wp:posOffset>
          </wp:positionH>
          <wp:positionV relativeFrom="paragraph">
            <wp:posOffset>38100</wp:posOffset>
          </wp:positionV>
          <wp:extent cx="1576070" cy="434975"/>
          <wp:effectExtent l="0" t="0" r="5080" b="3175"/>
          <wp:wrapTight wrapText="bothSides">
            <wp:wrapPolygon edited="0">
              <wp:start x="0" y="0"/>
              <wp:lineTo x="0" y="20812"/>
              <wp:lineTo x="21409" y="20812"/>
              <wp:lineTo x="21409" y="0"/>
              <wp:lineTo x="0" y="0"/>
            </wp:wrapPolygon>
          </wp:wrapTight>
          <wp:docPr id="743309888"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09888"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34B9B40B">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8C1F30" w:rsidRDefault="00A57336">
                          <w:pPr>
                            <w:spacing w:line="240" w:lineRule="atLeast"/>
                            <w:rPr>
                              <w:sz w:val="18"/>
                              <w:szCs w:val="18"/>
                              <w:lang w:val="en-US"/>
                            </w:rPr>
                          </w:pPr>
                          <w:r w:rsidRPr="008C1F3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8C1F30" w:rsidRDefault="00A57336">
                    <w:pPr>
                      <w:spacing w:line="240" w:lineRule="atLeast"/>
                      <w:rPr>
                        <w:sz w:val="18"/>
                        <w:szCs w:val="18"/>
                        <w:lang w:val="en-US"/>
                      </w:rPr>
                    </w:pPr>
                    <w:r w:rsidRPr="008C1F3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213ACE6C" w:rsidR="00A57336" w:rsidRPr="00C80310" w:rsidRDefault="00C31A24" w:rsidP="00C80310">
    <w:pPr>
      <w:pStyle w:val="Kopfzeile"/>
    </w:pPr>
    <w:r>
      <w:drawing>
        <wp:anchor distT="0" distB="0" distL="114300" distR="114300" simplePos="0" relativeHeight="251662848" behindDoc="1" locked="0" layoutInCell="1" allowOverlap="1" wp14:anchorId="29FFB022" wp14:editId="3F01F107">
          <wp:simplePos x="0" y="0"/>
          <wp:positionH relativeFrom="margin">
            <wp:posOffset>4622800</wp:posOffset>
          </wp:positionH>
          <wp:positionV relativeFrom="paragraph">
            <wp:posOffset>9525</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02777"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8C1F30" w:rsidRDefault="00A57336">
                          <w:pPr>
                            <w:spacing w:line="240" w:lineRule="atLeast"/>
                            <w:rPr>
                              <w:sz w:val="18"/>
                              <w:szCs w:val="18"/>
                              <w:lang w:val="en-US"/>
                            </w:rPr>
                          </w:pPr>
                          <w:r w:rsidRPr="008C1F3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8C1F30" w:rsidRDefault="00A57336">
                    <w:pPr>
                      <w:spacing w:line="240" w:lineRule="atLeast"/>
                      <w:rPr>
                        <w:sz w:val="18"/>
                        <w:szCs w:val="18"/>
                        <w:lang w:val="en-US"/>
                      </w:rPr>
                    </w:pPr>
                    <w:r w:rsidRPr="008C1F3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13CA"/>
    <w:rsid w:val="00032467"/>
    <w:rsid w:val="0003637B"/>
    <w:rsid w:val="000652B9"/>
    <w:rsid w:val="000719CF"/>
    <w:rsid w:val="000757F3"/>
    <w:rsid w:val="0009136B"/>
    <w:rsid w:val="0009544A"/>
    <w:rsid w:val="00096EFD"/>
    <w:rsid w:val="000A2E81"/>
    <w:rsid w:val="000C44CA"/>
    <w:rsid w:val="000D1D1D"/>
    <w:rsid w:val="000E188B"/>
    <w:rsid w:val="000F5C76"/>
    <w:rsid w:val="000F5FBF"/>
    <w:rsid w:val="00101529"/>
    <w:rsid w:val="00116E2F"/>
    <w:rsid w:val="0012004C"/>
    <w:rsid w:val="0012472C"/>
    <w:rsid w:val="001261AC"/>
    <w:rsid w:val="00130B6A"/>
    <w:rsid w:val="00144351"/>
    <w:rsid w:val="001616BD"/>
    <w:rsid w:val="00170BCC"/>
    <w:rsid w:val="00175753"/>
    <w:rsid w:val="00176B4A"/>
    <w:rsid w:val="00182581"/>
    <w:rsid w:val="001846F3"/>
    <w:rsid w:val="00195408"/>
    <w:rsid w:val="001A3049"/>
    <w:rsid w:val="001A4823"/>
    <w:rsid w:val="001A6E55"/>
    <w:rsid w:val="001B0464"/>
    <w:rsid w:val="001B0779"/>
    <w:rsid w:val="001C57AF"/>
    <w:rsid w:val="00206388"/>
    <w:rsid w:val="00215A2A"/>
    <w:rsid w:val="00231601"/>
    <w:rsid w:val="00246919"/>
    <w:rsid w:val="00246E87"/>
    <w:rsid w:val="00261828"/>
    <w:rsid w:val="00263F58"/>
    <w:rsid w:val="00295D97"/>
    <w:rsid w:val="002B78A1"/>
    <w:rsid w:val="002C7C90"/>
    <w:rsid w:val="002F1BAB"/>
    <w:rsid w:val="003021B9"/>
    <w:rsid w:val="0030470B"/>
    <w:rsid w:val="00312B86"/>
    <w:rsid w:val="00315897"/>
    <w:rsid w:val="00333151"/>
    <w:rsid w:val="00347C56"/>
    <w:rsid w:val="0035636E"/>
    <w:rsid w:val="0036055A"/>
    <w:rsid w:val="00363419"/>
    <w:rsid w:val="00363D8C"/>
    <w:rsid w:val="0037196B"/>
    <w:rsid w:val="0038433D"/>
    <w:rsid w:val="00385792"/>
    <w:rsid w:val="003A3264"/>
    <w:rsid w:val="003A6210"/>
    <w:rsid w:val="003A7800"/>
    <w:rsid w:val="003B52B3"/>
    <w:rsid w:val="003B62E1"/>
    <w:rsid w:val="003E0E71"/>
    <w:rsid w:val="003E43EF"/>
    <w:rsid w:val="003E69D0"/>
    <w:rsid w:val="004037EB"/>
    <w:rsid w:val="004131ED"/>
    <w:rsid w:val="00417197"/>
    <w:rsid w:val="004227DC"/>
    <w:rsid w:val="00425C08"/>
    <w:rsid w:val="004315F8"/>
    <w:rsid w:val="00435402"/>
    <w:rsid w:val="00466E35"/>
    <w:rsid w:val="0047200A"/>
    <w:rsid w:val="00472DB0"/>
    <w:rsid w:val="0049687F"/>
    <w:rsid w:val="004A0353"/>
    <w:rsid w:val="004A3A40"/>
    <w:rsid w:val="004B46A3"/>
    <w:rsid w:val="004C63A1"/>
    <w:rsid w:val="004D7E0F"/>
    <w:rsid w:val="004E6AB7"/>
    <w:rsid w:val="00517E19"/>
    <w:rsid w:val="00556BF1"/>
    <w:rsid w:val="00565387"/>
    <w:rsid w:val="00572024"/>
    <w:rsid w:val="00582E37"/>
    <w:rsid w:val="00591F41"/>
    <w:rsid w:val="005A07CA"/>
    <w:rsid w:val="005A278D"/>
    <w:rsid w:val="005A5500"/>
    <w:rsid w:val="005B153E"/>
    <w:rsid w:val="005B5293"/>
    <w:rsid w:val="005B7787"/>
    <w:rsid w:val="005E36A5"/>
    <w:rsid w:val="005E79A5"/>
    <w:rsid w:val="00600B0D"/>
    <w:rsid w:val="0060304E"/>
    <w:rsid w:val="00603A1D"/>
    <w:rsid w:val="00610E09"/>
    <w:rsid w:val="006152CE"/>
    <w:rsid w:val="0062141B"/>
    <w:rsid w:val="00644D1B"/>
    <w:rsid w:val="00651B47"/>
    <w:rsid w:val="00667B73"/>
    <w:rsid w:val="006774F8"/>
    <w:rsid w:val="00684BA5"/>
    <w:rsid w:val="006878F4"/>
    <w:rsid w:val="006A42D3"/>
    <w:rsid w:val="006A4B2B"/>
    <w:rsid w:val="006A7E0C"/>
    <w:rsid w:val="006B5BF1"/>
    <w:rsid w:val="006D6014"/>
    <w:rsid w:val="006F4BF7"/>
    <w:rsid w:val="00700C88"/>
    <w:rsid w:val="00710F14"/>
    <w:rsid w:val="00713038"/>
    <w:rsid w:val="00715B6A"/>
    <w:rsid w:val="00723334"/>
    <w:rsid w:val="007506B4"/>
    <w:rsid w:val="007508E9"/>
    <w:rsid w:val="00754C54"/>
    <w:rsid w:val="007651F5"/>
    <w:rsid w:val="007669BB"/>
    <w:rsid w:val="00785AEB"/>
    <w:rsid w:val="00790C2C"/>
    <w:rsid w:val="007C5ADB"/>
    <w:rsid w:val="007D3E07"/>
    <w:rsid w:val="007E6DCF"/>
    <w:rsid w:val="00811015"/>
    <w:rsid w:val="008219FA"/>
    <w:rsid w:val="00821C44"/>
    <w:rsid w:val="0083034E"/>
    <w:rsid w:val="008325D0"/>
    <w:rsid w:val="00834262"/>
    <w:rsid w:val="00837F77"/>
    <w:rsid w:val="008477B7"/>
    <w:rsid w:val="00871140"/>
    <w:rsid w:val="00887CD3"/>
    <w:rsid w:val="008A2709"/>
    <w:rsid w:val="008C0B3F"/>
    <w:rsid w:val="008C1F30"/>
    <w:rsid w:val="008C33EA"/>
    <w:rsid w:val="008C4AB4"/>
    <w:rsid w:val="008D110D"/>
    <w:rsid w:val="008D2DC2"/>
    <w:rsid w:val="008E3DA2"/>
    <w:rsid w:val="008E51BC"/>
    <w:rsid w:val="008E7E2B"/>
    <w:rsid w:val="008F67F0"/>
    <w:rsid w:val="0090465F"/>
    <w:rsid w:val="00914F57"/>
    <w:rsid w:val="00944F0D"/>
    <w:rsid w:val="0097687B"/>
    <w:rsid w:val="00985E4C"/>
    <w:rsid w:val="00986596"/>
    <w:rsid w:val="00991A70"/>
    <w:rsid w:val="0099444E"/>
    <w:rsid w:val="009A3889"/>
    <w:rsid w:val="009B6CBC"/>
    <w:rsid w:val="009C273C"/>
    <w:rsid w:val="009C36CA"/>
    <w:rsid w:val="009F5493"/>
    <w:rsid w:val="00A00679"/>
    <w:rsid w:val="00A2148F"/>
    <w:rsid w:val="00A352FF"/>
    <w:rsid w:val="00A3646A"/>
    <w:rsid w:val="00A36668"/>
    <w:rsid w:val="00A4073E"/>
    <w:rsid w:val="00A52219"/>
    <w:rsid w:val="00A52C91"/>
    <w:rsid w:val="00A54F22"/>
    <w:rsid w:val="00A56AE0"/>
    <w:rsid w:val="00A57336"/>
    <w:rsid w:val="00A61C42"/>
    <w:rsid w:val="00A77908"/>
    <w:rsid w:val="00A82FA2"/>
    <w:rsid w:val="00A925D5"/>
    <w:rsid w:val="00AB0540"/>
    <w:rsid w:val="00AB1CCD"/>
    <w:rsid w:val="00AB6B81"/>
    <w:rsid w:val="00AD603C"/>
    <w:rsid w:val="00AE361E"/>
    <w:rsid w:val="00B020F1"/>
    <w:rsid w:val="00B053DE"/>
    <w:rsid w:val="00B223AD"/>
    <w:rsid w:val="00B34C41"/>
    <w:rsid w:val="00B417DA"/>
    <w:rsid w:val="00B550FB"/>
    <w:rsid w:val="00B618BE"/>
    <w:rsid w:val="00B62954"/>
    <w:rsid w:val="00B6345C"/>
    <w:rsid w:val="00B67649"/>
    <w:rsid w:val="00B82F74"/>
    <w:rsid w:val="00B90BA5"/>
    <w:rsid w:val="00B966EE"/>
    <w:rsid w:val="00BB0113"/>
    <w:rsid w:val="00BC4586"/>
    <w:rsid w:val="00BD4408"/>
    <w:rsid w:val="00BD65B0"/>
    <w:rsid w:val="00BD7B24"/>
    <w:rsid w:val="00BD7B47"/>
    <w:rsid w:val="00BE5BFA"/>
    <w:rsid w:val="00C03EF6"/>
    <w:rsid w:val="00C10676"/>
    <w:rsid w:val="00C132CC"/>
    <w:rsid w:val="00C21898"/>
    <w:rsid w:val="00C246E9"/>
    <w:rsid w:val="00C263EE"/>
    <w:rsid w:val="00C27DA8"/>
    <w:rsid w:val="00C305EA"/>
    <w:rsid w:val="00C31A24"/>
    <w:rsid w:val="00C3438E"/>
    <w:rsid w:val="00C37574"/>
    <w:rsid w:val="00C40D65"/>
    <w:rsid w:val="00C42B4A"/>
    <w:rsid w:val="00C5227E"/>
    <w:rsid w:val="00C579A8"/>
    <w:rsid w:val="00C6465B"/>
    <w:rsid w:val="00C757C5"/>
    <w:rsid w:val="00C80310"/>
    <w:rsid w:val="00C951AE"/>
    <w:rsid w:val="00CA6FEE"/>
    <w:rsid w:val="00CB2E5E"/>
    <w:rsid w:val="00CC56F4"/>
    <w:rsid w:val="00CE01AB"/>
    <w:rsid w:val="00CE7B4C"/>
    <w:rsid w:val="00D023FD"/>
    <w:rsid w:val="00D04D89"/>
    <w:rsid w:val="00D06574"/>
    <w:rsid w:val="00D15528"/>
    <w:rsid w:val="00D166FA"/>
    <w:rsid w:val="00D35632"/>
    <w:rsid w:val="00D418CC"/>
    <w:rsid w:val="00D4369B"/>
    <w:rsid w:val="00D62DED"/>
    <w:rsid w:val="00D63689"/>
    <w:rsid w:val="00D71322"/>
    <w:rsid w:val="00D73A9A"/>
    <w:rsid w:val="00D74255"/>
    <w:rsid w:val="00D75CD4"/>
    <w:rsid w:val="00D80483"/>
    <w:rsid w:val="00D8098B"/>
    <w:rsid w:val="00D83580"/>
    <w:rsid w:val="00D9173B"/>
    <w:rsid w:val="00DA0C4C"/>
    <w:rsid w:val="00DB5AFE"/>
    <w:rsid w:val="00DC7787"/>
    <w:rsid w:val="00DD2EF7"/>
    <w:rsid w:val="00DD4BB3"/>
    <w:rsid w:val="00DE2729"/>
    <w:rsid w:val="00DE7562"/>
    <w:rsid w:val="00DF20D0"/>
    <w:rsid w:val="00DF79F3"/>
    <w:rsid w:val="00E05071"/>
    <w:rsid w:val="00E14354"/>
    <w:rsid w:val="00E23A0B"/>
    <w:rsid w:val="00E67455"/>
    <w:rsid w:val="00E829F5"/>
    <w:rsid w:val="00EA084A"/>
    <w:rsid w:val="00EA217B"/>
    <w:rsid w:val="00EA35C3"/>
    <w:rsid w:val="00ED166C"/>
    <w:rsid w:val="00EE3A56"/>
    <w:rsid w:val="00EE7529"/>
    <w:rsid w:val="00F03A89"/>
    <w:rsid w:val="00F12C30"/>
    <w:rsid w:val="00F2279A"/>
    <w:rsid w:val="00F234E3"/>
    <w:rsid w:val="00F269EE"/>
    <w:rsid w:val="00F27D27"/>
    <w:rsid w:val="00F34019"/>
    <w:rsid w:val="00F34BB1"/>
    <w:rsid w:val="00F36E66"/>
    <w:rsid w:val="00F40CDE"/>
    <w:rsid w:val="00F440DA"/>
    <w:rsid w:val="00F57D95"/>
    <w:rsid w:val="00F65BF3"/>
    <w:rsid w:val="00F668C1"/>
    <w:rsid w:val="00F72FFC"/>
    <w:rsid w:val="00F83C9E"/>
    <w:rsid w:val="00F92784"/>
    <w:rsid w:val="00F9313A"/>
    <w:rsid w:val="00FA4A9D"/>
    <w:rsid w:val="00FA5CFD"/>
    <w:rsid w:val="00FD3D84"/>
    <w:rsid w:val="00FE149A"/>
    <w:rsid w:val="00FE6173"/>
    <w:rsid w:val="00FE6AB0"/>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character" w:styleId="Fett">
    <w:name w:val="Strong"/>
    <w:basedOn w:val="Absatz-Standardschriftart"/>
    <w:uiPriority w:val="22"/>
    <w:qFormat/>
    <w:rsid w:val="0030470B"/>
    <w:rPr>
      <w:b/>
      <w:bCs/>
    </w:rPr>
  </w:style>
  <w:style w:type="character" w:customStyle="1" w:styleId="apple-converted-space">
    <w:name w:val="apple-converted-space"/>
    <w:basedOn w:val="Absatz-Standardschriftart"/>
    <w:rsid w:val="0030470B"/>
  </w:style>
  <w:style w:type="character" w:customStyle="1" w:styleId="relative">
    <w:name w:val="relative"/>
    <w:basedOn w:val="Absatz-Standardschriftart"/>
    <w:rsid w:val="003047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2762">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477721940">
      <w:bodyDiv w:val="1"/>
      <w:marLeft w:val="0"/>
      <w:marRight w:val="0"/>
      <w:marTop w:val="0"/>
      <w:marBottom w:val="0"/>
      <w:divBdr>
        <w:top w:val="none" w:sz="0" w:space="0" w:color="auto"/>
        <w:left w:val="none" w:sz="0" w:space="0" w:color="auto"/>
        <w:bottom w:val="none" w:sz="0" w:space="0" w:color="auto"/>
        <w:right w:val="none" w:sz="0" w:space="0" w:color="auto"/>
      </w:divBdr>
    </w:div>
    <w:div w:id="49854581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81074977">
      <w:bodyDiv w:val="1"/>
      <w:marLeft w:val="0"/>
      <w:marRight w:val="0"/>
      <w:marTop w:val="0"/>
      <w:marBottom w:val="0"/>
      <w:divBdr>
        <w:top w:val="none" w:sz="0" w:space="0" w:color="auto"/>
        <w:left w:val="none" w:sz="0" w:space="0" w:color="auto"/>
        <w:bottom w:val="none" w:sz="0" w:space="0" w:color="auto"/>
        <w:right w:val="none" w:sz="0" w:space="0" w:color="auto"/>
      </w:divBdr>
    </w:div>
    <w:div w:id="805778737">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009451963">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409159093">
      <w:bodyDiv w:val="1"/>
      <w:marLeft w:val="0"/>
      <w:marRight w:val="0"/>
      <w:marTop w:val="0"/>
      <w:marBottom w:val="0"/>
      <w:divBdr>
        <w:top w:val="none" w:sz="0" w:space="0" w:color="auto"/>
        <w:left w:val="none" w:sz="0" w:space="0" w:color="auto"/>
        <w:bottom w:val="none" w:sz="0" w:space="0" w:color="auto"/>
        <w:right w:val="none" w:sz="0" w:space="0" w:color="auto"/>
      </w:divBdr>
    </w:div>
    <w:div w:id="157319518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32343156">
      <w:bodyDiv w:val="1"/>
      <w:marLeft w:val="0"/>
      <w:marRight w:val="0"/>
      <w:marTop w:val="0"/>
      <w:marBottom w:val="0"/>
      <w:divBdr>
        <w:top w:val="none" w:sz="0" w:space="0" w:color="auto"/>
        <w:left w:val="none" w:sz="0" w:space="0" w:color="auto"/>
        <w:bottom w:val="none" w:sz="0" w:space="0" w:color="auto"/>
        <w:right w:val="none" w:sz="0" w:space="0" w:color="auto"/>
      </w:divBdr>
    </w:div>
    <w:div w:id="1752195865">
      <w:bodyDiv w:val="1"/>
      <w:marLeft w:val="0"/>
      <w:marRight w:val="0"/>
      <w:marTop w:val="0"/>
      <w:marBottom w:val="0"/>
      <w:divBdr>
        <w:top w:val="none" w:sz="0" w:space="0" w:color="auto"/>
        <w:left w:val="none" w:sz="0" w:space="0" w:color="auto"/>
        <w:bottom w:val="none" w:sz="0" w:space="0" w:color="auto"/>
        <w:right w:val="none" w:sz="0" w:space="0" w:color="auto"/>
      </w:divBdr>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578</Words>
  <Characters>3644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kellner</dc:creator>
  <cp:lastModifiedBy>a.schlee</cp:lastModifiedBy>
  <cp:revision>14</cp:revision>
  <cp:lastPrinted>2025-03-26T10:04:00Z</cp:lastPrinted>
  <dcterms:created xsi:type="dcterms:W3CDTF">2025-11-06T09:13:00Z</dcterms:created>
  <dcterms:modified xsi:type="dcterms:W3CDTF">2025-12-09T12:55:00Z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