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1A595" w14:textId="4C5F82C3" w:rsidR="009B6CBC" w:rsidRPr="003A1F7F" w:rsidRDefault="009B6CBC" w:rsidP="00B82F74">
      <w:pPr>
        <w:pStyle w:val="Headline"/>
        <w:rPr>
          <w:rFonts w:ascii="Arial" w:hAnsi="Arial" w:cs="Arial"/>
          <w:sz w:val="22"/>
          <w:szCs w:val="22"/>
        </w:rPr>
      </w:pPr>
    </w:p>
    <w:p w14:paraId="3780A379" w14:textId="50B21F18" w:rsidR="00F23C45" w:rsidRPr="00F23C45" w:rsidRDefault="00F23C45" w:rsidP="00F23C45">
      <w:pPr>
        <w:spacing w:line="360" w:lineRule="auto"/>
        <w:jc w:val="both"/>
        <w:rPr>
          <w:rFonts w:cs="Arial"/>
          <w:b/>
          <w:bCs/>
          <w:color w:val="000000"/>
          <w:sz w:val="24"/>
          <w:u w:val="single"/>
        </w:rPr>
      </w:pPr>
      <w:bookmarkStart w:id="0" w:name="_Hlk109901321"/>
      <w:r w:rsidRPr="00F23C45">
        <w:rPr>
          <w:rFonts w:cs="Arial"/>
          <w:b/>
          <w:bCs/>
          <w:color w:val="000000"/>
          <w:sz w:val="24"/>
          <w:u w:val="single"/>
        </w:rPr>
        <w:t>Vom Handwerk gedacht, vom KAISER gemacht</w:t>
      </w:r>
      <w:r>
        <w:rPr>
          <w:rFonts w:cs="Arial"/>
          <w:b/>
          <w:bCs/>
          <w:color w:val="000000"/>
          <w:sz w:val="24"/>
          <w:u w:val="single"/>
        </w:rPr>
        <w:t xml:space="preserve"> </w:t>
      </w:r>
    </w:p>
    <w:p w14:paraId="07D91CE2" w14:textId="32BB261E" w:rsidR="00F23C45" w:rsidRDefault="00973F6D" w:rsidP="00F23C45">
      <w:pPr>
        <w:spacing w:line="276" w:lineRule="auto"/>
        <w:jc w:val="both"/>
        <w:rPr>
          <w:rFonts w:cs="Arial"/>
          <w:b/>
          <w:bCs/>
          <w:color w:val="000000"/>
          <w:sz w:val="32"/>
          <w:szCs w:val="32"/>
        </w:rPr>
      </w:pPr>
      <w:r w:rsidRPr="00973F6D">
        <w:rPr>
          <w:rFonts w:cs="Arial"/>
          <w:b/>
          <w:bCs/>
          <w:color w:val="000000"/>
          <w:sz w:val="32"/>
          <w:szCs w:val="32"/>
        </w:rPr>
        <w:t xml:space="preserve">Neue Unterputzdosen auf der Light + Building </w:t>
      </w:r>
    </w:p>
    <w:p w14:paraId="0B85F759" w14:textId="77777777" w:rsidR="00973F6D" w:rsidRDefault="00973F6D" w:rsidP="008E3DA2">
      <w:pPr>
        <w:spacing w:line="360" w:lineRule="auto"/>
        <w:jc w:val="both"/>
        <w:rPr>
          <w:iCs/>
        </w:rPr>
      </w:pPr>
    </w:p>
    <w:p w14:paraId="4CFAA3F7" w14:textId="5B8A221D" w:rsidR="00A5626E" w:rsidRDefault="005C1250" w:rsidP="00F5069F">
      <w:pPr>
        <w:spacing w:line="360" w:lineRule="auto"/>
        <w:jc w:val="both"/>
        <w:rPr>
          <w:iCs/>
        </w:rPr>
      </w:pPr>
      <w:r>
        <w:rPr>
          <w:iCs/>
        </w:rPr>
        <w:t xml:space="preserve">Ein Ausstellungsschwerpunkt von KAISER auf </w:t>
      </w:r>
      <w:r w:rsidR="00D62122">
        <w:rPr>
          <w:iCs/>
        </w:rPr>
        <w:t>der Light + Building</w:t>
      </w:r>
      <w:r>
        <w:rPr>
          <w:iCs/>
        </w:rPr>
        <w:t xml:space="preserve"> bestand in einer </w:t>
      </w:r>
      <w:r w:rsidR="00E07EE8">
        <w:rPr>
          <w:iCs/>
        </w:rPr>
        <w:t>neue</w:t>
      </w:r>
      <w:r>
        <w:rPr>
          <w:iCs/>
        </w:rPr>
        <w:t>n,</w:t>
      </w:r>
      <w:r w:rsidR="00E07EE8">
        <w:rPr>
          <w:iCs/>
        </w:rPr>
        <w:t xml:space="preserve"> </w:t>
      </w:r>
      <w:r w:rsidR="00C95F4A">
        <w:rPr>
          <w:iCs/>
        </w:rPr>
        <w:t>besonders montagefreundliche</w:t>
      </w:r>
      <w:r>
        <w:rPr>
          <w:iCs/>
        </w:rPr>
        <w:t>n</w:t>
      </w:r>
      <w:r w:rsidR="00C95F4A">
        <w:rPr>
          <w:iCs/>
        </w:rPr>
        <w:t xml:space="preserve"> </w:t>
      </w:r>
      <w:r>
        <w:rPr>
          <w:iCs/>
        </w:rPr>
        <w:t xml:space="preserve">Generation von </w:t>
      </w:r>
      <w:r w:rsidR="00E07EE8">
        <w:rPr>
          <w:iCs/>
        </w:rPr>
        <w:t>Unterputzdosen</w:t>
      </w:r>
      <w:r w:rsidR="00C95F4A">
        <w:rPr>
          <w:iCs/>
        </w:rPr>
        <w:t xml:space="preserve"> für alle Installationsmethoden</w:t>
      </w:r>
      <w:r w:rsidR="00E07EE8">
        <w:rPr>
          <w:iCs/>
        </w:rPr>
        <w:t xml:space="preserve">. </w:t>
      </w:r>
      <w:r w:rsidR="003F7741">
        <w:rPr>
          <w:iCs/>
        </w:rPr>
        <w:t>Die innovative UP</w:t>
      </w:r>
      <w:r w:rsidR="003F7741" w:rsidRPr="00F23C45">
        <w:rPr>
          <w:iCs/>
          <w:vertAlign w:val="superscript"/>
        </w:rPr>
        <w:t>1</w:t>
      </w:r>
      <w:r w:rsidR="003F7741">
        <w:rPr>
          <w:iCs/>
        </w:rPr>
        <w:t>-Produktfamilie</w:t>
      </w:r>
      <w:r w:rsidR="00724560">
        <w:rPr>
          <w:iCs/>
        </w:rPr>
        <w:t xml:space="preserve"> </w:t>
      </w:r>
      <w:r w:rsidR="00E07EE8">
        <w:rPr>
          <w:iCs/>
        </w:rPr>
        <w:t xml:space="preserve">umfasst </w:t>
      </w:r>
      <w:r w:rsidR="00724560" w:rsidRPr="00724560">
        <w:rPr>
          <w:iCs/>
        </w:rPr>
        <w:t>Gerätedosen, Geräte-Verbindungsdosen, Electronic-Dosen sowie Doppelgeräte-Verbindungsdosen in vier Versionen</w:t>
      </w:r>
      <w:r w:rsidR="008379CA">
        <w:rPr>
          <w:iCs/>
        </w:rPr>
        <w:t xml:space="preserve"> sowie praxisorientiertes Zubehör</w:t>
      </w:r>
      <w:r w:rsidR="00724560" w:rsidRPr="00724560">
        <w:rPr>
          <w:iCs/>
        </w:rPr>
        <w:t>.</w:t>
      </w:r>
      <w:r w:rsidR="00E07EE8">
        <w:rPr>
          <w:iCs/>
        </w:rPr>
        <w:t xml:space="preserve"> </w:t>
      </w:r>
      <w:r w:rsidR="00C95F4A">
        <w:rPr>
          <w:iCs/>
        </w:rPr>
        <w:t xml:space="preserve">Sämtliche </w:t>
      </w:r>
      <w:r w:rsidR="00E07EE8">
        <w:rPr>
          <w:iCs/>
        </w:rPr>
        <w:t>Dosentypen sind sowohl in Ausführungen zum Eingipsen als auch für die schnelle Klemmrippenbefestigung</w:t>
      </w:r>
      <w:r w:rsidR="00724560" w:rsidRPr="00724560">
        <w:rPr>
          <w:iCs/>
        </w:rPr>
        <w:t xml:space="preserve"> </w:t>
      </w:r>
      <w:r w:rsidR="00E07EE8">
        <w:rPr>
          <w:iCs/>
        </w:rPr>
        <w:t>erhältlich. Neben den Standardmodellen UP</w:t>
      </w:r>
      <w:r w:rsidR="00E07EE8" w:rsidRPr="00E07EE8">
        <w:rPr>
          <w:iCs/>
          <w:vertAlign w:val="superscript"/>
        </w:rPr>
        <w:t>1</w:t>
      </w:r>
      <w:r w:rsidR="00E07EE8">
        <w:rPr>
          <w:iCs/>
        </w:rPr>
        <w:t xml:space="preserve"> und UP</w:t>
      </w:r>
      <w:r w:rsidR="00E07EE8" w:rsidRPr="00E07EE8">
        <w:rPr>
          <w:iCs/>
          <w:vertAlign w:val="superscript"/>
        </w:rPr>
        <w:t>1</w:t>
      </w:r>
      <w:r w:rsidR="00E07EE8">
        <w:rPr>
          <w:iCs/>
        </w:rPr>
        <w:t xml:space="preserve">-Fix bietet der Hersteller </w:t>
      </w:r>
      <w:r w:rsidR="00E07EE8" w:rsidRPr="00673317">
        <w:rPr>
          <w:iCs/>
        </w:rPr>
        <w:t>die luftdichten Modellreihen UP</w:t>
      </w:r>
      <w:r w:rsidR="00E07EE8" w:rsidRPr="00673317">
        <w:rPr>
          <w:iCs/>
          <w:vertAlign w:val="superscript"/>
        </w:rPr>
        <w:t>1</w:t>
      </w:r>
      <w:r w:rsidR="00E07EE8" w:rsidRPr="00673317">
        <w:rPr>
          <w:iCs/>
        </w:rPr>
        <w:t xml:space="preserve">-ECON und </w:t>
      </w:r>
      <w:r w:rsidR="001C7F38" w:rsidRPr="00673317">
        <w:rPr>
          <w:iCs/>
        </w:rPr>
        <w:t xml:space="preserve">die mit dem German Design Award prämierte </w:t>
      </w:r>
      <w:r w:rsidR="00E07EE8" w:rsidRPr="00673317">
        <w:rPr>
          <w:iCs/>
        </w:rPr>
        <w:t>UP</w:t>
      </w:r>
      <w:r w:rsidR="00E07EE8" w:rsidRPr="00673317">
        <w:rPr>
          <w:iCs/>
          <w:vertAlign w:val="superscript"/>
        </w:rPr>
        <w:t>1</w:t>
      </w:r>
      <w:r w:rsidR="00E07EE8" w:rsidRPr="00673317">
        <w:rPr>
          <w:iCs/>
        </w:rPr>
        <w:t>-ECO</w:t>
      </w:r>
      <w:r w:rsidR="00673317">
        <w:rPr>
          <w:iCs/>
        </w:rPr>
        <w:t>N</w:t>
      </w:r>
      <w:r w:rsidR="00E07EE8" w:rsidRPr="00673317">
        <w:rPr>
          <w:iCs/>
        </w:rPr>
        <w:t xml:space="preserve">-Fix </w:t>
      </w:r>
      <w:r w:rsidR="00A5626E" w:rsidRPr="00673317">
        <w:rPr>
          <w:rFonts w:cs="Arial"/>
          <w:bCs/>
          <w:iCs/>
          <w:szCs w:val="22"/>
        </w:rPr>
        <w:t>für die wärmebrückenfreie Elektroinstallation gemäß DIN 18015-5</w:t>
      </w:r>
      <w:r w:rsidR="00E07EE8" w:rsidRPr="00673317">
        <w:rPr>
          <w:iCs/>
        </w:rPr>
        <w:t>.</w:t>
      </w:r>
      <w:r w:rsidR="00B628AC">
        <w:rPr>
          <w:iCs/>
        </w:rPr>
        <w:t xml:space="preserve"> </w:t>
      </w:r>
    </w:p>
    <w:p w14:paraId="3D427CAA" w14:textId="77777777" w:rsidR="00B628AC" w:rsidRPr="00673317" w:rsidRDefault="00B628AC" w:rsidP="00F5069F">
      <w:pPr>
        <w:spacing w:line="360" w:lineRule="auto"/>
        <w:jc w:val="both"/>
        <w:rPr>
          <w:iCs/>
        </w:rPr>
      </w:pPr>
    </w:p>
    <w:p w14:paraId="592D18C1" w14:textId="77777777" w:rsidR="00B628AC" w:rsidRDefault="00C80755" w:rsidP="00F5069F">
      <w:pPr>
        <w:spacing w:line="360" w:lineRule="auto"/>
        <w:jc w:val="both"/>
        <w:rPr>
          <w:iCs/>
        </w:rPr>
      </w:pPr>
      <w:r w:rsidRPr="00673317">
        <w:rPr>
          <w:iCs/>
        </w:rPr>
        <w:t>Die neue</w:t>
      </w:r>
      <w:r w:rsidR="00673317" w:rsidRPr="00673317">
        <w:rPr>
          <w:iCs/>
        </w:rPr>
        <w:t xml:space="preserve"> </w:t>
      </w:r>
      <w:r w:rsidRPr="00673317">
        <w:rPr>
          <w:iCs/>
        </w:rPr>
        <w:t xml:space="preserve">Dosenfamilie zeichnet sich durch einen </w:t>
      </w:r>
      <w:r w:rsidR="00724560" w:rsidRPr="00673317">
        <w:rPr>
          <w:iCs/>
        </w:rPr>
        <w:t xml:space="preserve">nachhaltigen Materialmix </w:t>
      </w:r>
      <w:r w:rsidR="001C7F38" w:rsidRPr="00673317">
        <w:rPr>
          <w:iCs/>
        </w:rPr>
        <w:t>mit</w:t>
      </w:r>
      <w:r w:rsidR="00724560" w:rsidRPr="00673317">
        <w:rPr>
          <w:iCs/>
        </w:rPr>
        <w:t xml:space="preserve"> recyceltem Kunststoff</w:t>
      </w:r>
      <w:r w:rsidRPr="00673317">
        <w:rPr>
          <w:iCs/>
        </w:rPr>
        <w:t xml:space="preserve"> aus. </w:t>
      </w:r>
      <w:r w:rsidR="004B5DB1" w:rsidRPr="00673317">
        <w:rPr>
          <w:iCs/>
        </w:rPr>
        <w:t xml:space="preserve">Zudem ersparen die </w:t>
      </w:r>
      <w:r w:rsidRPr="00673317">
        <w:rPr>
          <w:iCs/>
        </w:rPr>
        <w:t>Klemmrippen</w:t>
      </w:r>
      <w:r w:rsidR="00C95F4A" w:rsidRPr="00673317">
        <w:rPr>
          <w:iCs/>
        </w:rPr>
        <w:t xml:space="preserve">-Varianten </w:t>
      </w:r>
      <w:r w:rsidR="00724560" w:rsidRPr="00673317">
        <w:rPr>
          <w:iCs/>
        </w:rPr>
        <w:t xml:space="preserve">den Einsatz umweltbelastender Werkstoffe wie Gips oder PU-Schaum und </w:t>
      </w:r>
      <w:r w:rsidR="004B5DB1" w:rsidRPr="00673317">
        <w:rPr>
          <w:iCs/>
        </w:rPr>
        <w:t xml:space="preserve">verkürzen deutlich </w:t>
      </w:r>
      <w:r w:rsidR="00724560" w:rsidRPr="00673317">
        <w:rPr>
          <w:iCs/>
        </w:rPr>
        <w:t xml:space="preserve">die Installationszeit. </w:t>
      </w:r>
      <w:r w:rsidR="00A5626E" w:rsidRPr="00673317">
        <w:rPr>
          <w:iCs/>
        </w:rPr>
        <w:t xml:space="preserve">Zahlreiche innovative </w:t>
      </w:r>
      <w:r w:rsidR="004B5DB1">
        <w:rPr>
          <w:iCs/>
        </w:rPr>
        <w:t xml:space="preserve">Features </w:t>
      </w:r>
      <w:r w:rsidR="00A5626E">
        <w:rPr>
          <w:iCs/>
        </w:rPr>
        <w:t xml:space="preserve">erhöhen die Flexibilität und erleichtern dem Handwerk die Arbeit. Durch das </w:t>
      </w:r>
      <w:r w:rsidR="004B5DB1">
        <w:rPr>
          <w:iCs/>
        </w:rPr>
        <w:t xml:space="preserve">seitenkompatible Dosendesign lassen sich die </w:t>
      </w:r>
      <w:r w:rsidR="00724560" w:rsidRPr="001A740F">
        <w:rPr>
          <w:rFonts w:cs="Arial"/>
          <w:bCs/>
          <w:iCs/>
          <w:szCs w:val="22"/>
        </w:rPr>
        <w:t xml:space="preserve">Unterputzdosen von jeder Seite </w:t>
      </w:r>
      <w:r w:rsidR="00724560">
        <w:rPr>
          <w:rFonts w:cs="Arial"/>
          <w:bCs/>
          <w:iCs/>
          <w:szCs w:val="22"/>
        </w:rPr>
        <w:t xml:space="preserve">werkzeuglos zu </w:t>
      </w:r>
      <w:r w:rsidR="00724560" w:rsidRPr="001A740F">
        <w:rPr>
          <w:rFonts w:cs="Arial"/>
          <w:bCs/>
          <w:iCs/>
          <w:szCs w:val="22"/>
        </w:rPr>
        <w:t>Mehrfachkombinationen im 71-mm-Normabstand zusammenstecken.</w:t>
      </w:r>
      <w:r w:rsidR="00724560">
        <w:rPr>
          <w:rFonts w:cs="Arial"/>
          <w:bCs/>
          <w:iCs/>
          <w:szCs w:val="22"/>
        </w:rPr>
        <w:t xml:space="preserve"> </w:t>
      </w:r>
      <w:r w:rsidR="00724560">
        <w:rPr>
          <w:iCs/>
        </w:rPr>
        <w:t>D</w:t>
      </w:r>
      <w:r w:rsidR="00724560" w:rsidRPr="00724560">
        <w:rPr>
          <w:iCs/>
        </w:rPr>
        <w:t xml:space="preserve">ie bodennahen Einführungen und die bodennahe Durchverdrahtung </w:t>
      </w:r>
      <w:r w:rsidR="00724560">
        <w:rPr>
          <w:iCs/>
        </w:rPr>
        <w:t xml:space="preserve">vergrößern </w:t>
      </w:r>
      <w:r w:rsidR="00724560" w:rsidRPr="00724560">
        <w:rPr>
          <w:iCs/>
        </w:rPr>
        <w:t xml:space="preserve">den nutzbaren Verdrahtungsraum und </w:t>
      </w:r>
      <w:r w:rsidR="00A5626E">
        <w:rPr>
          <w:iCs/>
        </w:rPr>
        <w:t xml:space="preserve">vereinfachen </w:t>
      </w:r>
      <w:r w:rsidR="00724560" w:rsidRPr="00724560">
        <w:rPr>
          <w:iCs/>
        </w:rPr>
        <w:t>die Montage von Einbaugeräten. Überschneidende Dosendurchmesser sowie ausbrechbare Trennstege im oberen Bereich ermöglichen eine zeitsparend</w:t>
      </w:r>
      <w:r w:rsidR="00FD2897">
        <w:rPr>
          <w:iCs/>
        </w:rPr>
        <w:t>e</w:t>
      </w:r>
      <w:r w:rsidR="00724560" w:rsidRPr="00724560">
        <w:rPr>
          <w:iCs/>
        </w:rPr>
        <w:t xml:space="preserve"> offene oder vorkonfektionierte Durchverdrahtung von Geräten ohne räumliche Trennung. Bereits verdrahtete Geräte, </w:t>
      </w:r>
      <w:r w:rsidR="00724560" w:rsidRPr="00724560">
        <w:rPr>
          <w:iCs/>
        </w:rPr>
        <w:lastRenderedPageBreak/>
        <w:t>insbesondere Steckdosen, lassen sich so besonders schnell und einfach installieren.</w:t>
      </w:r>
      <w:r w:rsidR="00724560">
        <w:rPr>
          <w:iCs/>
        </w:rPr>
        <w:t xml:space="preserve"> </w:t>
      </w:r>
    </w:p>
    <w:p w14:paraId="67A41E4E" w14:textId="77777777" w:rsidR="00B628AC" w:rsidRDefault="00B628AC" w:rsidP="00F5069F">
      <w:pPr>
        <w:spacing w:line="360" w:lineRule="auto"/>
        <w:jc w:val="both"/>
        <w:rPr>
          <w:iCs/>
        </w:rPr>
      </w:pPr>
    </w:p>
    <w:p w14:paraId="060F6DA5" w14:textId="16C98E89" w:rsidR="00C01C8B" w:rsidRDefault="00724560" w:rsidP="00F5069F">
      <w:pPr>
        <w:spacing w:line="360" w:lineRule="auto"/>
        <w:jc w:val="both"/>
        <w:rPr>
          <w:rFonts w:cs="Arial"/>
          <w:bCs/>
          <w:iCs/>
          <w:szCs w:val="22"/>
        </w:rPr>
      </w:pPr>
      <w:r>
        <w:rPr>
          <w:iCs/>
        </w:rPr>
        <w:t xml:space="preserve">Darüber hinaus können jetzt </w:t>
      </w:r>
      <w:r w:rsidRPr="001A740F">
        <w:rPr>
          <w:rFonts w:cs="Arial"/>
          <w:bCs/>
          <w:iCs/>
          <w:szCs w:val="22"/>
        </w:rPr>
        <w:t xml:space="preserve">aus einer Richtung bis zu drei Rohre M20 oder M25 werkzeuglos </w:t>
      </w:r>
      <w:r>
        <w:rPr>
          <w:rFonts w:cs="Arial"/>
          <w:bCs/>
          <w:iCs/>
          <w:szCs w:val="22"/>
        </w:rPr>
        <w:t>zugeführt werden</w:t>
      </w:r>
      <w:r w:rsidRPr="001A740F">
        <w:rPr>
          <w:rFonts w:cs="Arial"/>
          <w:bCs/>
          <w:iCs/>
          <w:szCs w:val="22"/>
        </w:rPr>
        <w:t>. Die dreifache Rohrzuführung bietet höchste Flexibilität, beispielsweise bei beengten Platzverhältnissen ohne Einschränkung der Zuführungsoptionen.</w:t>
      </w:r>
      <w:r w:rsidR="00A5626E">
        <w:rPr>
          <w:rFonts w:cs="Arial"/>
          <w:bCs/>
          <w:iCs/>
          <w:szCs w:val="22"/>
        </w:rPr>
        <w:t xml:space="preserve"> </w:t>
      </w:r>
      <w:r w:rsidR="00F5069F">
        <w:rPr>
          <w:iCs/>
        </w:rPr>
        <w:t>Abgerundet wird das Ko</w:t>
      </w:r>
      <w:r w:rsidR="00EE6B0D">
        <w:rPr>
          <w:iCs/>
        </w:rPr>
        <w:t xml:space="preserve">mplettprogramm durch umfangreiches Zubehör von </w:t>
      </w:r>
      <w:r w:rsidR="00EE6B0D" w:rsidRPr="008B52A4">
        <w:rPr>
          <w:rFonts w:cs="Arial"/>
          <w:bCs/>
          <w:iCs/>
          <w:szCs w:val="22"/>
        </w:rPr>
        <w:t>stufenlose</w:t>
      </w:r>
      <w:r w:rsidR="00EE6B0D">
        <w:rPr>
          <w:rFonts w:cs="Arial"/>
          <w:bCs/>
          <w:iCs/>
          <w:szCs w:val="22"/>
        </w:rPr>
        <w:t>n</w:t>
      </w:r>
      <w:r w:rsidR="00EE6B0D" w:rsidRPr="008B52A4">
        <w:rPr>
          <w:rFonts w:cs="Arial"/>
          <w:bCs/>
          <w:iCs/>
          <w:szCs w:val="22"/>
        </w:rPr>
        <w:t xml:space="preserve"> Putzausgleich</w:t>
      </w:r>
      <w:r w:rsidR="00EE6B0D">
        <w:rPr>
          <w:rFonts w:cs="Arial"/>
          <w:bCs/>
          <w:iCs/>
          <w:szCs w:val="22"/>
        </w:rPr>
        <w:t>r</w:t>
      </w:r>
      <w:r w:rsidR="00EE6B0D" w:rsidRPr="008B52A4">
        <w:rPr>
          <w:rFonts w:cs="Arial"/>
          <w:bCs/>
          <w:iCs/>
          <w:szCs w:val="22"/>
        </w:rPr>
        <w:t>ahmen</w:t>
      </w:r>
      <w:r w:rsidR="00EE6B0D">
        <w:rPr>
          <w:rFonts w:cs="Arial"/>
          <w:bCs/>
          <w:iCs/>
          <w:szCs w:val="22"/>
        </w:rPr>
        <w:t xml:space="preserve"> und -ringen über Abstandhalter bis hin zu </w:t>
      </w:r>
      <w:r w:rsidR="00EE6B0D" w:rsidRPr="008B52A4">
        <w:rPr>
          <w:rFonts w:cs="Arial"/>
          <w:bCs/>
          <w:iCs/>
          <w:szCs w:val="22"/>
        </w:rPr>
        <w:t>Signaldeckel</w:t>
      </w:r>
      <w:r w:rsidR="00EE6B0D">
        <w:rPr>
          <w:rFonts w:cs="Arial"/>
          <w:bCs/>
          <w:iCs/>
          <w:szCs w:val="22"/>
        </w:rPr>
        <w:t>n.</w:t>
      </w:r>
      <w:r w:rsidR="00F23C45">
        <w:rPr>
          <w:rFonts w:cs="Arial"/>
          <w:bCs/>
          <w:iCs/>
          <w:szCs w:val="22"/>
        </w:rPr>
        <w:t xml:space="preserve"> </w:t>
      </w:r>
    </w:p>
    <w:p w14:paraId="010E2ACD" w14:textId="77777777" w:rsidR="00C01C8B" w:rsidRDefault="00C01C8B" w:rsidP="00F5069F">
      <w:pPr>
        <w:spacing w:line="360" w:lineRule="auto"/>
        <w:jc w:val="both"/>
        <w:rPr>
          <w:rFonts w:cs="Arial"/>
          <w:bCs/>
          <w:iCs/>
          <w:szCs w:val="22"/>
        </w:rPr>
      </w:pPr>
    </w:p>
    <w:p w14:paraId="278542F4" w14:textId="3564E34E" w:rsidR="00724560" w:rsidRDefault="00C01C8B" w:rsidP="00F5069F">
      <w:pPr>
        <w:spacing w:line="360" w:lineRule="auto"/>
        <w:jc w:val="both"/>
        <w:rPr>
          <w:iCs/>
        </w:rPr>
      </w:pPr>
      <w:r>
        <w:t>Die Unterputzdosen UP</w:t>
      </w:r>
      <w:r w:rsidRPr="00C01C8B">
        <w:rPr>
          <w:vertAlign w:val="superscript"/>
        </w:rPr>
        <w:t>1</w:t>
      </w:r>
      <w:r>
        <w:t xml:space="preserve"> sind schadstoffgeprüft durch das Sentinel Holding Institut und können mit dem SHI-Produktpass in nachhaltige Bauvorhaben integriert werden.</w:t>
      </w:r>
    </w:p>
    <w:p w14:paraId="751BE30A" w14:textId="77777777" w:rsidR="00724560" w:rsidRDefault="00724560" w:rsidP="008E3DA2">
      <w:pPr>
        <w:spacing w:line="360" w:lineRule="auto"/>
        <w:jc w:val="both"/>
        <w:rPr>
          <w:iCs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DF6A80" w:rsidRPr="00C701CD" w14:paraId="7BAFD259" w14:textId="77777777" w:rsidTr="001714D0">
        <w:tc>
          <w:tcPr>
            <w:tcW w:w="6793" w:type="dxa"/>
          </w:tcPr>
          <w:p w14:paraId="7B9419D4" w14:textId="06D8AD98" w:rsidR="00DF6A80" w:rsidRPr="00C701CD" w:rsidRDefault="003F7741" w:rsidP="001714D0">
            <w:pPr>
              <w:spacing w:line="360" w:lineRule="auto"/>
              <w:jc w:val="center"/>
              <w:rPr>
                <w:rFonts w:cs="Arial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18851BF" wp14:editId="411E94BC">
                  <wp:extent cx="2594445" cy="1297413"/>
                  <wp:effectExtent l="0" t="0" r="0" b="0"/>
                  <wp:docPr id="1168834274" name="Grafik 7" descr="Ein Bild, das Himmel, Uhr, Silber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8834274" name="Grafik 7" descr="Ein Bild, das Himmel, Uhr, Silber enthält.&#10;&#10;KI-generierte Inhalte können fehlerhaft sein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793" cy="1305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6A80" w:rsidRPr="006950DD" w14:paraId="6C1C685A" w14:textId="77777777" w:rsidTr="001714D0">
        <w:tc>
          <w:tcPr>
            <w:tcW w:w="6793" w:type="dxa"/>
          </w:tcPr>
          <w:p w14:paraId="232595BF" w14:textId="6ED39A86" w:rsidR="00DF6A80" w:rsidRPr="007E18CF" w:rsidRDefault="00DF6A80" w:rsidP="007E18CF">
            <w:pPr>
              <w:spacing w:line="360" w:lineRule="auto"/>
              <w:jc w:val="both"/>
              <w:rPr>
                <w:noProof/>
              </w:rPr>
            </w:pPr>
            <w:r w:rsidRPr="00246E87">
              <w:rPr>
                <w:rFonts w:cs="Arial"/>
                <w:b/>
                <w:sz w:val="20"/>
                <w:szCs w:val="20"/>
              </w:rPr>
              <w:t>Bild</w:t>
            </w:r>
            <w:r>
              <w:rPr>
                <w:rFonts w:cs="Arial"/>
                <w:b/>
                <w:sz w:val="20"/>
                <w:szCs w:val="20"/>
              </w:rPr>
              <w:t xml:space="preserve"> 1:</w:t>
            </w:r>
            <w:r w:rsidR="00813361">
              <w:rPr>
                <w:rFonts w:cs="Arial"/>
                <w:b/>
                <w:sz w:val="20"/>
                <w:szCs w:val="20"/>
              </w:rPr>
              <w:t xml:space="preserve"> </w:t>
            </w:r>
            <w:r w:rsidR="003F7741" w:rsidRPr="00C01C6F">
              <w:rPr>
                <w:noProof/>
                <w:sz w:val="20"/>
                <w:szCs w:val="20"/>
              </w:rPr>
              <w:t>Die neue UP</w:t>
            </w:r>
            <w:r w:rsidR="003F7741" w:rsidRPr="00C01C6F">
              <w:rPr>
                <w:noProof/>
                <w:sz w:val="20"/>
                <w:szCs w:val="20"/>
                <w:vertAlign w:val="superscript"/>
              </w:rPr>
              <w:t>1</w:t>
            </w:r>
            <w:r w:rsidR="003F7741" w:rsidRPr="00C01C6F">
              <w:rPr>
                <w:noProof/>
                <w:sz w:val="20"/>
                <w:szCs w:val="20"/>
              </w:rPr>
              <w:t>-Familie von KAISER</w:t>
            </w:r>
          </w:p>
          <w:p w14:paraId="73EE8C23" w14:textId="77777777" w:rsidR="00DF6A80" w:rsidRPr="00B628AC" w:rsidRDefault="00DF6A80" w:rsidP="001714D0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1830D0F" w14:textId="77777777" w:rsidR="00DF6A80" w:rsidRPr="00FD2897" w:rsidRDefault="00DF6A80" w:rsidP="001714D0">
            <w:pPr>
              <w:spacing w:line="360" w:lineRule="auto"/>
              <w:jc w:val="right"/>
              <w:rPr>
                <w:iCs/>
                <w:sz w:val="18"/>
                <w:szCs w:val="18"/>
                <w:lang w:val="en-US"/>
              </w:rPr>
            </w:pPr>
            <w:r w:rsidRPr="00B628AC">
              <w:rPr>
                <w:iCs/>
                <w:sz w:val="18"/>
                <w:szCs w:val="18"/>
                <w:lang w:val="en-US"/>
              </w:rPr>
              <w:t>(Foto:</w:t>
            </w:r>
            <w:r w:rsidRPr="00FD2897">
              <w:rPr>
                <w:iCs/>
                <w:sz w:val="18"/>
                <w:szCs w:val="18"/>
                <w:lang w:val="en-US"/>
              </w:rPr>
              <w:t xml:space="preserve"> KAISER GmbH &amp; Co. KG)</w:t>
            </w:r>
          </w:p>
          <w:p w14:paraId="3B98B31E" w14:textId="77777777" w:rsidR="00DF6A80" w:rsidRPr="00FD2897" w:rsidRDefault="00DF6A80" w:rsidP="001714D0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0550F3A7" w14:textId="77777777" w:rsidR="00C01C6F" w:rsidRDefault="00C01C6F" w:rsidP="008E3DA2">
      <w:pPr>
        <w:spacing w:line="360" w:lineRule="auto"/>
        <w:jc w:val="both"/>
        <w:rPr>
          <w:iCs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C01C6F" w:rsidRPr="00C701CD" w14:paraId="57EE4A85" w14:textId="77777777" w:rsidTr="00952028">
        <w:tc>
          <w:tcPr>
            <w:tcW w:w="6793" w:type="dxa"/>
          </w:tcPr>
          <w:p w14:paraId="4AD491E8" w14:textId="1592DC2A" w:rsidR="00C01C6F" w:rsidRPr="00C701CD" w:rsidRDefault="00215EC1" w:rsidP="00952028">
            <w:pPr>
              <w:spacing w:line="360" w:lineRule="auto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6F02AB09" wp14:editId="7751E68C">
                  <wp:extent cx="3634740" cy="1823792"/>
                  <wp:effectExtent l="0" t="0" r="3810" b="5080"/>
                  <wp:docPr id="319092869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1702" cy="1827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1C6F" w:rsidRPr="006950DD" w14:paraId="5D48AE45" w14:textId="77777777" w:rsidTr="00952028">
        <w:tc>
          <w:tcPr>
            <w:tcW w:w="6793" w:type="dxa"/>
          </w:tcPr>
          <w:p w14:paraId="6C3EEB42" w14:textId="77777777" w:rsidR="00C01C6F" w:rsidRDefault="00C01C6F" w:rsidP="006950DD">
            <w:pPr>
              <w:jc w:val="center"/>
              <w:rPr>
                <w:iCs/>
              </w:rPr>
            </w:pPr>
            <w:r w:rsidRPr="00246E87">
              <w:rPr>
                <w:rFonts w:cs="Arial"/>
                <w:b/>
                <w:sz w:val="20"/>
                <w:szCs w:val="20"/>
              </w:rPr>
              <w:t>Bild</w:t>
            </w:r>
            <w:r>
              <w:rPr>
                <w:rFonts w:cs="Arial"/>
                <w:b/>
                <w:sz w:val="20"/>
                <w:szCs w:val="20"/>
              </w:rPr>
              <w:t xml:space="preserve"> 2: </w:t>
            </w:r>
            <w:r w:rsidRPr="00C01C6F">
              <w:rPr>
                <w:iCs/>
                <w:sz w:val="20"/>
                <w:szCs w:val="20"/>
              </w:rPr>
              <w:t>Die innovative UP</w:t>
            </w:r>
            <w:r w:rsidRPr="00C01C6F">
              <w:rPr>
                <w:iCs/>
                <w:sz w:val="20"/>
                <w:szCs w:val="20"/>
                <w:vertAlign w:val="superscript"/>
              </w:rPr>
              <w:t>1</w:t>
            </w:r>
            <w:r w:rsidRPr="00C01C6F">
              <w:rPr>
                <w:iCs/>
                <w:sz w:val="20"/>
                <w:szCs w:val="20"/>
              </w:rPr>
              <w:t>-Produktfamilie umfasst Gerätedosen, Geräte-Verbindungsdosen, Electronic-Dosen sowie Doppelgeräte-Verbindungsdosen in vier Versionen sowie praxisorientiertes Zubehör</w:t>
            </w:r>
            <w:r w:rsidRPr="00724560">
              <w:rPr>
                <w:iCs/>
              </w:rPr>
              <w:t>.</w:t>
            </w:r>
          </w:p>
          <w:p w14:paraId="7CD67700" w14:textId="79662A5C" w:rsidR="006950DD" w:rsidRPr="007E18CF" w:rsidRDefault="006950DD" w:rsidP="006950DD">
            <w:pPr>
              <w:jc w:val="center"/>
              <w:rPr>
                <w:noProof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(</w:t>
            </w:r>
            <w:r w:rsidRPr="00C01C6F">
              <w:rPr>
                <w:rFonts w:cs="Arial"/>
                <w:color w:val="000000" w:themeColor="text1"/>
                <w:sz w:val="20"/>
                <w:szCs w:val="20"/>
              </w:rPr>
              <w:t>QR-Code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>s</w:t>
            </w:r>
            <w:r w:rsidRPr="00C01C6F">
              <w:rPr>
                <w:rFonts w:cs="Arial"/>
                <w:color w:val="000000" w:themeColor="text1"/>
                <w:sz w:val="20"/>
                <w:szCs w:val="20"/>
              </w:rPr>
              <w:t xml:space="preserve"> zu den Produktvideo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>s</w:t>
            </w:r>
            <w:r w:rsidRPr="00C01C6F">
              <w:rPr>
                <w:rFonts w:cs="Arial"/>
                <w:color w:val="000000" w:themeColor="text1"/>
                <w:sz w:val="20"/>
                <w:szCs w:val="20"/>
              </w:rPr>
              <w:t xml:space="preserve"> „</w:t>
            </w:r>
            <w:r w:rsidR="00F23C45">
              <w:rPr>
                <w:rFonts w:cs="Arial"/>
                <w:color w:val="000000" w:themeColor="text1"/>
                <w:sz w:val="20"/>
                <w:szCs w:val="20"/>
              </w:rPr>
              <w:t>G</w:t>
            </w:r>
            <w:r w:rsidRPr="00C01C6F">
              <w:rPr>
                <w:rFonts w:cs="Arial"/>
                <w:color w:val="000000" w:themeColor="text1"/>
                <w:sz w:val="20"/>
                <w:szCs w:val="20"/>
              </w:rPr>
              <w:t>ipsen“ und „</w:t>
            </w:r>
            <w:r w:rsidR="00F23C45">
              <w:rPr>
                <w:rFonts w:cs="Arial"/>
                <w:color w:val="000000" w:themeColor="text1"/>
                <w:sz w:val="20"/>
                <w:szCs w:val="20"/>
              </w:rPr>
              <w:t>K</w:t>
            </w:r>
            <w:r w:rsidRPr="00C01C6F">
              <w:rPr>
                <w:rFonts w:cs="Arial"/>
                <w:color w:val="000000" w:themeColor="text1"/>
                <w:sz w:val="20"/>
                <w:szCs w:val="20"/>
              </w:rPr>
              <w:t>lemmen“ auf YouTube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>)</w:t>
            </w:r>
          </w:p>
          <w:p w14:paraId="02511C18" w14:textId="77777777" w:rsidR="00C01C6F" w:rsidRPr="00B628AC" w:rsidRDefault="00C01C6F" w:rsidP="006950D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7CAF69A8" w14:textId="77777777" w:rsidR="00C01C6F" w:rsidRPr="00FD2897" w:rsidRDefault="00C01C6F" w:rsidP="006950DD">
            <w:pPr>
              <w:jc w:val="right"/>
              <w:rPr>
                <w:iCs/>
                <w:sz w:val="18"/>
                <w:szCs w:val="18"/>
                <w:lang w:val="en-US"/>
              </w:rPr>
            </w:pPr>
            <w:r w:rsidRPr="00B628AC">
              <w:rPr>
                <w:iCs/>
                <w:sz w:val="18"/>
                <w:szCs w:val="18"/>
                <w:lang w:val="en-US"/>
              </w:rPr>
              <w:t>(Foto:</w:t>
            </w:r>
            <w:r w:rsidRPr="00FD2897">
              <w:rPr>
                <w:iCs/>
                <w:sz w:val="18"/>
                <w:szCs w:val="18"/>
                <w:lang w:val="en-US"/>
              </w:rPr>
              <w:t xml:space="preserve"> KAISER GmbH &amp; Co. KG)</w:t>
            </w:r>
          </w:p>
          <w:p w14:paraId="707540ED" w14:textId="77777777" w:rsidR="00C01C6F" w:rsidRPr="00FD2897" w:rsidRDefault="00C01C6F" w:rsidP="006950DD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4D86E38E" w14:textId="77777777" w:rsidR="00C01C6F" w:rsidRDefault="00C01C6F" w:rsidP="008E3DA2">
      <w:pPr>
        <w:spacing w:line="360" w:lineRule="auto"/>
        <w:jc w:val="both"/>
        <w:rPr>
          <w:iCs/>
          <w:lang w:val="en-US"/>
        </w:rPr>
      </w:pPr>
    </w:p>
    <w:bookmarkEnd w:id="0"/>
    <w:p w14:paraId="1029BE5C" w14:textId="77777777" w:rsidR="007E18CF" w:rsidRPr="006950DD" w:rsidRDefault="007E18CF">
      <w:pPr>
        <w:spacing w:line="360" w:lineRule="auto"/>
        <w:jc w:val="both"/>
        <w:rPr>
          <w:b/>
          <w:lang w:val="en-US"/>
        </w:rPr>
      </w:pPr>
    </w:p>
    <w:tbl>
      <w:tblPr>
        <w:tblStyle w:val="TabellemithellemGitternetz"/>
        <w:tblW w:w="737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3686"/>
        <w:gridCol w:w="992"/>
        <w:gridCol w:w="1129"/>
        <w:gridCol w:w="288"/>
      </w:tblGrid>
      <w:tr w:rsidR="007E18CF" w14:paraId="5787FC6D" w14:textId="77777777" w:rsidTr="007E18CF">
        <w:tc>
          <w:tcPr>
            <w:tcW w:w="1276" w:type="dxa"/>
          </w:tcPr>
          <w:p w14:paraId="078FC4C2" w14:textId="77777777" w:rsidR="007E18CF" w:rsidRDefault="007E18CF" w:rsidP="007858AE">
            <w:pPr>
              <w:suppressAutoHyphens/>
              <w:rPr>
                <w:sz w:val="18"/>
                <w:szCs w:val="18"/>
              </w:rPr>
            </w:pPr>
            <w:r w:rsidRPr="00E82E31">
              <w:rPr>
                <w:sz w:val="18"/>
              </w:rPr>
              <w:t>Bilder:</w:t>
            </w:r>
          </w:p>
        </w:tc>
        <w:tc>
          <w:tcPr>
            <w:tcW w:w="3686" w:type="dxa"/>
          </w:tcPr>
          <w:p w14:paraId="6AB3C4DB" w14:textId="5CD37509" w:rsidR="007E18CF" w:rsidRPr="006950DD" w:rsidRDefault="00973F6D" w:rsidP="007858AE">
            <w:pPr>
              <w:suppressAutoHyphens/>
              <w:rPr>
                <w:sz w:val="18"/>
                <w:szCs w:val="18"/>
                <w:lang w:val="en-US"/>
              </w:rPr>
            </w:pPr>
            <w:r w:rsidRPr="006950DD">
              <w:rPr>
                <w:sz w:val="18"/>
                <w:szCs w:val="18"/>
                <w:lang w:val="en-US"/>
              </w:rPr>
              <w:t>KAISER_</w:t>
            </w:r>
            <w:r w:rsidR="00664288" w:rsidRPr="006950DD">
              <w:rPr>
                <w:sz w:val="18"/>
                <w:szCs w:val="18"/>
                <w:lang w:val="en-US"/>
              </w:rPr>
              <w:t>UP1_Titel</w:t>
            </w:r>
            <w:r w:rsidR="007E18CF" w:rsidRPr="006950DD">
              <w:rPr>
                <w:sz w:val="18"/>
                <w:szCs w:val="18"/>
                <w:lang w:val="en-US"/>
              </w:rPr>
              <w:t>_2000</w:t>
            </w:r>
            <w:r w:rsidR="00664288" w:rsidRPr="006950DD">
              <w:rPr>
                <w:sz w:val="18"/>
                <w:szCs w:val="18"/>
                <w:lang w:val="en-US"/>
              </w:rPr>
              <w:t>px</w:t>
            </w:r>
            <w:r w:rsidR="007E18CF" w:rsidRPr="006950DD">
              <w:rPr>
                <w:sz w:val="18"/>
                <w:szCs w:val="18"/>
                <w:lang w:val="en-US"/>
              </w:rPr>
              <w:t>.jpg</w:t>
            </w:r>
          </w:p>
          <w:p w14:paraId="7A2B6E97" w14:textId="2ACE86D4" w:rsidR="00C01C6F" w:rsidRPr="006950DD" w:rsidRDefault="00F23C45" w:rsidP="006950DD">
            <w:pPr>
              <w:suppressAutoHyphens/>
              <w:rPr>
                <w:sz w:val="18"/>
                <w:szCs w:val="18"/>
                <w:lang w:val="en-US"/>
              </w:rPr>
            </w:pPr>
            <w:r w:rsidRPr="00F23C45">
              <w:rPr>
                <w:sz w:val="18"/>
                <w:szCs w:val="18"/>
                <w:lang w:val="en-US"/>
              </w:rPr>
              <w:t>KAISER_UP1_Familie_qr_2000px.jpg</w:t>
            </w:r>
          </w:p>
        </w:tc>
        <w:tc>
          <w:tcPr>
            <w:tcW w:w="992" w:type="dxa"/>
          </w:tcPr>
          <w:p w14:paraId="6F3E7D21" w14:textId="77777777" w:rsidR="007E18CF" w:rsidRDefault="007E18CF" w:rsidP="007858AE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Zeichen:</w:t>
            </w:r>
          </w:p>
        </w:tc>
        <w:tc>
          <w:tcPr>
            <w:tcW w:w="1417" w:type="dxa"/>
            <w:gridSpan w:val="2"/>
          </w:tcPr>
          <w:p w14:paraId="4B5358F1" w14:textId="6BBE9660" w:rsidR="007E18CF" w:rsidRPr="00FF19DC" w:rsidRDefault="004D6518" w:rsidP="007858AE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2.266</w:t>
            </w:r>
          </w:p>
        </w:tc>
      </w:tr>
      <w:tr w:rsidR="007E18CF" w14:paraId="097B7E62" w14:textId="77777777" w:rsidTr="007E18CF">
        <w:trPr>
          <w:trHeight w:val="422"/>
        </w:trPr>
        <w:tc>
          <w:tcPr>
            <w:tcW w:w="1276" w:type="dxa"/>
          </w:tcPr>
          <w:p w14:paraId="16EBCA80" w14:textId="77777777" w:rsidR="007E18CF" w:rsidRDefault="007E18CF" w:rsidP="007858AE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Dateiname:</w:t>
            </w:r>
          </w:p>
        </w:tc>
        <w:tc>
          <w:tcPr>
            <w:tcW w:w="3686" w:type="dxa"/>
          </w:tcPr>
          <w:p w14:paraId="6EC44F5D" w14:textId="1B0AE470" w:rsidR="007E18CF" w:rsidRPr="00DF6A80" w:rsidRDefault="004D6518" w:rsidP="007858AE">
            <w:pPr>
              <w:suppressAutoHyphens/>
              <w:spacing w:before="120"/>
              <w:rPr>
                <w:sz w:val="18"/>
                <w:szCs w:val="18"/>
                <w:lang w:val="en-US"/>
              </w:rPr>
            </w:pPr>
            <w:r w:rsidRPr="004D6518">
              <w:rPr>
                <w:sz w:val="18"/>
                <w:szCs w:val="18"/>
                <w:lang w:val="en-US"/>
              </w:rPr>
              <w:t>20260119-1_pm_lb_up-dosen.docx</w:t>
            </w:r>
          </w:p>
        </w:tc>
        <w:tc>
          <w:tcPr>
            <w:tcW w:w="992" w:type="dxa"/>
          </w:tcPr>
          <w:p w14:paraId="7C258BD5" w14:textId="77777777" w:rsidR="007E18CF" w:rsidRDefault="007E18CF" w:rsidP="007858AE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Datum:</w:t>
            </w:r>
          </w:p>
        </w:tc>
        <w:tc>
          <w:tcPr>
            <w:tcW w:w="1417" w:type="dxa"/>
            <w:gridSpan w:val="2"/>
          </w:tcPr>
          <w:p w14:paraId="47725D8B" w14:textId="2501D1FB" w:rsidR="007E18CF" w:rsidRPr="00FF19DC" w:rsidRDefault="00216DD9" w:rsidP="007858AE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10.03.2026</w:t>
            </w:r>
          </w:p>
        </w:tc>
      </w:tr>
      <w:tr w:rsidR="007E18CF" w14:paraId="14B93358" w14:textId="77777777" w:rsidTr="007E18CF">
        <w:trPr>
          <w:trHeight w:val="422"/>
        </w:trPr>
        <w:tc>
          <w:tcPr>
            <w:tcW w:w="1276" w:type="dxa"/>
          </w:tcPr>
          <w:p w14:paraId="61AC23C1" w14:textId="77777777" w:rsidR="007E18CF" w:rsidRPr="00E82E31" w:rsidRDefault="007E18CF" w:rsidP="007858AE">
            <w:pPr>
              <w:suppressAutoHyphens/>
              <w:spacing w:before="120"/>
              <w:rPr>
                <w:sz w:val="18"/>
              </w:rPr>
            </w:pPr>
            <w:r>
              <w:rPr>
                <w:sz w:val="18"/>
              </w:rPr>
              <w:t>Tags:</w:t>
            </w:r>
          </w:p>
        </w:tc>
        <w:tc>
          <w:tcPr>
            <w:tcW w:w="6095" w:type="dxa"/>
            <w:gridSpan w:val="4"/>
          </w:tcPr>
          <w:p w14:paraId="23E49F1F" w14:textId="2C788DB0" w:rsidR="007E18CF" w:rsidRDefault="007E18CF" w:rsidP="007858AE">
            <w:pPr>
              <w:suppressAutoHyphens/>
              <w:spacing w:before="120"/>
              <w:rPr>
                <w:sz w:val="18"/>
                <w:szCs w:val="18"/>
              </w:rPr>
            </w:pPr>
            <w:r w:rsidRPr="00EE6B0D">
              <w:rPr>
                <w:sz w:val="18"/>
                <w:szCs w:val="18"/>
              </w:rPr>
              <w:t xml:space="preserve">KAISER, </w:t>
            </w:r>
            <w:r>
              <w:rPr>
                <w:sz w:val="18"/>
                <w:szCs w:val="18"/>
              </w:rPr>
              <w:t>Elektroinstallation</w:t>
            </w:r>
            <w:r w:rsidRPr="00EE6B0D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Light Building, Leitmesse Gebäudetechnik, </w:t>
            </w:r>
            <w:r w:rsidRPr="00EE6B0D">
              <w:rPr>
                <w:sz w:val="18"/>
                <w:szCs w:val="18"/>
              </w:rPr>
              <w:t>Unterputzinstallation, UP1-Produktfamilie, Gerätedosen, Geräte-Verbindungsdosen, Electronic-Dosen, Doppelgeräte-Verbindungsdosen, UP1-ECON, luftdichte Elektroinstallation, Klemmrippen, UP1-Fix, UP1-ECO</w:t>
            </w:r>
            <w:r>
              <w:rPr>
                <w:sz w:val="18"/>
                <w:szCs w:val="18"/>
              </w:rPr>
              <w:t>N</w:t>
            </w:r>
            <w:r w:rsidRPr="00EE6B0D">
              <w:rPr>
                <w:sz w:val="18"/>
                <w:szCs w:val="18"/>
              </w:rPr>
              <w:t>-Fix, Klemmrippenmontage, Unterputzdosen, Durchverdrahtung, wärmebrückenfreie Elektroinstallation, DIN 18015-5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F65BF3" w14:paraId="389B0318" w14:textId="77777777" w:rsidTr="007E18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8" w:type="dxa"/>
          <w:trHeight w:val="10060"/>
        </w:trPr>
        <w:tc>
          <w:tcPr>
            <w:tcW w:w="7083" w:type="dxa"/>
            <w:gridSpan w:val="4"/>
          </w:tcPr>
          <w:p w14:paraId="54D36F36" w14:textId="7A834AEA" w:rsidR="007506B4" w:rsidRPr="00C579A8" w:rsidRDefault="00052C0C" w:rsidP="007506B4">
            <w:pPr>
              <w:pStyle w:val="Textkrper"/>
              <w:suppressAutoHyphens/>
              <w:spacing w:before="120" w:after="120" w:line="240" w:lineRule="auto"/>
              <w:rPr>
                <w:b/>
                <w:i w:val="0"/>
                <w:iCs w:val="0"/>
                <w:szCs w:val="22"/>
                <w:u w:val="none"/>
              </w:rPr>
            </w:pPr>
            <w:r>
              <w:rPr>
                <w:b/>
                <w:i w:val="0"/>
                <w:iCs w:val="0"/>
                <w:szCs w:val="22"/>
                <w:u w:val="none"/>
              </w:rPr>
              <w:t>U</w:t>
            </w:r>
            <w:r w:rsidR="007506B4" w:rsidRPr="00C579A8">
              <w:rPr>
                <w:b/>
                <w:i w:val="0"/>
                <w:iCs w:val="0"/>
                <w:szCs w:val="22"/>
                <w:u w:val="none"/>
              </w:rPr>
              <w:t xml:space="preserve">nternehmensprofil </w:t>
            </w:r>
          </w:p>
          <w:p w14:paraId="1D9DD719" w14:textId="4C554431" w:rsidR="00B46235" w:rsidRPr="00B46235" w:rsidRDefault="00B46235" w:rsidP="00B46235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bookmarkStart w:id="1" w:name="_Hlk184628168"/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Die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GmbH &amp; Co. KG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>
              <w:rPr>
                <w:bCs/>
                <w:i w:val="0"/>
                <w:iCs w:val="0"/>
                <w:szCs w:val="22"/>
                <w:u w:val="none"/>
              </w:rPr>
              <w:t>am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 Hauptsitz Schalksmühle im Sauerland produziert und vertreibt Produkte und Systeme für die professionelle Elektro-Installation, Kabelverschraubungen sowie Lösungen für den professionellen Glasfaser-Breitbandausbau. Als innovativer Systemanbieter bietet das 1904 gegründete Familienunternehmen dem Elektrohandwerk und der Industrie praxisgerechte Lösungen auch für spezielle Bauanforderungen wie den Brand-, Schall- und Strahlenschutz, Bauen im Bestand und die Energieeffizienz. Das Unternehmen ist Teil der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p w14:paraId="4B519FD7" w14:textId="77777777" w:rsidR="00B46235" w:rsidRPr="00B46235" w:rsidRDefault="00B46235" w:rsidP="00B46235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</w:p>
          <w:p w14:paraId="156DD912" w14:textId="106BA4CB" w:rsidR="00B46235" w:rsidRPr="00B46235" w:rsidRDefault="00B46235" w:rsidP="00B46235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r w:rsidRPr="00B46235">
              <w:rPr>
                <w:bCs/>
                <w:i w:val="0"/>
                <w:iCs w:val="0"/>
                <w:szCs w:val="22"/>
                <w:u w:val="none"/>
              </w:rPr>
              <w:t>Unter dem Dach der</w:t>
            </w:r>
            <w:r w:rsidR="0051570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sind vier starke Marken vereint. An vier europäischen Standorten werden Produkte und Systeme für die Elektro-Installation produziert und international vertrieben. Zusammen mit den </w:t>
            </w:r>
            <w:r w:rsidR="00CF65C5">
              <w:rPr>
                <w:bCs/>
                <w:i w:val="0"/>
                <w:iCs w:val="0"/>
                <w:szCs w:val="22"/>
                <w:u w:val="none"/>
              </w:rPr>
              <w:t>Landesgesellschaften</w:t>
            </w:r>
            <w:r w:rsidR="0051570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AGRO AG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 der Schweiz,</w:t>
            </w:r>
            <w:r w:rsidR="0051570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ATTEMA B.V.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 den Niederlanden</w:t>
            </w:r>
            <w:r w:rsidR="0051570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sowie</w:t>
            </w:r>
            <w:r w:rsidR="0051570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HELIA – PLASTIC COLOR NV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 Belgien ist</w:t>
            </w:r>
            <w:r w:rsidR="0051570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die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europaweit aktiv. Architekten und Fachplaner, Handwerk, Industrie und Handel können auf hochwertige Lösungen vertrauen, mit denen sich auch anspruchsvollste Projekte sicher meistern lassen. Dafür steht die</w:t>
            </w:r>
            <w:r w:rsidR="0051570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 xml:space="preserve">mit ihren vier </w:t>
            </w:r>
            <w:r w:rsidR="001D0760">
              <w:rPr>
                <w:b/>
                <w:bCs/>
                <w:i w:val="0"/>
                <w:iCs w:val="0"/>
                <w:szCs w:val="22"/>
                <w:u w:val="none"/>
              </w:rPr>
              <w:t>s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tarken Marken KAISER, AGRO,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ATTEMA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und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HELIA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bookmarkEnd w:id="1"/>
          <w:p w14:paraId="4F963224" w14:textId="77777777" w:rsidR="00246919" w:rsidRPr="008E6FF0" w:rsidRDefault="00246919" w:rsidP="00546127">
            <w:pPr>
              <w:pStyle w:val="Textkrper"/>
              <w:suppressAutoHyphens/>
              <w:spacing w:before="120" w:after="120" w:line="240" w:lineRule="auto"/>
              <w:rPr>
                <w:i w:val="0"/>
                <w:iCs w:val="0"/>
                <w:szCs w:val="22"/>
                <w:u w:val="none"/>
              </w:rPr>
            </w:pPr>
          </w:p>
          <w:tbl>
            <w:tblPr>
              <w:tblStyle w:val="Tabellenraster"/>
              <w:tblW w:w="7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22"/>
              <w:gridCol w:w="3429"/>
            </w:tblGrid>
            <w:tr w:rsidR="00261828" w14:paraId="7CABBED8" w14:textId="77777777" w:rsidTr="00871140">
              <w:tc>
                <w:tcPr>
                  <w:tcW w:w="3722" w:type="dxa"/>
                </w:tcPr>
                <w:p w14:paraId="32D00598" w14:textId="77777777" w:rsidR="00261828" w:rsidRPr="00261828" w:rsidRDefault="00261828" w:rsidP="00261828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 xml:space="preserve">Weitere Informationen: </w:t>
                  </w:r>
                </w:p>
                <w:p w14:paraId="24FCE52A" w14:textId="77777777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KAISER GmbH &amp; Co. KG</w:t>
                  </w:r>
                </w:p>
                <w:p w14:paraId="7FD85EEB" w14:textId="344DBA9D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Ramsloh 4</w:t>
                  </w:r>
                </w:p>
                <w:p w14:paraId="299CB97C" w14:textId="77777777" w:rsidR="0051570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58579 Schalksmühle</w:t>
                  </w:r>
                  <w:r w:rsidRPr="00261828">
                    <w:rPr>
                      <w:sz w:val="18"/>
                      <w:szCs w:val="18"/>
                    </w:rPr>
                    <w:br/>
                  </w:r>
                </w:p>
                <w:p w14:paraId="4F1E69AB" w14:textId="39D4891C" w:rsidR="0051570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Tel.: +49(0)23 55 / 8 09-0</w:t>
                  </w:r>
                </w:p>
                <w:p w14:paraId="196E9CDB" w14:textId="5F801124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 xml:space="preserve">E-Mail: </w:t>
                  </w:r>
                  <w:r w:rsidR="00363D8C" w:rsidRPr="00215A2A">
                    <w:rPr>
                      <w:sz w:val="18"/>
                      <w:szCs w:val="18"/>
                    </w:rPr>
                    <w:t>pr</w:t>
                  </w:r>
                  <w:r w:rsidRPr="00261828">
                    <w:rPr>
                      <w:sz w:val="18"/>
                      <w:szCs w:val="18"/>
                    </w:rPr>
                    <w:t>@kaiser-elektro.de</w:t>
                  </w:r>
                </w:p>
                <w:p w14:paraId="72AC94FC" w14:textId="09E46303" w:rsidR="00261828" w:rsidRPr="00261828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 xml:space="preserve">Internet: </w:t>
                  </w:r>
                  <w:r w:rsidR="00FD3D84" w:rsidRPr="00FD3D84">
                    <w:rPr>
                      <w:sz w:val="18"/>
                      <w:szCs w:val="18"/>
                    </w:rPr>
                    <w:t>www.kaiser-elektro.de</w:t>
                  </w:r>
                </w:p>
                <w:p w14:paraId="561F8C65" w14:textId="77777777" w:rsidR="00261828" w:rsidRDefault="00261828" w:rsidP="00546127">
                  <w:pPr>
                    <w:spacing w:line="360" w:lineRule="auto"/>
                    <w:jc w:val="both"/>
                    <w:rPr>
                      <w:iCs/>
                      <w:color w:val="000000"/>
                      <w:szCs w:val="22"/>
                    </w:rPr>
                  </w:pPr>
                </w:p>
              </w:tc>
              <w:tc>
                <w:tcPr>
                  <w:tcW w:w="3429" w:type="dxa"/>
                </w:tcPr>
                <w:p w14:paraId="2794C30C" w14:textId="77777777" w:rsidR="00871140" w:rsidRPr="00261828" w:rsidRDefault="00871140" w:rsidP="00871140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14:paraId="1382B3FC" w14:textId="49461F12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gii die Presse-Agentur GmbH</w:t>
                  </w:r>
                </w:p>
                <w:p w14:paraId="7EF85A45" w14:textId="77777777" w:rsidR="00D63689" w:rsidRDefault="00D63689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D6368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Christburger Str. 41</w:t>
                  </w:r>
                </w:p>
                <w:p w14:paraId="587ECA95" w14:textId="0ECD8F1F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10405 Berlin</w:t>
                  </w:r>
                </w:p>
                <w:p w14:paraId="0622FD91" w14:textId="77777777" w:rsidR="00515700" w:rsidRDefault="00515700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</w:p>
                <w:p w14:paraId="132E8F4C" w14:textId="7C849A5E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Tel.: </w:t>
                  </w:r>
                  <w:r w:rsidR="00FD3D84" w:rsidRPr="00FD3D8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+49(0)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30 / 53 89 65-0</w:t>
                  </w:r>
                </w:p>
                <w:p w14:paraId="273BF594" w14:textId="77777777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E-Mail: info@gii.de</w:t>
                  </w:r>
                </w:p>
                <w:p w14:paraId="1359F229" w14:textId="65B7A05A" w:rsidR="00261828" w:rsidRDefault="00261828" w:rsidP="00261828">
                  <w:pPr>
                    <w:jc w:val="both"/>
                    <w:rPr>
                      <w:iCs/>
                      <w:color w:val="000000"/>
                      <w:szCs w:val="22"/>
                    </w:rPr>
                  </w:pPr>
                  <w:r w:rsidRPr="00261828">
                    <w:rPr>
                      <w:sz w:val="18"/>
                      <w:szCs w:val="18"/>
                    </w:rPr>
                    <w:t xml:space="preserve">Internet: </w:t>
                  </w:r>
                  <w:r w:rsidR="00FD3D84" w:rsidRPr="00FD3D84">
                    <w:rPr>
                      <w:sz w:val="18"/>
                      <w:szCs w:val="18"/>
                    </w:rPr>
                    <w:t>www.gii.de</w:t>
                  </w:r>
                </w:p>
              </w:tc>
            </w:tr>
          </w:tbl>
          <w:p w14:paraId="72761F48" w14:textId="77777777" w:rsidR="00F65BF3" w:rsidRDefault="00F65BF3" w:rsidP="00546127">
            <w:pPr>
              <w:suppressAutoHyphens/>
              <w:spacing w:before="120"/>
              <w:rPr>
                <w:sz w:val="18"/>
                <w:szCs w:val="18"/>
              </w:rPr>
            </w:pPr>
          </w:p>
        </w:tc>
      </w:tr>
    </w:tbl>
    <w:p w14:paraId="745EFB54" w14:textId="7ADCAA24" w:rsidR="00F65BF3" w:rsidRDefault="00F65BF3" w:rsidP="00425C08">
      <w:pPr>
        <w:spacing w:line="360" w:lineRule="auto"/>
        <w:jc w:val="both"/>
        <w:rPr>
          <w:iCs/>
          <w:color w:val="000000"/>
          <w:szCs w:val="22"/>
        </w:rPr>
      </w:pPr>
    </w:p>
    <w:sectPr w:rsidR="00F65BF3" w:rsidSect="001A6E5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oddPage"/>
      <w:pgSz w:w="11906" w:h="16838" w:code="9"/>
      <w:pgMar w:top="1701" w:right="3969" w:bottom="1701" w:left="1134" w:header="90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E7A8E" w14:textId="77777777" w:rsidR="004B2AEB" w:rsidRDefault="004B2AEB">
      <w:r>
        <w:separator/>
      </w:r>
    </w:p>
    <w:p w14:paraId="6FA09CA2" w14:textId="77777777" w:rsidR="004B2AEB" w:rsidRDefault="004B2AEB"/>
  </w:endnote>
  <w:endnote w:type="continuationSeparator" w:id="0">
    <w:p w14:paraId="1AA40645" w14:textId="77777777" w:rsidR="004B2AEB" w:rsidRDefault="004B2AEB">
      <w:r>
        <w:continuationSeparator/>
      </w:r>
    </w:p>
    <w:p w14:paraId="21913E17" w14:textId="77777777" w:rsidR="004B2AEB" w:rsidRDefault="004B2A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65 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 LT 45 Ligh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Md B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A97B" w14:textId="77777777" w:rsidR="00A57336" w:rsidRDefault="00A57336">
    <w:pPr>
      <w:pStyle w:val="Fuzeile"/>
      <w:ind w:right="2408"/>
      <w:jc w:val="center"/>
    </w:pPr>
    <w:r>
      <w:t xml:space="preserve">Seite </w:t>
    </w:r>
    <w:r w:rsidR="00713038">
      <w:rPr>
        <w:b/>
        <w:sz w:val="24"/>
      </w:rPr>
      <w:fldChar w:fldCharType="begin"/>
    </w:r>
    <w:r>
      <w:rPr>
        <w:b/>
      </w:rPr>
      <w:instrText>PAGE</w:instrText>
    </w:r>
    <w:r w:rsidR="00713038">
      <w:rPr>
        <w:b/>
        <w:sz w:val="24"/>
      </w:rPr>
      <w:fldChar w:fldCharType="separate"/>
    </w:r>
    <w:r>
      <w:rPr>
        <w:b/>
        <w:noProof/>
      </w:rPr>
      <w:t>2</w:t>
    </w:r>
    <w:r w:rsidR="00713038">
      <w:rPr>
        <w:b/>
        <w:sz w:val="24"/>
      </w:rPr>
      <w:fldChar w:fldCharType="end"/>
    </w:r>
    <w:r>
      <w:t xml:space="preserve"> von </w:t>
    </w:r>
    <w:r w:rsidR="00713038">
      <w:rPr>
        <w:b/>
        <w:sz w:val="24"/>
      </w:rPr>
      <w:fldChar w:fldCharType="begin"/>
    </w:r>
    <w:r>
      <w:rPr>
        <w:b/>
      </w:rPr>
      <w:instrText>NUMPAGES</w:instrText>
    </w:r>
    <w:r w:rsidR="00713038">
      <w:rPr>
        <w:b/>
        <w:sz w:val="24"/>
      </w:rPr>
      <w:fldChar w:fldCharType="separate"/>
    </w:r>
    <w:r>
      <w:rPr>
        <w:b/>
        <w:noProof/>
      </w:rPr>
      <w:t>4</w:t>
    </w:r>
    <w:r w:rsidR="00713038">
      <w:rPr>
        <w:b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AFE8" w14:textId="77777777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 xml:space="preserve">Seite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A4110" w14:textId="77777777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 xml:space="preserve">Seite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1</w:t>
    </w:r>
    <w:r w:rsidR="00713038"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7F6A6" w14:textId="77777777" w:rsidR="004B2AEB" w:rsidRDefault="004B2AEB">
      <w:r>
        <w:separator/>
      </w:r>
    </w:p>
    <w:p w14:paraId="31BE2BED" w14:textId="77777777" w:rsidR="004B2AEB" w:rsidRDefault="004B2AEB"/>
  </w:footnote>
  <w:footnote w:type="continuationSeparator" w:id="0">
    <w:p w14:paraId="31210610" w14:textId="77777777" w:rsidR="004B2AEB" w:rsidRDefault="004B2AEB">
      <w:r>
        <w:continuationSeparator/>
      </w:r>
    </w:p>
    <w:p w14:paraId="5AF251DA" w14:textId="77777777" w:rsidR="004B2AEB" w:rsidRDefault="004B2A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F2225" w14:textId="77777777" w:rsidR="00A57336" w:rsidRDefault="00206388" w:rsidP="00C80310">
    <w:pPr>
      <w:pStyle w:val="Kopfzeile"/>
    </w:pPr>
    <w:r>
      <w:drawing>
        <wp:anchor distT="0" distB="0" distL="114300" distR="114300" simplePos="0" relativeHeight="251656704" behindDoc="1" locked="0" layoutInCell="1" allowOverlap="1" wp14:anchorId="57DD87DB" wp14:editId="68B1BC64">
          <wp:simplePos x="0" y="0"/>
          <wp:positionH relativeFrom="column">
            <wp:posOffset>4264025</wp:posOffset>
          </wp:positionH>
          <wp:positionV relativeFrom="paragraph">
            <wp:posOffset>-66040</wp:posOffset>
          </wp:positionV>
          <wp:extent cx="1713865" cy="350520"/>
          <wp:effectExtent l="19050" t="0" r="635" b="0"/>
          <wp:wrapTight wrapText="bothSides">
            <wp:wrapPolygon edited="0">
              <wp:start x="-240" y="0"/>
              <wp:lineTo x="-240" y="19957"/>
              <wp:lineTo x="21608" y="19957"/>
              <wp:lineTo x="21608" y="0"/>
              <wp:lineTo x="-240" y="0"/>
            </wp:wrapPolygon>
          </wp:wrapTight>
          <wp:docPr id="34" name="Bild 22" descr="KAISE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 descr="KAISER-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865" cy="350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>
      <mc:AlternateContent>
        <mc:Choice Requires="wps">
          <w:drawing>
            <wp:anchor distT="0" distB="0" distL="114300" distR="114300" simplePos="0" relativeHeight="251657728" behindDoc="0" locked="1" layoutInCell="1" allowOverlap="1" wp14:anchorId="05952E62" wp14:editId="47212836">
              <wp:simplePos x="0" y="0"/>
              <wp:positionH relativeFrom="page">
                <wp:posOffset>5499100</wp:posOffset>
              </wp:positionH>
              <wp:positionV relativeFrom="page">
                <wp:posOffset>1230630</wp:posOffset>
              </wp:positionV>
              <wp:extent cx="1828800" cy="4057650"/>
              <wp:effectExtent l="3175" t="1905" r="0" b="0"/>
              <wp:wrapNone/>
              <wp:docPr id="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A42825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41A50F39" w14:textId="77777777" w:rsidR="00A57336" w:rsidRPr="00052C0C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052C0C">
                            <w:rPr>
                              <w:sz w:val="18"/>
                              <w:szCs w:val="18"/>
                              <w:lang w:val="en-US"/>
                            </w:rPr>
                            <w:t>Ramsloh 4</w:t>
                          </w:r>
                        </w:p>
                        <w:p w14:paraId="7445DA3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D-58579 Schalksmühle</w:t>
                          </w:r>
                        </w:p>
                        <w:p w14:paraId="36D262E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0280A02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5B14D86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Fax: +49(0)23 55 / 8 09-21 </w:t>
                          </w:r>
                        </w:p>
                        <w:p w14:paraId="49BDB90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0E715AA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2DAF893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422FE6E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2BB4481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952E62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433pt;margin-top:96.9pt;width:2in;height:319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" filled="f" stroked="f">
              <v:textbox inset="0">
                <w:txbxContent>
                  <w:p w14:paraId="71A42825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41A50F39" w14:textId="77777777" w:rsidR="00A57336" w:rsidRPr="00052C0C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052C0C">
                      <w:rPr>
                        <w:sz w:val="18"/>
                        <w:szCs w:val="18"/>
                        <w:lang w:val="en-US"/>
                      </w:rPr>
                      <w:t>Ramsloh 4</w:t>
                    </w:r>
                  </w:p>
                  <w:p w14:paraId="7445DA3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D-58579 Schalksmühle</w:t>
                    </w:r>
                  </w:p>
                  <w:p w14:paraId="36D262E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0280A02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5B14D86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Fax: +49(0)23 55 / 8 09-21 </w:t>
                    </w:r>
                  </w:p>
                  <w:p w14:paraId="49BDB90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0E715AA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2DAF893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422FE6E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2BB4481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D5F47" w14:textId="77777777" w:rsidR="00A57336" w:rsidRPr="00684BA5" w:rsidRDefault="00206388" w:rsidP="00C80310">
    <w:pPr>
      <w:pStyle w:val="Kopfzeile"/>
    </w:pPr>
    <w:r w:rsidRPr="00684BA5">
      <w:drawing>
        <wp:anchor distT="0" distB="0" distL="114300" distR="114300" simplePos="0" relativeHeight="251660800" behindDoc="0" locked="0" layoutInCell="1" allowOverlap="1" wp14:anchorId="5E108BD0" wp14:editId="3BD08F7E">
          <wp:simplePos x="0" y="0"/>
          <wp:positionH relativeFrom="column">
            <wp:posOffset>4540250</wp:posOffset>
          </wp:positionH>
          <wp:positionV relativeFrom="paragraph">
            <wp:posOffset>46990</wp:posOffset>
          </wp:positionV>
          <wp:extent cx="1676400" cy="448945"/>
          <wp:effectExtent l="19050" t="0" r="0" b="0"/>
          <wp:wrapNone/>
          <wp:docPr id="38" name="Bild 38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 w:rsidRPr="00684BA5">
      <mc:AlternateContent>
        <mc:Choice Requires="wps">
          <w:drawing>
            <wp:anchor distT="0" distB="0" distL="114300" distR="114300" simplePos="0" relativeHeight="251658752" behindDoc="0" locked="1" layoutInCell="1" allowOverlap="1" wp14:anchorId="4B1DA1F3" wp14:editId="4ADAC490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F4E714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1D51A6F6" w14:textId="77777777" w:rsidR="00A57336" w:rsidRPr="00052C0C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052C0C">
                            <w:rPr>
                              <w:sz w:val="18"/>
                              <w:szCs w:val="18"/>
                              <w:lang w:val="en-US"/>
                            </w:rPr>
                            <w:t>Ramsloh 4</w:t>
                          </w:r>
                        </w:p>
                        <w:p w14:paraId="607EE3C9" w14:textId="54EBBC82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58579 Schalksmühle</w:t>
                          </w:r>
                        </w:p>
                        <w:p w14:paraId="7EF58D9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464941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300B8B4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5EA8CD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229E5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2C555D3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61E54C3C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1DA1F3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7" type="#_x0000_t202" style="position:absolute;left:0;text-align:left;margin-left:421pt;margin-top:84.9pt;width:2in;height:319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" filled="f" stroked="f">
              <v:textbox inset="0">
                <w:txbxContent>
                  <w:p w14:paraId="1BF4E714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1D51A6F6" w14:textId="77777777" w:rsidR="00A57336" w:rsidRPr="00052C0C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052C0C">
                      <w:rPr>
                        <w:sz w:val="18"/>
                        <w:szCs w:val="18"/>
                        <w:lang w:val="en-US"/>
                      </w:rPr>
                      <w:t>Ramsloh 4</w:t>
                    </w:r>
                  </w:p>
                  <w:p w14:paraId="607EE3C9" w14:textId="54EBBC82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58579 Schalksmühle</w:t>
                    </w:r>
                  </w:p>
                  <w:p w14:paraId="7EF58D9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464941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300B8B4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5EA8CD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229E5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2C555D3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61E54C3C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F5198" w14:textId="77777777" w:rsidR="00A57336" w:rsidRPr="00C80310" w:rsidRDefault="00206388" w:rsidP="00C80310">
    <w:pPr>
      <w:pStyle w:val="Kopfzeile"/>
    </w:pPr>
    <w:r w:rsidRPr="00C80310">
      <w:drawing>
        <wp:anchor distT="0" distB="0" distL="114300" distR="114300" simplePos="0" relativeHeight="251659776" behindDoc="0" locked="0" layoutInCell="1" allowOverlap="1" wp14:anchorId="45B3A79F" wp14:editId="18325A67">
          <wp:simplePos x="0" y="0"/>
          <wp:positionH relativeFrom="column">
            <wp:posOffset>4540250</wp:posOffset>
          </wp:positionH>
          <wp:positionV relativeFrom="paragraph">
            <wp:posOffset>-10160</wp:posOffset>
          </wp:positionV>
          <wp:extent cx="1676400" cy="448945"/>
          <wp:effectExtent l="19050" t="0" r="0" b="0"/>
          <wp:wrapNone/>
          <wp:docPr id="37" name="Bild 37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CC9E753" w14:textId="77777777" w:rsidR="00A57336" w:rsidRPr="00C80310" w:rsidRDefault="00A57336" w:rsidP="00C80310">
    <w:pPr>
      <w:pStyle w:val="Kopfzeile"/>
    </w:pPr>
  </w:p>
  <w:p w14:paraId="5EE48C3B" w14:textId="6191DA8D" w:rsidR="00991A70" w:rsidRPr="00C80310" w:rsidRDefault="00C80310" w:rsidP="00C80310">
    <w:pPr>
      <w:pStyle w:val="Kopfzeile"/>
      <w:rPr>
        <w:sz w:val="40"/>
        <w:szCs w:val="40"/>
      </w:rPr>
    </w:pPr>
    <w:r>
      <w:rPr>
        <w:i w:val="0"/>
        <w:iCs w:val="0"/>
        <w:sz w:val="40"/>
        <w:szCs w:val="40"/>
      </w:rPr>
      <w:t>Pr</w:t>
    </w:r>
    <w:r w:rsidR="00991A70" w:rsidRPr="00C80310">
      <w:rPr>
        <w:i w:val="0"/>
        <w:iCs w:val="0"/>
        <w:sz w:val="40"/>
        <w:szCs w:val="40"/>
      </w:rPr>
      <w:t>esseinformatio</w:t>
    </w:r>
    <w:r>
      <w:rPr>
        <w:i w:val="0"/>
        <w:iCs w:val="0"/>
        <w:sz w:val="40"/>
        <w:szCs w:val="40"/>
      </w:rPr>
      <w:t>n</w:t>
    </w:r>
  </w:p>
  <w:p w14:paraId="08BC09FC" w14:textId="00E0CD3A" w:rsidR="00A57336" w:rsidRPr="00991A70" w:rsidRDefault="00991A70" w:rsidP="00C80310">
    <w:pPr>
      <w:pStyle w:val="Kopfzeile"/>
      <w:jc w:val="right"/>
    </w:pPr>
    <w:r w:rsidRPr="00991A70">
      <w:t>Redakteur: KAISER GmbH &amp; Co. KG</w:t>
    </w:r>
    <w:r w:rsidR="00032467" w:rsidRPr="00991A70">
      <mc:AlternateContent>
        <mc:Choice Requires="wps">
          <w:drawing>
            <wp:anchor distT="0" distB="0" distL="114300" distR="114300" simplePos="0" relativeHeight="251655680" behindDoc="0" locked="1" layoutInCell="1" allowOverlap="1" wp14:anchorId="5EC2DA83" wp14:editId="7445BD29">
              <wp:simplePos x="0" y="0"/>
              <wp:positionH relativeFrom="page">
                <wp:posOffset>5346700</wp:posOffset>
              </wp:positionH>
              <wp:positionV relativeFrom="page">
                <wp:posOffset>7290435</wp:posOffset>
              </wp:positionV>
              <wp:extent cx="1828800" cy="2072640"/>
              <wp:effectExtent l="3175" t="3810" r="0" b="0"/>
              <wp:wrapNone/>
              <wp:docPr id="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2072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CDE9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70436D9D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65D1136C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20E30BF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414E2A77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Verantwortlich:</w:t>
                          </w:r>
                        </w:p>
                        <w:p w14:paraId="6EBFF21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Norbert Gornik</w:t>
                          </w:r>
                        </w:p>
                        <w:p w14:paraId="54B84F66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Marketingleiter</w:t>
                          </w:r>
                        </w:p>
                        <w:p w14:paraId="3DCAE8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C4563CB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Ansprechpartner:</w:t>
                          </w:r>
                        </w:p>
                        <w:p w14:paraId="7D12238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Anne Kellner</w:t>
                          </w:r>
                        </w:p>
                        <w:p w14:paraId="3BEB035C" w14:textId="77777777" w:rsidR="00A57336" w:rsidRDefault="00A57336">
                          <w:pPr>
                            <w:spacing w:line="240" w:lineRule="atLeas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Marketing </w:t>
                          </w:r>
                          <w:r>
                            <w:rPr>
                              <w:sz w:val="18"/>
                              <w:szCs w:val="18"/>
                            </w:rPr>
                            <w:t>·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Kommunikation</w:t>
                          </w:r>
                        </w:p>
                        <w:p w14:paraId="41ECB52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+49(0)2355 / 809-130</w:t>
                          </w:r>
                        </w:p>
                        <w:p w14:paraId="30EEF6C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pr@kaiser-elektro.de</w:t>
                          </w:r>
                        </w:p>
                      </w:txbxContent>
                    </wps:txbx>
                    <wps:bodyPr rot="0" vert="horz" wrap="square" lIns="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2DA83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8" type="#_x0000_t202" style="position:absolute;left:0;text-align:left;margin-left:421pt;margin-top:574.05pt;width:2in;height:163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" filled="f" stroked="f">
              <v:textbox inset="0">
                <w:txbxContent>
                  <w:p w14:paraId="0D8CDE9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70436D9D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65D1136C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20E30BF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414E2A77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Verantwortlich:</w:t>
                    </w:r>
                  </w:p>
                  <w:p w14:paraId="6EBFF21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Norbert Gornik</w:t>
                    </w:r>
                  </w:p>
                  <w:p w14:paraId="54B84F66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Marketingleiter</w:t>
                    </w:r>
                  </w:p>
                  <w:p w14:paraId="3DCAE8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C4563CB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Ansprechpartner:</w:t>
                    </w:r>
                  </w:p>
                  <w:p w14:paraId="7D12238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Anne Kellner</w:t>
                    </w:r>
                  </w:p>
                  <w:p w14:paraId="3BEB035C" w14:textId="77777777" w:rsidR="00A57336" w:rsidRDefault="00A57336">
                    <w:pPr>
                      <w:spacing w:line="240" w:lineRule="atLeast"/>
                      <w:rPr>
                        <w:rFonts w:cs="Arial"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 xml:space="preserve">Marketing </w:t>
                    </w:r>
                    <w:r>
                      <w:rPr>
                        <w:sz w:val="18"/>
                        <w:szCs w:val="18"/>
                      </w:rPr>
                      <w:t>·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 xml:space="preserve"> Kommunikation</w:t>
                    </w:r>
                  </w:p>
                  <w:p w14:paraId="41ECB52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+49(0)2355 / 809-130</w:t>
                    </w:r>
                  </w:p>
                  <w:p w14:paraId="30EEF6C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pr@kaiser-elektro.de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032467" w:rsidRPr="00991A70">
      <mc:AlternateContent>
        <mc:Choice Requires="wps">
          <w:drawing>
            <wp:anchor distT="0" distB="0" distL="114300" distR="114300" simplePos="0" relativeHeight="251654656" behindDoc="0" locked="1" layoutInCell="1" allowOverlap="1" wp14:anchorId="3276CB7A" wp14:editId="1268CB49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44E91F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20B01F4F" w14:textId="77777777" w:rsidR="00A57336" w:rsidRPr="00052C0C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052C0C">
                            <w:rPr>
                              <w:sz w:val="18"/>
                              <w:szCs w:val="18"/>
                              <w:lang w:val="en-US"/>
                            </w:rPr>
                            <w:t>Ramsloh 4</w:t>
                          </w:r>
                        </w:p>
                        <w:p w14:paraId="1FADD365" w14:textId="06E0963E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58579 Schalksmühle</w:t>
                          </w:r>
                        </w:p>
                        <w:p w14:paraId="6A939E48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3C2C3322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050BBF11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EADA4E7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69BEE75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3717F5B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3A46F2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76CB7A" id="Text Box 25" o:spid="_x0000_s1029" type="#_x0000_t202" style="position:absolute;left:0;text-align:left;margin-left:421pt;margin-top:84.9pt;width:2in;height:319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" filled="f" stroked="f">
              <v:textbox inset="0">
                <w:txbxContent>
                  <w:p w14:paraId="5A44E91F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20B01F4F" w14:textId="77777777" w:rsidR="00A57336" w:rsidRPr="00052C0C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052C0C">
                      <w:rPr>
                        <w:sz w:val="18"/>
                        <w:szCs w:val="18"/>
                        <w:lang w:val="en-US"/>
                      </w:rPr>
                      <w:t>Ramsloh 4</w:t>
                    </w:r>
                  </w:p>
                  <w:p w14:paraId="1FADD365" w14:textId="06E0963E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58579 Schalksmühle</w:t>
                    </w:r>
                  </w:p>
                  <w:p w14:paraId="6A939E48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3C2C3322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050BBF11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EADA4E7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69BEE75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3717F5B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3A46F2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6D0A"/>
    <w:multiLevelType w:val="hybridMultilevel"/>
    <w:tmpl w:val="A8DED8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E557C"/>
    <w:multiLevelType w:val="multilevel"/>
    <w:tmpl w:val="FFCE321E"/>
    <w:lvl w:ilvl="0">
      <w:start w:val="1"/>
      <w:numFmt w:val="decimal"/>
      <w:pStyle w:val="Kaiserberschrift1"/>
      <w:suff w:val="space"/>
      <w:lvlText w:val="%1.0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KaiserZwischenberschrift"/>
      <w:suff w:val="spac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KaiserZwischenberschrift2"/>
      <w:suff w:val="space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KaiserZwischenberschrift3"/>
      <w:suff w:val="space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pStyle w:val="KaiserZwischenberschrift4"/>
      <w:suff w:val="space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pStyle w:val="KaiserZwischenberschrift5"/>
      <w:suff w:val="space"/>
      <w:lvlText w:val="%1.%2.%3.%4.%5.%6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pStyle w:val="KaiserZwischenberschrift6"/>
      <w:suff w:val="space"/>
      <w:lvlText w:val="%1.%2.%3.%4.%5.%6.%7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pStyle w:val="KaiserZwischenberschrift7"/>
      <w:suff w:val="space"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2" w15:restartNumberingAfterBreak="0">
    <w:nsid w:val="04601477"/>
    <w:multiLevelType w:val="hybridMultilevel"/>
    <w:tmpl w:val="190A1068"/>
    <w:lvl w:ilvl="0" w:tplc="B2867572">
      <w:start w:val="1"/>
      <w:numFmt w:val="bullet"/>
      <w:pStyle w:val="Kaiser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E444C"/>
    <w:multiLevelType w:val="multilevel"/>
    <w:tmpl w:val="9702A03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4" w15:restartNumberingAfterBreak="0">
    <w:nsid w:val="17664BDD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5" w15:restartNumberingAfterBreak="0">
    <w:nsid w:val="179314C6"/>
    <w:multiLevelType w:val="multilevel"/>
    <w:tmpl w:val="A1B66692"/>
    <w:lvl w:ilvl="0">
      <w:start w:val="1"/>
      <w:numFmt w:val="none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decimal"/>
      <w:lvlText w:val="%1.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decimal"/>
      <w:lvlText w:val="%1.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6" w15:restartNumberingAfterBreak="0">
    <w:nsid w:val="19B31214"/>
    <w:multiLevelType w:val="hybridMultilevel"/>
    <w:tmpl w:val="7F6E0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A4378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8" w15:restartNumberingAfterBreak="0">
    <w:nsid w:val="23936ED6"/>
    <w:multiLevelType w:val="multilevel"/>
    <w:tmpl w:val="BE5A0E9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5955651"/>
    <w:multiLevelType w:val="hybridMultilevel"/>
    <w:tmpl w:val="BED6B5B2"/>
    <w:lvl w:ilvl="0" w:tplc="F8C8C424">
      <w:start w:val="1"/>
      <w:numFmt w:val="bullet"/>
      <w:pStyle w:val="KaiserAufzhlungFet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D3324"/>
    <w:multiLevelType w:val="hybridMultilevel"/>
    <w:tmpl w:val="62E4320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E3D77D0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2" w15:restartNumberingAfterBreak="0">
    <w:nsid w:val="40912CAA"/>
    <w:multiLevelType w:val="hybridMultilevel"/>
    <w:tmpl w:val="5CA451B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4B469AA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4" w15:restartNumberingAfterBreak="0">
    <w:nsid w:val="4781625D"/>
    <w:multiLevelType w:val="hybridMultilevel"/>
    <w:tmpl w:val="F53EFF88"/>
    <w:lvl w:ilvl="0" w:tplc="A7FC1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9110D"/>
    <w:multiLevelType w:val="multilevel"/>
    <w:tmpl w:val="C88893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56CA45B7"/>
    <w:multiLevelType w:val="hybridMultilevel"/>
    <w:tmpl w:val="9B4AE7E0"/>
    <w:lvl w:ilvl="0" w:tplc="9FA2B14E">
      <w:start w:val="1"/>
      <w:numFmt w:val="decimal"/>
      <w:lvlText w:val="%1."/>
      <w:lvlJc w:val="left"/>
      <w:pPr>
        <w:ind w:left="720" w:hanging="360"/>
      </w:pPr>
      <w:rPr>
        <w:rFonts w:ascii="Frutiger LT 65 Bold" w:hAnsi="Frutiger LT 65 Bold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F5DDE"/>
    <w:multiLevelType w:val="hybridMultilevel"/>
    <w:tmpl w:val="9056DFC6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041645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95A5C7C"/>
    <w:multiLevelType w:val="multilevel"/>
    <w:tmpl w:val="ED64B656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KaiserInhalt2Instanz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0" w15:restartNumberingAfterBreak="0">
    <w:nsid w:val="69FA5DFF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1" w15:restartNumberingAfterBreak="0">
    <w:nsid w:val="6EE804D6"/>
    <w:multiLevelType w:val="multilevel"/>
    <w:tmpl w:val="8DE29F1C"/>
    <w:lvl w:ilvl="0">
      <w:start w:val="1"/>
      <w:numFmt w:val="decimal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2" w15:restartNumberingAfterBreak="0">
    <w:nsid w:val="70983A49"/>
    <w:multiLevelType w:val="multilevel"/>
    <w:tmpl w:val="E3EA1D9A"/>
    <w:lvl w:ilvl="0">
      <w:start w:val="1"/>
      <w:numFmt w:val="none"/>
      <w:pStyle w:val="Verzeichnis1"/>
      <w:suff w:val="nothing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pStyle w:val="Verzeichnis2"/>
      <w:suff w:val="nothing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none"/>
      <w:pStyle w:val="Verzeichnis3"/>
      <w:suff w:val="nothing"/>
      <w:lvlText w:val="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none"/>
      <w:pStyle w:val="Verzeichnis4"/>
      <w:suff w:val="nothing"/>
      <w:lvlText w:val="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none"/>
      <w:pStyle w:val="Verzeichnis5"/>
      <w:suff w:val="nothing"/>
      <w:lvlText w:val=""/>
      <w:lvlJc w:val="left"/>
      <w:pPr>
        <w:ind w:left="4272" w:hanging="1440"/>
      </w:pPr>
      <w:rPr>
        <w:rFonts w:ascii="Frutiger LT 45 Light" w:hAnsi="Frutiger LT 45 Light" w:hint="default"/>
        <w:b w:val="0"/>
        <w:i w:val="0"/>
        <w:sz w:val="20"/>
      </w:rPr>
    </w:lvl>
    <w:lvl w:ilvl="5">
      <w:start w:val="1"/>
      <w:numFmt w:val="none"/>
      <w:pStyle w:val="Verzeichnis6"/>
      <w:suff w:val="nothing"/>
      <w:lvlText w:val=""/>
      <w:lvlJc w:val="left"/>
      <w:pPr>
        <w:ind w:left="5340" w:hanging="1800"/>
      </w:pPr>
      <w:rPr>
        <w:rFonts w:ascii="Frutiger LT 45 Light" w:hAnsi="Frutiger LT 45 Light" w:hint="default"/>
        <w:b w:val="0"/>
        <w:i w:val="0"/>
        <w:sz w:val="20"/>
      </w:rPr>
    </w:lvl>
    <w:lvl w:ilvl="6">
      <w:start w:val="1"/>
      <w:numFmt w:val="none"/>
      <w:pStyle w:val="Verzeichnis7"/>
      <w:suff w:val="nothing"/>
      <w:lvlText w:val=""/>
      <w:lvlJc w:val="left"/>
      <w:pPr>
        <w:ind w:left="6048" w:hanging="1800"/>
      </w:pPr>
      <w:rPr>
        <w:rFonts w:ascii="Frutiger LT 45 Light" w:hAnsi="Frutiger LT 45 Light" w:hint="default"/>
        <w:b w:val="0"/>
        <w:i w:val="0"/>
        <w:sz w:val="20"/>
      </w:rPr>
    </w:lvl>
    <w:lvl w:ilvl="7">
      <w:start w:val="1"/>
      <w:numFmt w:val="none"/>
      <w:pStyle w:val="Verzeichnis8"/>
      <w:suff w:val="nothing"/>
      <w:lvlText w:val=""/>
      <w:lvlJc w:val="left"/>
      <w:pPr>
        <w:ind w:left="7116" w:hanging="2160"/>
      </w:pPr>
      <w:rPr>
        <w:rFonts w:ascii="Frutiger LT 45 Light" w:hAnsi="Frutiger LT 45 Light" w:hint="default"/>
        <w:b w:val="0"/>
        <w:i w:val="0"/>
        <w:sz w:val="20"/>
      </w:rPr>
    </w:lvl>
    <w:lvl w:ilvl="8">
      <w:start w:val="1"/>
      <w:numFmt w:val="none"/>
      <w:pStyle w:val="Verzeichnis9"/>
      <w:suff w:val="nothing"/>
      <w:lvlText w:val=""/>
      <w:lvlJc w:val="left"/>
      <w:pPr>
        <w:ind w:left="8184" w:hanging="2520"/>
      </w:pPr>
      <w:rPr>
        <w:rFonts w:ascii="Frutiger LT 45 Light" w:hAnsi="Frutiger LT 45 Light" w:hint="default"/>
        <w:b w:val="0"/>
        <w:i w:val="0"/>
        <w:sz w:val="20"/>
      </w:rPr>
    </w:lvl>
  </w:abstractNum>
  <w:abstractNum w:abstractNumId="23" w15:restartNumberingAfterBreak="0">
    <w:nsid w:val="75034AD7"/>
    <w:multiLevelType w:val="multilevel"/>
    <w:tmpl w:val="9FA2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696EAD"/>
    <w:multiLevelType w:val="hybridMultilevel"/>
    <w:tmpl w:val="885483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120059">
    <w:abstractNumId w:val="8"/>
  </w:num>
  <w:num w:numId="2" w16cid:durableId="2001419659">
    <w:abstractNumId w:val="7"/>
  </w:num>
  <w:num w:numId="3" w16cid:durableId="919945875">
    <w:abstractNumId w:val="13"/>
  </w:num>
  <w:num w:numId="4" w16cid:durableId="800147163">
    <w:abstractNumId w:val="20"/>
  </w:num>
  <w:num w:numId="5" w16cid:durableId="979577985">
    <w:abstractNumId w:val="11"/>
  </w:num>
  <w:num w:numId="6" w16cid:durableId="1109541790">
    <w:abstractNumId w:val="19"/>
  </w:num>
  <w:num w:numId="7" w16cid:durableId="8227422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3482040">
    <w:abstractNumId w:val="18"/>
  </w:num>
  <w:num w:numId="9" w16cid:durableId="267468444">
    <w:abstractNumId w:val="16"/>
  </w:num>
  <w:num w:numId="10" w16cid:durableId="758985274">
    <w:abstractNumId w:val="24"/>
  </w:num>
  <w:num w:numId="11" w16cid:durableId="1972176247">
    <w:abstractNumId w:val="3"/>
  </w:num>
  <w:num w:numId="12" w16cid:durableId="2104689065">
    <w:abstractNumId w:val="4"/>
  </w:num>
  <w:num w:numId="13" w16cid:durableId="1446730699">
    <w:abstractNumId w:val="22"/>
  </w:num>
  <w:num w:numId="14" w16cid:durableId="20649874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01156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36380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985573">
    <w:abstractNumId w:val="5"/>
  </w:num>
  <w:num w:numId="18" w16cid:durableId="11354161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65084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88955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042596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443413">
    <w:abstractNumId w:val="2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300968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787907">
    <w:abstractNumId w:val="21"/>
  </w:num>
  <w:num w:numId="25" w16cid:durableId="1997494891">
    <w:abstractNumId w:val="14"/>
  </w:num>
  <w:num w:numId="26" w16cid:durableId="768086010">
    <w:abstractNumId w:val="6"/>
  </w:num>
  <w:num w:numId="27" w16cid:durableId="2078816955">
    <w:abstractNumId w:val="9"/>
  </w:num>
  <w:num w:numId="28" w16cid:durableId="97680825">
    <w:abstractNumId w:val="2"/>
  </w:num>
  <w:num w:numId="29" w16cid:durableId="1591085086">
    <w:abstractNumId w:val="12"/>
  </w:num>
  <w:num w:numId="30" w16cid:durableId="1960797954">
    <w:abstractNumId w:val="17"/>
  </w:num>
  <w:num w:numId="31" w16cid:durableId="878397678">
    <w:abstractNumId w:val="10"/>
  </w:num>
  <w:num w:numId="32" w16cid:durableId="2022657901">
    <w:abstractNumId w:val="0"/>
  </w:num>
  <w:num w:numId="33" w16cid:durableId="2038505754">
    <w:abstractNumId w:val="1"/>
  </w:num>
  <w:num w:numId="34" w16cid:durableId="298806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252914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6351858">
    <w:abstractNumId w:val="15"/>
  </w:num>
  <w:num w:numId="37" w16cid:durableId="5269860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6E9"/>
    <w:rsid w:val="000267F7"/>
    <w:rsid w:val="00032467"/>
    <w:rsid w:val="0003637B"/>
    <w:rsid w:val="00051ABF"/>
    <w:rsid w:val="00052C0C"/>
    <w:rsid w:val="00056FD7"/>
    <w:rsid w:val="000652B9"/>
    <w:rsid w:val="0007037D"/>
    <w:rsid w:val="000757F3"/>
    <w:rsid w:val="0009136B"/>
    <w:rsid w:val="0009544A"/>
    <w:rsid w:val="00096EFD"/>
    <w:rsid w:val="000A2E81"/>
    <w:rsid w:val="000C44CA"/>
    <w:rsid w:val="000D1D1D"/>
    <w:rsid w:val="000E188B"/>
    <w:rsid w:val="000F5FBF"/>
    <w:rsid w:val="00116E2F"/>
    <w:rsid w:val="0012004C"/>
    <w:rsid w:val="001206E8"/>
    <w:rsid w:val="0012472C"/>
    <w:rsid w:val="001261AC"/>
    <w:rsid w:val="00130B6A"/>
    <w:rsid w:val="00144351"/>
    <w:rsid w:val="001616BD"/>
    <w:rsid w:val="00170BCC"/>
    <w:rsid w:val="00175753"/>
    <w:rsid w:val="00176B4A"/>
    <w:rsid w:val="00182581"/>
    <w:rsid w:val="001846F3"/>
    <w:rsid w:val="00195408"/>
    <w:rsid w:val="001A0DE7"/>
    <w:rsid w:val="001A3394"/>
    <w:rsid w:val="001A6E55"/>
    <w:rsid w:val="001B0464"/>
    <w:rsid w:val="001B0779"/>
    <w:rsid w:val="001C7F38"/>
    <w:rsid w:val="001D0760"/>
    <w:rsid w:val="001E3E26"/>
    <w:rsid w:val="00206388"/>
    <w:rsid w:val="00215A2A"/>
    <w:rsid w:val="00215EC1"/>
    <w:rsid w:val="00216DD9"/>
    <w:rsid w:val="00246919"/>
    <w:rsid w:val="00246E87"/>
    <w:rsid w:val="00261828"/>
    <w:rsid w:val="0029332E"/>
    <w:rsid w:val="00295D97"/>
    <w:rsid w:val="002B78A1"/>
    <w:rsid w:val="002C7C90"/>
    <w:rsid w:val="002D4683"/>
    <w:rsid w:val="002F1BAB"/>
    <w:rsid w:val="003021B9"/>
    <w:rsid w:val="00304FF1"/>
    <w:rsid w:val="00312B86"/>
    <w:rsid w:val="00315897"/>
    <w:rsid w:val="00327B60"/>
    <w:rsid w:val="003319AA"/>
    <w:rsid w:val="00333151"/>
    <w:rsid w:val="00347C56"/>
    <w:rsid w:val="0036055A"/>
    <w:rsid w:val="00363419"/>
    <w:rsid w:val="00363D8C"/>
    <w:rsid w:val="0037196B"/>
    <w:rsid w:val="00385792"/>
    <w:rsid w:val="003A1F7F"/>
    <w:rsid w:val="003A3264"/>
    <w:rsid w:val="003A6210"/>
    <w:rsid w:val="003B52B3"/>
    <w:rsid w:val="003B62E1"/>
    <w:rsid w:val="003E0E71"/>
    <w:rsid w:val="003E43EF"/>
    <w:rsid w:val="003E69D0"/>
    <w:rsid w:val="003F7741"/>
    <w:rsid w:val="004037EB"/>
    <w:rsid w:val="004131ED"/>
    <w:rsid w:val="00417197"/>
    <w:rsid w:val="004227DC"/>
    <w:rsid w:val="00425C08"/>
    <w:rsid w:val="004315F8"/>
    <w:rsid w:val="00435402"/>
    <w:rsid w:val="004507F9"/>
    <w:rsid w:val="00466E35"/>
    <w:rsid w:val="00472DB0"/>
    <w:rsid w:val="0049687F"/>
    <w:rsid w:val="004A0353"/>
    <w:rsid w:val="004A3A40"/>
    <w:rsid w:val="004B2AEB"/>
    <w:rsid w:val="004B46A3"/>
    <w:rsid w:val="004B5DB1"/>
    <w:rsid w:val="004C63A1"/>
    <w:rsid w:val="004D47DC"/>
    <w:rsid w:val="004D6518"/>
    <w:rsid w:val="004D7E0F"/>
    <w:rsid w:val="00515700"/>
    <w:rsid w:val="00517E19"/>
    <w:rsid w:val="00556BF1"/>
    <w:rsid w:val="00565387"/>
    <w:rsid w:val="00572024"/>
    <w:rsid w:val="005809A0"/>
    <w:rsid w:val="00582E37"/>
    <w:rsid w:val="005A07CA"/>
    <w:rsid w:val="005A278D"/>
    <w:rsid w:val="005B153E"/>
    <w:rsid w:val="005C1250"/>
    <w:rsid w:val="005D0AF0"/>
    <w:rsid w:val="005D6E79"/>
    <w:rsid w:val="005E36A5"/>
    <w:rsid w:val="005E79A5"/>
    <w:rsid w:val="00600B0D"/>
    <w:rsid w:val="00603A1D"/>
    <w:rsid w:val="00610E09"/>
    <w:rsid w:val="0062141B"/>
    <w:rsid w:val="00636060"/>
    <w:rsid w:val="00644D1B"/>
    <w:rsid w:val="00651B47"/>
    <w:rsid w:val="00664288"/>
    <w:rsid w:val="00667B73"/>
    <w:rsid w:val="006721E5"/>
    <w:rsid w:val="00673317"/>
    <w:rsid w:val="006774F8"/>
    <w:rsid w:val="00684BA5"/>
    <w:rsid w:val="006878F4"/>
    <w:rsid w:val="006950DD"/>
    <w:rsid w:val="006A4B2B"/>
    <w:rsid w:val="006A7E0C"/>
    <w:rsid w:val="006B05D4"/>
    <w:rsid w:val="006C213F"/>
    <w:rsid w:val="006F57F1"/>
    <w:rsid w:val="00700C88"/>
    <w:rsid w:val="00703917"/>
    <w:rsid w:val="00710028"/>
    <w:rsid w:val="00710F14"/>
    <w:rsid w:val="00713038"/>
    <w:rsid w:val="00723334"/>
    <w:rsid w:val="00724560"/>
    <w:rsid w:val="00734778"/>
    <w:rsid w:val="007506B4"/>
    <w:rsid w:val="007508E9"/>
    <w:rsid w:val="0075230B"/>
    <w:rsid w:val="007651F5"/>
    <w:rsid w:val="007669BB"/>
    <w:rsid w:val="00790C2C"/>
    <w:rsid w:val="007A1A7E"/>
    <w:rsid w:val="007C5ADB"/>
    <w:rsid w:val="007D3E07"/>
    <w:rsid w:val="007E18CF"/>
    <w:rsid w:val="0080296B"/>
    <w:rsid w:val="00811015"/>
    <w:rsid w:val="00813361"/>
    <w:rsid w:val="0083034E"/>
    <w:rsid w:val="008379CA"/>
    <w:rsid w:val="00837F77"/>
    <w:rsid w:val="008477B7"/>
    <w:rsid w:val="0085069F"/>
    <w:rsid w:val="00862FFB"/>
    <w:rsid w:val="00871140"/>
    <w:rsid w:val="00872BDE"/>
    <w:rsid w:val="00887CD3"/>
    <w:rsid w:val="008C0B3F"/>
    <w:rsid w:val="008C4AB4"/>
    <w:rsid w:val="008D110D"/>
    <w:rsid w:val="008D2DC2"/>
    <w:rsid w:val="008E3DA2"/>
    <w:rsid w:val="008E7E2B"/>
    <w:rsid w:val="0090465F"/>
    <w:rsid w:val="00914F57"/>
    <w:rsid w:val="00933BBE"/>
    <w:rsid w:val="00944F0D"/>
    <w:rsid w:val="00973F6D"/>
    <w:rsid w:val="00985E4C"/>
    <w:rsid w:val="00986596"/>
    <w:rsid w:val="00991A70"/>
    <w:rsid w:val="0099444E"/>
    <w:rsid w:val="00997A9D"/>
    <w:rsid w:val="009A3273"/>
    <w:rsid w:val="009A48DF"/>
    <w:rsid w:val="009B448B"/>
    <w:rsid w:val="009B6CBC"/>
    <w:rsid w:val="009C273C"/>
    <w:rsid w:val="009C36CA"/>
    <w:rsid w:val="00A2148F"/>
    <w:rsid w:val="00A31ADB"/>
    <w:rsid w:val="00A352FF"/>
    <w:rsid w:val="00A3646A"/>
    <w:rsid w:val="00A36668"/>
    <w:rsid w:val="00A52C91"/>
    <w:rsid w:val="00A54F22"/>
    <w:rsid w:val="00A5626E"/>
    <w:rsid w:val="00A57336"/>
    <w:rsid w:val="00A61C42"/>
    <w:rsid w:val="00A77908"/>
    <w:rsid w:val="00A82FA2"/>
    <w:rsid w:val="00A977B7"/>
    <w:rsid w:val="00AA0EFA"/>
    <w:rsid w:val="00AB1CCD"/>
    <w:rsid w:val="00AB6B81"/>
    <w:rsid w:val="00AE361E"/>
    <w:rsid w:val="00B020F1"/>
    <w:rsid w:val="00B053DE"/>
    <w:rsid w:val="00B06AC8"/>
    <w:rsid w:val="00B15231"/>
    <w:rsid w:val="00B223AD"/>
    <w:rsid w:val="00B309D8"/>
    <w:rsid w:val="00B34C41"/>
    <w:rsid w:val="00B417DA"/>
    <w:rsid w:val="00B46235"/>
    <w:rsid w:val="00B550FB"/>
    <w:rsid w:val="00B618BE"/>
    <w:rsid w:val="00B628AC"/>
    <w:rsid w:val="00B62954"/>
    <w:rsid w:val="00B6345C"/>
    <w:rsid w:val="00B67649"/>
    <w:rsid w:val="00B82F74"/>
    <w:rsid w:val="00B90BA5"/>
    <w:rsid w:val="00B966EE"/>
    <w:rsid w:val="00BB0113"/>
    <w:rsid w:val="00BC4586"/>
    <w:rsid w:val="00BD65B0"/>
    <w:rsid w:val="00BD7B24"/>
    <w:rsid w:val="00BE5BFA"/>
    <w:rsid w:val="00C01C6F"/>
    <w:rsid w:val="00C01C8B"/>
    <w:rsid w:val="00C03EF6"/>
    <w:rsid w:val="00C10676"/>
    <w:rsid w:val="00C132CC"/>
    <w:rsid w:val="00C246E9"/>
    <w:rsid w:val="00C263EE"/>
    <w:rsid w:val="00C27DA8"/>
    <w:rsid w:val="00C305EA"/>
    <w:rsid w:val="00C37574"/>
    <w:rsid w:val="00C40D65"/>
    <w:rsid w:val="00C42B4A"/>
    <w:rsid w:val="00C53436"/>
    <w:rsid w:val="00C579A8"/>
    <w:rsid w:val="00C6465B"/>
    <w:rsid w:val="00C701CD"/>
    <w:rsid w:val="00C757C5"/>
    <w:rsid w:val="00C80310"/>
    <w:rsid w:val="00C80755"/>
    <w:rsid w:val="00C951AE"/>
    <w:rsid w:val="00C95F4A"/>
    <w:rsid w:val="00C97695"/>
    <w:rsid w:val="00CC56F4"/>
    <w:rsid w:val="00CE01AB"/>
    <w:rsid w:val="00CF65C5"/>
    <w:rsid w:val="00D04D89"/>
    <w:rsid w:val="00D06574"/>
    <w:rsid w:val="00D166FA"/>
    <w:rsid w:val="00D2072D"/>
    <w:rsid w:val="00D35632"/>
    <w:rsid w:val="00D4369B"/>
    <w:rsid w:val="00D62122"/>
    <w:rsid w:val="00D62DED"/>
    <w:rsid w:val="00D63689"/>
    <w:rsid w:val="00D73A9A"/>
    <w:rsid w:val="00D74255"/>
    <w:rsid w:val="00D75CD4"/>
    <w:rsid w:val="00D80483"/>
    <w:rsid w:val="00D8098B"/>
    <w:rsid w:val="00DA0C4C"/>
    <w:rsid w:val="00DB5AFE"/>
    <w:rsid w:val="00DC1D2C"/>
    <w:rsid w:val="00DC7787"/>
    <w:rsid w:val="00DD4BB3"/>
    <w:rsid w:val="00DE2729"/>
    <w:rsid w:val="00DE7562"/>
    <w:rsid w:val="00DF20D0"/>
    <w:rsid w:val="00DF6A80"/>
    <w:rsid w:val="00DF79F3"/>
    <w:rsid w:val="00E05071"/>
    <w:rsid w:val="00E07EE8"/>
    <w:rsid w:val="00E14354"/>
    <w:rsid w:val="00E23A0B"/>
    <w:rsid w:val="00E571C3"/>
    <w:rsid w:val="00E67455"/>
    <w:rsid w:val="00E829F5"/>
    <w:rsid w:val="00EA084A"/>
    <w:rsid w:val="00EA217B"/>
    <w:rsid w:val="00EE6B0D"/>
    <w:rsid w:val="00F03A89"/>
    <w:rsid w:val="00F12C30"/>
    <w:rsid w:val="00F2279A"/>
    <w:rsid w:val="00F234E3"/>
    <w:rsid w:val="00F23C45"/>
    <w:rsid w:val="00F25EBD"/>
    <w:rsid w:val="00F27D27"/>
    <w:rsid w:val="00F34BB1"/>
    <w:rsid w:val="00F36E66"/>
    <w:rsid w:val="00F440DA"/>
    <w:rsid w:val="00F5069F"/>
    <w:rsid w:val="00F65BF3"/>
    <w:rsid w:val="00F668C1"/>
    <w:rsid w:val="00F72FFC"/>
    <w:rsid w:val="00F83C9E"/>
    <w:rsid w:val="00F92784"/>
    <w:rsid w:val="00FA4A9D"/>
    <w:rsid w:val="00FA5CFD"/>
    <w:rsid w:val="00FC34AA"/>
    <w:rsid w:val="00FD2897"/>
    <w:rsid w:val="00FD3D84"/>
    <w:rsid w:val="00FE149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  <o:shapelayout v:ext="edit">
      <o:idmap v:ext="edit" data="2"/>
    </o:shapelayout>
  </w:shapeDefaults>
  <w:decimalSymbol w:val=","/>
  <w:listSeparator w:val=";"/>
  <w14:docId w14:val="21B651CD"/>
  <w15:docId w15:val="{0E1B2722-14C0-4A5B-805B-08E936C5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32CC"/>
    <w:rPr>
      <w:rFonts w:ascii="Arial" w:hAnsi="Arial"/>
      <w:sz w:val="22"/>
      <w:szCs w:val="24"/>
    </w:rPr>
  </w:style>
  <w:style w:type="paragraph" w:styleId="berschrift1">
    <w:name w:val="heading 1"/>
    <w:basedOn w:val="KaiserInhalt"/>
    <w:next w:val="Standard"/>
    <w:qFormat/>
    <w:rsid w:val="001A6E55"/>
    <w:pPr>
      <w:outlineLvl w:val="0"/>
    </w:pPr>
    <w:rPr>
      <w:bCs/>
      <w:sz w:val="60"/>
      <w:szCs w:val="28"/>
    </w:rPr>
  </w:style>
  <w:style w:type="paragraph" w:styleId="berschrift2">
    <w:name w:val="heading 2"/>
    <w:basedOn w:val="Standard"/>
    <w:next w:val="Standard"/>
    <w:qFormat/>
    <w:rsid w:val="001A6E5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berschrift3">
    <w:name w:val="heading 3"/>
    <w:basedOn w:val="Standard"/>
    <w:next w:val="Standard"/>
    <w:qFormat/>
    <w:rsid w:val="001A6E5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berschrift4">
    <w:name w:val="heading 4"/>
    <w:basedOn w:val="Standard"/>
    <w:next w:val="Standard"/>
    <w:qFormat/>
    <w:rsid w:val="001A6E5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qFormat/>
    <w:rsid w:val="001A6E5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berschrift6">
    <w:name w:val="heading 6"/>
    <w:basedOn w:val="Standard"/>
    <w:next w:val="Standard"/>
    <w:qFormat/>
    <w:rsid w:val="001A6E55"/>
    <w:pPr>
      <w:keepNext/>
      <w:spacing w:line="360" w:lineRule="auto"/>
      <w:jc w:val="both"/>
      <w:outlineLvl w:val="5"/>
    </w:pPr>
    <w:rPr>
      <w:i/>
      <w:iCs/>
    </w:rPr>
  </w:style>
  <w:style w:type="paragraph" w:styleId="berschrift7">
    <w:name w:val="heading 7"/>
    <w:basedOn w:val="Standard"/>
    <w:next w:val="Standard"/>
    <w:qFormat/>
    <w:rsid w:val="001A6E55"/>
    <w:pPr>
      <w:keepNext/>
      <w:spacing w:line="360" w:lineRule="auto"/>
      <w:outlineLvl w:val="6"/>
    </w:pPr>
    <w:rPr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aiserInhalt">
    <w:name w:val="Kaiser Inhalt"/>
    <w:basedOn w:val="Standard"/>
    <w:autoRedefine/>
    <w:rsid w:val="001A6E55"/>
    <w:pPr>
      <w:spacing w:after="240"/>
    </w:pPr>
    <w:rPr>
      <w:rFonts w:ascii="Frutiger LT 65 Bold" w:hAnsi="Frutiger LT 65 Bold"/>
      <w:sz w:val="32"/>
    </w:rPr>
  </w:style>
  <w:style w:type="paragraph" w:styleId="Kopfzeile">
    <w:name w:val="header"/>
    <w:autoRedefine/>
    <w:semiHidden/>
    <w:rsid w:val="00C80310"/>
    <w:pPr>
      <w:spacing w:line="360" w:lineRule="auto"/>
      <w:jc w:val="both"/>
    </w:pPr>
    <w:rPr>
      <w:rFonts w:ascii="Arial" w:hAnsi="Arial" w:cs="Arial"/>
      <w:b/>
      <w:bCs/>
      <w:i/>
      <w:iCs/>
      <w:noProof/>
    </w:rPr>
  </w:style>
  <w:style w:type="character" w:customStyle="1" w:styleId="KopfzeileZchn">
    <w:name w:val="Kopfzeile Zchn"/>
    <w:basedOn w:val="Absatz-Standardschriftart"/>
    <w:rsid w:val="001A6E55"/>
    <w:rPr>
      <w:rFonts w:ascii="Frutiger LT 65 Bold" w:hAnsi="Frutiger LT 65 Bold"/>
      <w:sz w:val="22"/>
      <w:szCs w:val="24"/>
      <w:lang w:val="de-DE" w:eastAsia="de-DE" w:bidi="ar-SA"/>
    </w:rPr>
  </w:style>
  <w:style w:type="paragraph" w:styleId="Fuzeile">
    <w:name w:val="footer"/>
    <w:basedOn w:val="Standard"/>
    <w:semiHidden/>
    <w:rsid w:val="001A6E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rsid w:val="001A6E55"/>
    <w:rPr>
      <w:rFonts w:ascii="Frutiger 45 Light" w:hAnsi="Frutiger 45 Light"/>
      <w:sz w:val="22"/>
      <w:szCs w:val="24"/>
    </w:rPr>
  </w:style>
  <w:style w:type="character" w:customStyle="1" w:styleId="berschrift1Zchn">
    <w:name w:val="Überschrift 1 Zchn"/>
    <w:basedOn w:val="Absatz-Standardschriftart"/>
    <w:rsid w:val="001A6E55"/>
    <w:rPr>
      <w:rFonts w:ascii="Frutiger LT 65 Bold" w:eastAsia="Times New Roman" w:hAnsi="Frutiger LT 65 Bold" w:cs="Times New Roman"/>
      <w:bCs/>
      <w:sz w:val="60"/>
      <w:szCs w:val="28"/>
    </w:rPr>
  </w:style>
  <w:style w:type="paragraph" w:customStyle="1" w:styleId="KaiserDeckblattberschrift1">
    <w:name w:val="Kaiser Deckblatt Überschrift 1"/>
    <w:basedOn w:val="Standard"/>
    <w:autoRedefine/>
    <w:rsid w:val="001A6E55"/>
    <w:pPr>
      <w:spacing w:line="298" w:lineRule="auto"/>
    </w:pPr>
    <w:rPr>
      <w:rFonts w:ascii="Frutiger LT 65 Bold" w:hAnsi="Frutiger LT 65 Bold"/>
      <w:sz w:val="60"/>
    </w:rPr>
  </w:style>
  <w:style w:type="paragraph" w:styleId="Funotentext">
    <w:name w:val="footnote text"/>
    <w:basedOn w:val="Standard"/>
    <w:semiHidden/>
    <w:rsid w:val="001A6E55"/>
    <w:rPr>
      <w:sz w:val="20"/>
      <w:szCs w:val="20"/>
    </w:rPr>
  </w:style>
  <w:style w:type="character" w:customStyle="1" w:styleId="FunotentextZchn">
    <w:name w:val="Fußnotentext Zchn"/>
    <w:basedOn w:val="Absatz-Standardschriftart"/>
    <w:rsid w:val="001A6E55"/>
    <w:rPr>
      <w:rFonts w:ascii="Frutiger 45 Light" w:hAnsi="Frutiger 45 Light"/>
    </w:rPr>
  </w:style>
  <w:style w:type="character" w:styleId="Funotenzeichen">
    <w:name w:val="footnote reference"/>
    <w:basedOn w:val="Absatz-Standardschriftart"/>
    <w:semiHidden/>
    <w:rsid w:val="001A6E55"/>
    <w:rPr>
      <w:vertAlign w:val="superscript"/>
    </w:rPr>
  </w:style>
  <w:style w:type="paragraph" w:customStyle="1" w:styleId="KaiserDeckblattberschrift2">
    <w:name w:val="Kaiser Deckblatt Überschrift 2"/>
    <w:basedOn w:val="KaiserDeckblattberschrift1"/>
    <w:autoRedefine/>
    <w:rsid w:val="001A6E55"/>
    <w:pPr>
      <w:framePr w:hSpace="141" w:wrap="around" w:vAnchor="text" w:hAnchor="margin" w:xAlign="right" w:y="146"/>
      <w:suppressOverlap/>
    </w:pPr>
    <w:rPr>
      <w:rFonts w:ascii="Frutiger 45 Light" w:hAnsi="Frutiger 45 Light"/>
    </w:rPr>
  </w:style>
  <w:style w:type="paragraph" w:customStyle="1" w:styleId="KaiserInhalt1Instanz">
    <w:name w:val="Kaiser Inhalt 1. Instanz"/>
    <w:basedOn w:val="KaiserInhalt"/>
    <w:autoRedefine/>
    <w:rsid w:val="001A6E55"/>
    <w:pPr>
      <w:spacing w:before="360" w:line="360" w:lineRule="exact"/>
      <w:ind w:left="397" w:hanging="397"/>
    </w:pPr>
    <w:rPr>
      <w:sz w:val="24"/>
    </w:rPr>
  </w:style>
  <w:style w:type="paragraph" w:customStyle="1" w:styleId="KaiserInhalt2Instanz">
    <w:name w:val="Kaiser Inhalt 2. Instanz"/>
    <w:basedOn w:val="Standard"/>
    <w:autoRedefine/>
    <w:rsid w:val="001A6E55"/>
    <w:pPr>
      <w:numPr>
        <w:ilvl w:val="1"/>
        <w:numId w:val="6"/>
      </w:numPr>
      <w:spacing w:after="100" w:afterAutospacing="1" w:line="360" w:lineRule="exact"/>
    </w:pPr>
    <w:rPr>
      <w:rFonts w:ascii="Frutiger LT 45 Light" w:hAnsi="Frutiger LT 45 Light"/>
      <w:sz w:val="20"/>
    </w:rPr>
  </w:style>
  <w:style w:type="paragraph" w:styleId="Inhaltsverzeichnisberschrift">
    <w:name w:val="TOC Heading"/>
    <w:basedOn w:val="berschrift1"/>
    <w:next w:val="Standard"/>
    <w:qFormat/>
    <w:rsid w:val="001A6E55"/>
    <w:pPr>
      <w:keepNext/>
      <w:keepLines/>
      <w:spacing w:before="480" w:after="0"/>
      <w:outlineLvl w:val="9"/>
    </w:pPr>
    <w:rPr>
      <w:rFonts w:ascii="Cambria" w:hAnsi="Cambria"/>
      <w:b/>
      <w:color w:val="365F91"/>
      <w:sz w:val="28"/>
    </w:rPr>
  </w:style>
  <w:style w:type="paragraph" w:customStyle="1" w:styleId="Kaiser">
    <w:name w:val="Kaiser"/>
    <w:autoRedefine/>
    <w:qFormat/>
    <w:rsid w:val="001A6E55"/>
    <w:pPr>
      <w:spacing w:line="355" w:lineRule="auto"/>
      <w:jc w:val="both"/>
    </w:pPr>
    <w:rPr>
      <w:rFonts w:ascii="Frutiger LT 45 Light" w:hAnsi="Frutiger LT 45 Light"/>
      <w:sz w:val="22"/>
      <w:szCs w:val="24"/>
    </w:rPr>
  </w:style>
  <w:style w:type="paragraph" w:customStyle="1" w:styleId="Kaiserberschrift1">
    <w:name w:val="Kaiser Überschrift 1"/>
    <w:basedOn w:val="Kaiser"/>
    <w:next w:val="Kaiser"/>
    <w:autoRedefine/>
    <w:qFormat/>
    <w:rsid w:val="001A6E55"/>
    <w:pPr>
      <w:numPr>
        <w:numId w:val="33"/>
      </w:numPr>
      <w:spacing w:line="480" w:lineRule="auto"/>
    </w:pPr>
    <w:rPr>
      <w:rFonts w:ascii="Frutiger LT 65 Bold" w:hAnsi="Frutiger LT 65 Bold"/>
      <w:sz w:val="32"/>
    </w:rPr>
  </w:style>
  <w:style w:type="paragraph" w:customStyle="1" w:styleId="KaiserZwischenberschrift">
    <w:name w:val="Kaiser Zwischenüberschrift"/>
    <w:basedOn w:val="Kaiserberschrift1"/>
    <w:next w:val="Kaiser"/>
    <w:autoRedefine/>
    <w:qFormat/>
    <w:rsid w:val="001A6E55"/>
    <w:pPr>
      <w:numPr>
        <w:ilvl w:val="1"/>
      </w:numPr>
      <w:spacing w:before="360"/>
    </w:pPr>
    <w:rPr>
      <w:sz w:val="24"/>
    </w:rPr>
  </w:style>
  <w:style w:type="paragraph" w:styleId="Sprechblasentext">
    <w:name w:val="Balloon Text"/>
    <w:basedOn w:val="Standard"/>
    <w:rsid w:val="001A6E5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sid w:val="001A6E55"/>
    <w:rPr>
      <w:rFonts w:ascii="Tahoma" w:hAnsi="Tahoma" w:cs="Tahoma"/>
      <w:sz w:val="16"/>
      <w:szCs w:val="16"/>
    </w:rPr>
  </w:style>
  <w:style w:type="paragraph" w:styleId="Verzeichnis1">
    <w:name w:val="toc 1"/>
    <w:basedOn w:val="KaiserInhalt1Instanz"/>
    <w:next w:val="KaiserInhalt2Instanz"/>
    <w:autoRedefine/>
    <w:semiHidden/>
    <w:rsid w:val="001A6E55"/>
    <w:pPr>
      <w:numPr>
        <w:numId w:val="13"/>
      </w:numPr>
      <w:tabs>
        <w:tab w:val="right" w:leader="underscore" w:pos="9628"/>
      </w:tabs>
      <w:spacing w:after="100"/>
      <w:ind w:left="567" w:hanging="567"/>
    </w:pPr>
  </w:style>
  <w:style w:type="paragraph" w:styleId="Verzeichnis2">
    <w:name w:val="toc 2"/>
    <w:basedOn w:val="Standard"/>
    <w:next w:val="Standard"/>
    <w:autoRedefine/>
    <w:semiHidden/>
    <w:rsid w:val="001A6E55"/>
    <w:pPr>
      <w:numPr>
        <w:ilvl w:val="1"/>
        <w:numId w:val="13"/>
      </w:numPr>
      <w:tabs>
        <w:tab w:val="right" w:leader="underscore" w:pos="9628"/>
      </w:tabs>
      <w:spacing w:after="100"/>
      <w:ind w:left="1276" w:hanging="568"/>
    </w:pPr>
  </w:style>
  <w:style w:type="character" w:styleId="Hyperlink">
    <w:name w:val="Hyperlink"/>
    <w:basedOn w:val="Absatz-Standardschriftart"/>
    <w:unhideWhenUsed/>
    <w:rsid w:val="001A6E55"/>
    <w:rPr>
      <w:color w:val="0000FF"/>
      <w:u w:val="single"/>
    </w:rPr>
  </w:style>
  <w:style w:type="paragraph" w:customStyle="1" w:styleId="KaiserZwischenberschrift2">
    <w:name w:val="Kaiser Zwischenüberschrift 2"/>
    <w:basedOn w:val="Kaiserberschrift1"/>
    <w:next w:val="Kaiser"/>
    <w:autoRedefine/>
    <w:qFormat/>
    <w:rsid w:val="001A6E55"/>
    <w:pPr>
      <w:numPr>
        <w:ilvl w:val="2"/>
      </w:numPr>
      <w:spacing w:before="360"/>
    </w:pPr>
    <w:rPr>
      <w:sz w:val="24"/>
    </w:rPr>
  </w:style>
  <w:style w:type="paragraph" w:styleId="Verzeichnis3">
    <w:name w:val="toc 3"/>
    <w:basedOn w:val="Standard"/>
    <w:next w:val="Standard"/>
    <w:autoRedefine/>
    <w:semiHidden/>
    <w:rsid w:val="001A6E55"/>
    <w:pPr>
      <w:numPr>
        <w:ilvl w:val="2"/>
        <w:numId w:val="13"/>
      </w:numPr>
      <w:tabs>
        <w:tab w:val="right" w:leader="underscore" w:pos="9628"/>
      </w:tabs>
      <w:spacing w:after="100"/>
      <w:ind w:left="1814" w:hanging="567"/>
    </w:pPr>
  </w:style>
  <w:style w:type="paragraph" w:customStyle="1" w:styleId="KaiserZwischenberschrift3">
    <w:name w:val="Kaiser Zwischenüberschrift 3"/>
    <w:basedOn w:val="Kaiserberschrift1"/>
    <w:next w:val="Kaiser"/>
    <w:autoRedefine/>
    <w:qFormat/>
    <w:rsid w:val="001A6E55"/>
    <w:pPr>
      <w:numPr>
        <w:ilvl w:val="3"/>
      </w:numPr>
      <w:spacing w:before="360"/>
    </w:pPr>
    <w:rPr>
      <w:sz w:val="24"/>
    </w:rPr>
  </w:style>
  <w:style w:type="paragraph" w:customStyle="1" w:styleId="KaiserZwischenberschrift4">
    <w:name w:val="Kaiser Zwischenüberschrift 4"/>
    <w:basedOn w:val="Kaiserberschrift1"/>
    <w:next w:val="Kaiser"/>
    <w:autoRedefine/>
    <w:qFormat/>
    <w:rsid w:val="001A6E55"/>
    <w:pPr>
      <w:numPr>
        <w:ilvl w:val="4"/>
      </w:numPr>
      <w:spacing w:before="360"/>
    </w:pPr>
    <w:rPr>
      <w:sz w:val="24"/>
    </w:rPr>
  </w:style>
  <w:style w:type="paragraph" w:styleId="Verzeichnis4">
    <w:name w:val="toc 4"/>
    <w:basedOn w:val="Standard"/>
    <w:next w:val="Standard"/>
    <w:autoRedefine/>
    <w:semiHidden/>
    <w:rsid w:val="001A6E55"/>
    <w:pPr>
      <w:numPr>
        <w:ilvl w:val="3"/>
        <w:numId w:val="13"/>
      </w:numPr>
      <w:tabs>
        <w:tab w:val="right" w:leader="underscore" w:pos="9628"/>
      </w:tabs>
      <w:spacing w:after="100"/>
      <w:ind w:left="2387" w:hanging="573"/>
    </w:pPr>
    <w:rPr>
      <w:noProof/>
    </w:rPr>
  </w:style>
  <w:style w:type="paragraph" w:styleId="Verzeichnis5">
    <w:name w:val="toc 5"/>
    <w:basedOn w:val="Standard"/>
    <w:next w:val="Standard"/>
    <w:autoRedefine/>
    <w:semiHidden/>
    <w:rsid w:val="001A6E55"/>
    <w:pPr>
      <w:numPr>
        <w:ilvl w:val="4"/>
        <w:numId w:val="13"/>
      </w:numPr>
      <w:tabs>
        <w:tab w:val="right" w:leader="underscore" w:pos="9628"/>
      </w:tabs>
      <w:spacing w:after="100"/>
      <w:ind w:left="2948" w:hanging="567"/>
    </w:pPr>
  </w:style>
  <w:style w:type="paragraph" w:customStyle="1" w:styleId="KaiserZwischenberschrift5">
    <w:name w:val="Kaiser Zwischenüberschrift 5"/>
    <w:basedOn w:val="Kaiserberschrift1"/>
    <w:next w:val="Kaiser"/>
    <w:autoRedefine/>
    <w:qFormat/>
    <w:rsid w:val="001A6E55"/>
    <w:pPr>
      <w:numPr>
        <w:ilvl w:val="5"/>
      </w:numPr>
      <w:spacing w:before="360"/>
    </w:pPr>
    <w:rPr>
      <w:sz w:val="24"/>
      <w:lang w:val="en-US"/>
    </w:rPr>
  </w:style>
  <w:style w:type="paragraph" w:styleId="Verzeichnis6">
    <w:name w:val="toc 6"/>
    <w:basedOn w:val="Standard"/>
    <w:next w:val="Standard"/>
    <w:autoRedefine/>
    <w:semiHidden/>
    <w:rsid w:val="001A6E55"/>
    <w:pPr>
      <w:numPr>
        <w:ilvl w:val="5"/>
        <w:numId w:val="13"/>
      </w:numPr>
      <w:tabs>
        <w:tab w:val="right" w:leader="underscore" w:pos="9628"/>
      </w:tabs>
      <w:spacing w:after="100"/>
      <w:ind w:left="3515" w:hanging="567"/>
    </w:pPr>
  </w:style>
  <w:style w:type="paragraph" w:customStyle="1" w:styleId="KaiserZwischenberschrift6">
    <w:name w:val="Kaiser Zwischenüberschrift 6"/>
    <w:basedOn w:val="Kaiserberschrift1"/>
    <w:next w:val="Kaiser"/>
    <w:autoRedefine/>
    <w:qFormat/>
    <w:rsid w:val="001A6E55"/>
    <w:pPr>
      <w:numPr>
        <w:ilvl w:val="6"/>
      </w:numPr>
      <w:spacing w:before="360"/>
    </w:pPr>
    <w:rPr>
      <w:sz w:val="24"/>
      <w:lang w:val="en-US"/>
    </w:rPr>
  </w:style>
  <w:style w:type="paragraph" w:customStyle="1" w:styleId="KaiserZwischenberschrift7">
    <w:name w:val="Kaiser Zwischenüberschrift 7"/>
    <w:basedOn w:val="Kaiserberschrift1"/>
    <w:next w:val="Kaiser"/>
    <w:autoRedefine/>
    <w:rsid w:val="001A6E55"/>
    <w:pPr>
      <w:numPr>
        <w:ilvl w:val="7"/>
      </w:numPr>
      <w:spacing w:before="360"/>
    </w:pPr>
    <w:rPr>
      <w:sz w:val="24"/>
    </w:rPr>
  </w:style>
  <w:style w:type="paragraph" w:styleId="Verzeichnis7">
    <w:name w:val="toc 7"/>
    <w:basedOn w:val="Standard"/>
    <w:next w:val="Standard"/>
    <w:autoRedefine/>
    <w:semiHidden/>
    <w:rsid w:val="001A6E55"/>
    <w:pPr>
      <w:numPr>
        <w:ilvl w:val="6"/>
        <w:numId w:val="13"/>
      </w:numPr>
      <w:tabs>
        <w:tab w:val="right" w:leader="underscore" w:pos="9628"/>
      </w:tabs>
      <w:spacing w:after="100"/>
      <w:ind w:left="4082" w:hanging="567"/>
    </w:pPr>
  </w:style>
  <w:style w:type="paragraph" w:styleId="Verzeichnis8">
    <w:name w:val="toc 8"/>
    <w:basedOn w:val="Standard"/>
    <w:next w:val="Standard"/>
    <w:autoRedefine/>
    <w:semiHidden/>
    <w:rsid w:val="001A6E55"/>
    <w:pPr>
      <w:numPr>
        <w:ilvl w:val="7"/>
        <w:numId w:val="13"/>
      </w:numPr>
      <w:tabs>
        <w:tab w:val="right" w:leader="underscore" w:pos="9628"/>
      </w:tabs>
      <w:spacing w:after="100"/>
      <w:ind w:left="5930" w:hanging="1848"/>
    </w:pPr>
  </w:style>
  <w:style w:type="character" w:customStyle="1" w:styleId="berschrift2Zchn">
    <w:name w:val="Überschrift 2 Zchn"/>
    <w:basedOn w:val="Absatz-Standardschriftart"/>
    <w:semiHidden/>
    <w:rsid w:val="001A6E5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erschrift3Zchn">
    <w:name w:val="Überschrift 3 Zchn"/>
    <w:basedOn w:val="Absatz-Standardschriftart"/>
    <w:rsid w:val="001A6E55"/>
    <w:rPr>
      <w:rFonts w:ascii="Cambria" w:eastAsia="Times New Roman" w:hAnsi="Cambria" w:cs="Times New Roman"/>
      <w:b/>
      <w:bCs/>
      <w:color w:val="4F81BD"/>
      <w:sz w:val="22"/>
      <w:szCs w:val="24"/>
    </w:rPr>
  </w:style>
  <w:style w:type="character" w:customStyle="1" w:styleId="berschrift4Zchn">
    <w:name w:val="Überschrift 4 Zchn"/>
    <w:basedOn w:val="Absatz-Standardschriftart"/>
    <w:semiHidden/>
    <w:rsid w:val="001A6E55"/>
    <w:rPr>
      <w:rFonts w:ascii="Cambria" w:eastAsia="Times New Roman" w:hAnsi="Cambria" w:cs="Times New Roman"/>
      <w:b/>
      <w:bCs/>
      <w:i/>
      <w:iCs/>
      <w:color w:val="4F81BD"/>
      <w:sz w:val="22"/>
      <w:szCs w:val="24"/>
    </w:rPr>
  </w:style>
  <w:style w:type="character" w:customStyle="1" w:styleId="berschrift5Zchn">
    <w:name w:val="Überschrift 5 Zchn"/>
    <w:basedOn w:val="Absatz-Standardschriftart"/>
    <w:semiHidden/>
    <w:rsid w:val="001A6E55"/>
    <w:rPr>
      <w:rFonts w:ascii="Cambria" w:eastAsia="Times New Roman" w:hAnsi="Cambria" w:cs="Times New Roman"/>
      <w:color w:val="243F60"/>
      <w:sz w:val="22"/>
      <w:szCs w:val="24"/>
    </w:rPr>
  </w:style>
  <w:style w:type="paragraph" w:styleId="Verzeichnis9">
    <w:name w:val="toc 9"/>
    <w:basedOn w:val="Standard"/>
    <w:next w:val="Standard"/>
    <w:autoRedefine/>
    <w:semiHidden/>
    <w:rsid w:val="001A6E55"/>
    <w:pPr>
      <w:numPr>
        <w:ilvl w:val="8"/>
        <w:numId w:val="13"/>
      </w:numPr>
      <w:spacing w:after="100"/>
    </w:pPr>
  </w:style>
  <w:style w:type="character" w:styleId="Platzhaltertext">
    <w:name w:val="Placeholder Text"/>
    <w:basedOn w:val="Absatz-Standardschriftart"/>
    <w:semiHidden/>
    <w:rsid w:val="001A6E55"/>
    <w:rPr>
      <w:color w:val="808080"/>
    </w:rPr>
  </w:style>
  <w:style w:type="paragraph" w:customStyle="1" w:styleId="Hardcopy">
    <w:name w:val="Hardcopy"/>
    <w:basedOn w:val="Standard"/>
    <w:next w:val="Kaiser"/>
    <w:autoRedefine/>
    <w:rsid w:val="001A6E55"/>
    <w:pPr>
      <w:spacing w:before="120"/>
    </w:pPr>
    <w:rPr>
      <w:sz w:val="20"/>
    </w:rPr>
  </w:style>
  <w:style w:type="paragraph" w:styleId="Listenabsatz">
    <w:name w:val="List Paragraph"/>
    <w:basedOn w:val="Standard"/>
    <w:qFormat/>
    <w:rsid w:val="001A6E55"/>
    <w:pPr>
      <w:ind w:left="720"/>
      <w:contextualSpacing/>
    </w:pPr>
  </w:style>
  <w:style w:type="paragraph" w:customStyle="1" w:styleId="KaiserAufzhlungFett">
    <w:name w:val="Kaiser Aufzählung Fett"/>
    <w:basedOn w:val="Kaiser"/>
    <w:next w:val="KaiserAufzhlungText"/>
    <w:autoRedefine/>
    <w:qFormat/>
    <w:rsid w:val="001A6E55"/>
    <w:pPr>
      <w:widowControl w:val="0"/>
      <w:numPr>
        <w:numId w:val="27"/>
      </w:numPr>
      <w:spacing w:before="480"/>
      <w:ind w:left="714" w:hanging="357"/>
    </w:pPr>
    <w:rPr>
      <w:rFonts w:ascii="Frutiger LT 65 Bold" w:hAnsi="Frutiger LT 65 Bold"/>
    </w:rPr>
  </w:style>
  <w:style w:type="paragraph" w:customStyle="1" w:styleId="KaiserAufzhlungText">
    <w:name w:val="Kaiser Aufzählung Text"/>
    <w:basedOn w:val="KaiserAufzhlungFett"/>
    <w:autoRedefine/>
    <w:qFormat/>
    <w:rsid w:val="001A6E55"/>
    <w:pPr>
      <w:widowControl/>
      <w:numPr>
        <w:numId w:val="0"/>
      </w:numPr>
      <w:spacing w:before="0"/>
      <w:ind w:left="709"/>
    </w:pPr>
    <w:rPr>
      <w:rFonts w:ascii="Frutiger LT 45 Light" w:hAnsi="Frutiger LT 45 Light"/>
      <w:noProof/>
      <w:szCs w:val="20"/>
    </w:rPr>
  </w:style>
  <w:style w:type="paragraph" w:customStyle="1" w:styleId="KaiserAufzhlung">
    <w:name w:val="Kaiser Aufzählung"/>
    <w:basedOn w:val="Kaiser"/>
    <w:next w:val="KaiserAufzhlungText"/>
    <w:autoRedefine/>
    <w:qFormat/>
    <w:rsid w:val="001A6E55"/>
    <w:pPr>
      <w:widowControl w:val="0"/>
      <w:numPr>
        <w:numId w:val="28"/>
      </w:numPr>
      <w:ind w:left="714" w:hanging="357"/>
    </w:pPr>
  </w:style>
  <w:style w:type="paragraph" w:customStyle="1" w:styleId="KaiserFett">
    <w:name w:val="Kaiser Fett"/>
    <w:basedOn w:val="Kaiser"/>
    <w:next w:val="Kaiser"/>
    <w:autoRedefine/>
    <w:rsid w:val="001A6E55"/>
    <w:rPr>
      <w:rFonts w:ascii="Frutiger LT 65 Bold" w:hAnsi="Frutiger LT 65 Bold"/>
    </w:rPr>
  </w:style>
  <w:style w:type="paragraph" w:customStyle="1" w:styleId="KaiserTabellenberschrift">
    <w:name w:val="Kaiser Tabellen Überschrift"/>
    <w:basedOn w:val="Kaiser"/>
    <w:autoRedefine/>
    <w:qFormat/>
    <w:rsid w:val="001A6E55"/>
    <w:pPr>
      <w:jc w:val="left"/>
    </w:pPr>
    <w:rPr>
      <w:rFonts w:ascii="Frutiger LT 65 Bold" w:hAnsi="Frutiger LT 65 Bold"/>
    </w:rPr>
  </w:style>
  <w:style w:type="paragraph" w:customStyle="1" w:styleId="KaiserTabellenInhalt">
    <w:name w:val="Kaiser Tabellen Inhalt"/>
    <w:basedOn w:val="Kaiser"/>
    <w:autoRedefine/>
    <w:qFormat/>
    <w:rsid w:val="001A6E55"/>
    <w:pPr>
      <w:spacing w:before="240" w:after="120"/>
    </w:pPr>
  </w:style>
  <w:style w:type="paragraph" w:customStyle="1" w:styleId="Deckblattberschrift1">
    <w:name w:val="Deckblatt Überschrift 1"/>
    <w:basedOn w:val="Standard"/>
    <w:rsid w:val="001A6E55"/>
    <w:pPr>
      <w:spacing w:before="1701"/>
    </w:pPr>
    <w:rPr>
      <w:rFonts w:ascii="Frutiger LT 65 Bold" w:hAnsi="Frutiger LT 65 Bold"/>
      <w:sz w:val="60"/>
    </w:rPr>
  </w:style>
  <w:style w:type="paragraph" w:customStyle="1" w:styleId="Deckblattberschrift2">
    <w:name w:val="Deckblatt Überschrift 2"/>
    <w:basedOn w:val="Deckblattberschrift1"/>
    <w:rsid w:val="001A6E55"/>
    <w:pPr>
      <w:spacing w:before="0"/>
    </w:pPr>
    <w:rPr>
      <w:rFonts w:ascii="Frutiger 45 Light" w:hAnsi="Frutiger 45 Light"/>
    </w:rPr>
  </w:style>
  <w:style w:type="paragraph" w:customStyle="1" w:styleId="KaiserDeckblattAbteilung">
    <w:name w:val="Kaiser Deckblatt Abteilung"/>
    <w:basedOn w:val="Kaiser"/>
    <w:autoRedefine/>
    <w:rsid w:val="001A6E55"/>
    <w:pPr>
      <w:spacing w:before="1701"/>
    </w:pPr>
    <w:rPr>
      <w:rFonts w:ascii="Frutiger LT 65 Bold" w:hAnsi="Frutiger LT 65 Bold"/>
      <w:szCs w:val="20"/>
    </w:rPr>
  </w:style>
  <w:style w:type="paragraph" w:customStyle="1" w:styleId="Zwischenberschrift">
    <w:name w:val="Zwischenüberschrift"/>
    <w:basedOn w:val="Standard"/>
    <w:rsid w:val="001A6E55"/>
    <w:pPr>
      <w:spacing w:before="120" w:after="120" w:line="360" w:lineRule="auto"/>
      <w:jc w:val="both"/>
    </w:pPr>
    <w:rPr>
      <w:rFonts w:ascii="Swis721 Md BT" w:hAnsi="Swis721 Md BT"/>
      <w:b/>
      <w:szCs w:val="20"/>
    </w:rPr>
  </w:style>
  <w:style w:type="paragraph" w:customStyle="1" w:styleId="Headline">
    <w:name w:val="Headline"/>
    <w:basedOn w:val="Standard"/>
    <w:rsid w:val="001A6E55"/>
    <w:pPr>
      <w:spacing w:before="60" w:after="60" w:line="360" w:lineRule="auto"/>
    </w:pPr>
    <w:rPr>
      <w:rFonts w:ascii="Swis721 Md BT" w:hAnsi="Swis721 Md BT"/>
      <w:b/>
      <w:sz w:val="26"/>
      <w:szCs w:val="20"/>
    </w:rPr>
  </w:style>
  <w:style w:type="paragraph" w:customStyle="1" w:styleId="WfxFaxNum">
    <w:name w:val="WfxFaxNum"/>
    <w:basedOn w:val="Standard"/>
    <w:rsid w:val="001A6E55"/>
    <w:pPr>
      <w:spacing w:line="340" w:lineRule="atLeast"/>
    </w:pPr>
    <w:rPr>
      <w:color w:val="000000"/>
      <w:szCs w:val="20"/>
    </w:rPr>
  </w:style>
  <w:style w:type="paragraph" w:styleId="Textkrper">
    <w:name w:val="Body Text"/>
    <w:basedOn w:val="Standard"/>
    <w:link w:val="TextkrperZchn"/>
    <w:semiHidden/>
    <w:rsid w:val="001A6E55"/>
    <w:pPr>
      <w:spacing w:line="340" w:lineRule="atLeast"/>
      <w:jc w:val="both"/>
    </w:pPr>
    <w:rPr>
      <w:i/>
      <w:iCs/>
      <w:u w:val="single"/>
    </w:rPr>
  </w:style>
  <w:style w:type="paragraph" w:styleId="Beschriftung">
    <w:name w:val="caption"/>
    <w:basedOn w:val="Standard"/>
    <w:next w:val="Standard"/>
    <w:qFormat/>
    <w:rsid w:val="001A6E55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i/>
      <w:iCs/>
      <w:szCs w:val="20"/>
    </w:rPr>
  </w:style>
  <w:style w:type="character" w:customStyle="1" w:styleId="TextkrperZchn">
    <w:name w:val="Textkörper Zchn"/>
    <w:basedOn w:val="Absatz-Standardschriftart"/>
    <w:link w:val="Textkrper"/>
    <w:semiHidden/>
    <w:rsid w:val="00B618BE"/>
    <w:rPr>
      <w:rFonts w:ascii="Arial" w:hAnsi="Arial"/>
      <w:i/>
      <w:iCs/>
      <w:sz w:val="22"/>
      <w:szCs w:val="24"/>
      <w:u w:val="single"/>
    </w:rPr>
  </w:style>
  <w:style w:type="character" w:customStyle="1" w:styleId="markedcontent">
    <w:name w:val="markedcontent"/>
    <w:basedOn w:val="Absatz-Standardschriftart"/>
    <w:rsid w:val="00B82F74"/>
  </w:style>
  <w:style w:type="table" w:styleId="TabellemithellemGitternetz">
    <w:name w:val="Grid Table Light"/>
    <w:basedOn w:val="NormaleTabelle"/>
    <w:uiPriority w:val="40"/>
    <w:rsid w:val="00B82F7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nraster">
    <w:name w:val="Table Grid"/>
    <w:basedOn w:val="NormaleTabelle"/>
    <w:uiPriority w:val="59"/>
    <w:rsid w:val="00261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95D97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C42B4A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363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3637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3637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63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637B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4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55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kellner\Lokale%20Einstellungen\Temporary%20Internet%20Files\Content.Outlook\A0FGRKGK\Maske_Pressetex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1B548898F80A4485DC4B2697A266E7" ma:contentTypeVersion="13" ma:contentTypeDescription="Ein neues Dokument erstellen." ma:contentTypeScope="" ma:versionID="4b027d4266607691a1f84db9e4bf0836">
  <xsd:schema xmlns:xsd="http://www.w3.org/2001/XMLSchema" xmlns:xs="http://www.w3.org/2001/XMLSchema" xmlns:p="http://schemas.microsoft.com/office/2006/metadata/properties" xmlns:ns2="25c78371-288c-4aae-a234-9ca02090ee51" xmlns:ns3="4d920210-d9f9-442b-a633-80f249db114c" targetNamespace="http://schemas.microsoft.com/office/2006/metadata/properties" ma:root="true" ma:fieldsID="cee4366da298a1047a2bc56d2d28c497" ns2:_="" ns3:_="">
    <xsd:import namespace="25c78371-288c-4aae-a234-9ca02090ee51"/>
    <xsd:import namespace="4d920210-d9f9-442b-a633-80f249db11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78371-288c-4aae-a234-9ca02090ee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0b5458f1-144e-4400-9544-1de35acaf3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20210-d9f9-442b-a633-80f249db11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4ef44fc-f8e1-4e44-9fa5-09b5d0b4e0d8}" ma:internalName="TaxCatchAll" ma:showField="CatchAllData" ma:web="4d920210-d9f9-442b-a633-80f249db11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c78371-288c-4aae-a234-9ca02090ee51">
      <Terms xmlns="http://schemas.microsoft.com/office/infopath/2007/PartnerControls"/>
    </lcf76f155ced4ddcb4097134ff3c332f>
    <TaxCatchAll xmlns="4d920210-d9f9-442b-a633-80f249db114c" xsi:nil="true"/>
  </documentManagement>
</p:properties>
</file>

<file path=customXml/itemProps1.xml><?xml version="1.0" encoding="utf-8"?>
<ds:datastoreItem xmlns:ds="http://schemas.openxmlformats.org/officeDocument/2006/customXml" ds:itemID="{4A9A52D3-CA78-4497-85D2-EE3E38C5D4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982BA8-A07C-4CEA-84CA-51915002EA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c78371-288c-4aae-a234-9ca02090ee51"/>
    <ds:schemaRef ds:uri="4d920210-d9f9-442b-a633-80f249db11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6A7C2A-0CDC-4628-AC4E-776B16FDF1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A66CA5-4EF5-43B0-96FA-3E9ED6111E97}">
  <ds:schemaRefs>
    <ds:schemaRef ds:uri="http://schemas.microsoft.com/office/2006/metadata/properties"/>
    <ds:schemaRef ds:uri="http://schemas.microsoft.com/office/infopath/2007/PartnerControls"/>
    <ds:schemaRef ds:uri="25c78371-288c-4aae-a234-9ca02090ee51"/>
    <ds:schemaRef ds:uri="4d920210-d9f9-442b-a633-80f249db11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Maske_Pressetext.dotx</Template>
  <TotalTime>0</TotalTime>
  <Pages>3</Pages>
  <Words>654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Kaiser GmbH &amp; Co. KG</Company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kellner</dc:creator>
  <cp:lastModifiedBy>a.schlee</cp:lastModifiedBy>
  <cp:revision>4</cp:revision>
  <cp:lastPrinted>2026-02-27T11:02:00Z</cp:lastPrinted>
  <dcterms:created xsi:type="dcterms:W3CDTF">2026-03-10T12:43:00Z</dcterms:created>
  <dcterms:modified xsi:type="dcterms:W3CDTF">2026-03-10T12:52:00Z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2024-11-26T08:18:15Z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70e15446-1536-4e88-bcd8-2d1778791ce1</vt:lpwstr>
  </property>
  <property fmtid="{D5CDD505-2E9C-101B-9397-08002B2CF9AE}" pid="7" name="MSIP_Label_defa4170-0d19-0005-0004-bc88714345d2_ActionId">
    <vt:lpwstr>435ee0fb-93fe-408e-bbfe-ac3476cd7873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0x010100991B548898F80A4485DC4B2697A266E7</vt:lpwstr>
  </property>
</Properties>
</file>