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275084" w14:textId="77777777" w:rsidR="004E1539" w:rsidRPr="001647E3" w:rsidRDefault="004E1539" w:rsidP="0088549B">
      <w:pPr>
        <w:suppressAutoHyphens/>
        <w:rPr>
          <w:sz w:val="40"/>
          <w:szCs w:val="40"/>
        </w:rPr>
      </w:pPr>
      <w:r w:rsidRPr="001647E3">
        <w:rPr>
          <w:sz w:val="40"/>
          <w:szCs w:val="40"/>
        </w:rPr>
        <w:t>Presseinformation</w:t>
      </w:r>
    </w:p>
    <w:p w14:paraId="20489C84" w14:textId="77777777" w:rsidR="004E1539" w:rsidRPr="001647E3" w:rsidRDefault="004E1539" w:rsidP="0088549B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1CA92F26" w14:textId="07EB8966" w:rsidR="00D24F0C" w:rsidRPr="001647E3" w:rsidRDefault="0088549B" w:rsidP="0088549B">
      <w:pPr>
        <w:suppressAutoHyphens/>
        <w:spacing w:line="360" w:lineRule="auto"/>
        <w:rPr>
          <w:b/>
          <w:sz w:val="24"/>
        </w:rPr>
      </w:pPr>
      <w:bookmarkStart w:id="0" w:name="_Hlk514077071"/>
      <w:r w:rsidRPr="0088549B">
        <w:rPr>
          <w:b/>
          <w:sz w:val="24"/>
        </w:rPr>
        <w:t xml:space="preserve">Vom Familienunternehmen zum Weltkonzern: Frank Schindler feiert 50-jähriges </w:t>
      </w:r>
      <w:r w:rsidR="00515DDE">
        <w:rPr>
          <w:b/>
          <w:sz w:val="24"/>
        </w:rPr>
        <w:t>Betriebs</w:t>
      </w:r>
      <w:r w:rsidRPr="0088549B">
        <w:rPr>
          <w:b/>
          <w:sz w:val="24"/>
        </w:rPr>
        <w:t>jubiläum bei Excelitas</w:t>
      </w:r>
    </w:p>
    <w:p w14:paraId="0408E39A" w14:textId="77777777" w:rsidR="00B80481" w:rsidRPr="001647E3" w:rsidRDefault="00B80481" w:rsidP="0088549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64103128" w14:textId="1F141EC2" w:rsidR="00B80481" w:rsidRPr="0088549B" w:rsidRDefault="0088549B" w:rsidP="0088549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  <w:rPr>
          <w:b/>
          <w:bCs/>
        </w:rPr>
      </w:pPr>
      <w:r w:rsidRPr="0088549B">
        <w:rPr>
          <w:b/>
          <w:bCs/>
        </w:rPr>
        <w:t xml:space="preserve">Ein außergewöhnliches Jubiläum steht bei Excelitas in Göttingen an: Frank Schindler blickt am 1. August 2026 auf 50 Jahre Betriebszugehörigkeit zurück. Mit seinem Engagement, seinem Fachwissen und seiner Verbundenheit </w:t>
      </w:r>
      <w:r>
        <w:rPr>
          <w:b/>
          <w:bCs/>
        </w:rPr>
        <w:t>mit de</w:t>
      </w:r>
      <w:r w:rsidRPr="0088549B">
        <w:rPr>
          <w:b/>
          <w:bCs/>
        </w:rPr>
        <w:t xml:space="preserve">m Unternehmen hat er </w:t>
      </w:r>
      <w:r w:rsidR="00FD63B6">
        <w:rPr>
          <w:b/>
          <w:bCs/>
        </w:rPr>
        <w:t>den</w:t>
      </w:r>
      <w:r w:rsidRPr="0088549B">
        <w:rPr>
          <w:b/>
          <w:bCs/>
        </w:rPr>
        <w:t xml:space="preserve"> </w:t>
      </w:r>
      <w:r w:rsidR="00FD63B6">
        <w:rPr>
          <w:b/>
          <w:bCs/>
        </w:rPr>
        <w:t xml:space="preserve">Wandel </w:t>
      </w:r>
      <w:r w:rsidRPr="0088549B">
        <w:rPr>
          <w:b/>
          <w:bCs/>
        </w:rPr>
        <w:t xml:space="preserve">vom regionalen Familienbetrieb zum global agierenden Technologiekonzern </w:t>
      </w:r>
      <w:r>
        <w:rPr>
          <w:b/>
          <w:bCs/>
        </w:rPr>
        <w:t>mitgestaltet</w:t>
      </w:r>
      <w:r w:rsidRPr="0088549B">
        <w:rPr>
          <w:b/>
          <w:bCs/>
        </w:rPr>
        <w:t>.</w:t>
      </w:r>
    </w:p>
    <w:p w14:paraId="5C3ABDCC" w14:textId="77777777" w:rsidR="00B80481" w:rsidRDefault="00B80481" w:rsidP="0088549B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B80481" w14:paraId="36835FD2" w14:textId="77777777" w:rsidTr="00C13216">
        <w:tc>
          <w:tcPr>
            <w:tcW w:w="7086" w:type="dxa"/>
          </w:tcPr>
          <w:p w14:paraId="54901506" w14:textId="132E9AA3" w:rsidR="00B80481" w:rsidRDefault="00AA6F0F" w:rsidP="0088549B">
            <w:pPr>
              <w:suppressAutoHyphens/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7DEF287E" wp14:editId="7AC8FC0F">
                  <wp:extent cx="2066544" cy="2743200"/>
                  <wp:effectExtent l="0" t="0" r="0" b="0"/>
                  <wp:docPr id="75441729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417298" name="Grafik 75441729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544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481" w14:paraId="38F0CC8D" w14:textId="77777777" w:rsidTr="00C13216">
        <w:tc>
          <w:tcPr>
            <w:tcW w:w="7086" w:type="dxa"/>
          </w:tcPr>
          <w:p w14:paraId="1D09B21A" w14:textId="1AB4EC77" w:rsidR="00B80481" w:rsidRDefault="00B80481" w:rsidP="0088549B">
            <w:pPr>
              <w:suppressAutoHyphens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88549B" w:rsidRPr="0088549B">
              <w:rPr>
                <w:sz w:val="18"/>
              </w:rPr>
              <w:t>Frank Schindler begann 1976</w:t>
            </w:r>
            <w:r w:rsidR="00FD63B6">
              <w:rPr>
                <w:sz w:val="18"/>
              </w:rPr>
              <w:t xml:space="preserve"> eine Lehre als</w:t>
            </w:r>
            <w:r w:rsidR="0088549B" w:rsidRPr="0088549B">
              <w:rPr>
                <w:sz w:val="18"/>
              </w:rPr>
              <w:t xml:space="preserve"> Feinmechaniker bei Spindler &amp; Hoyer und gestaltet heute als Cost Engineer das Halbleitergeschäft am Excelitas-Standort Göttingen mit</w:t>
            </w:r>
            <w:r w:rsidR="00F33983">
              <w:rPr>
                <w:sz w:val="18"/>
              </w:rPr>
              <w:t xml:space="preserve"> </w:t>
            </w:r>
          </w:p>
          <w:p w14:paraId="131FD883" w14:textId="77777777" w:rsidR="0088549B" w:rsidRDefault="0088549B" w:rsidP="0088549B">
            <w:pPr>
              <w:suppressAutoHyphens/>
              <w:jc w:val="center"/>
              <w:rPr>
                <w:sz w:val="18"/>
              </w:rPr>
            </w:pPr>
          </w:p>
          <w:p w14:paraId="68FFD08E" w14:textId="0FD09B16" w:rsidR="0088549B" w:rsidRDefault="0088549B" w:rsidP="0088549B">
            <w:pPr>
              <w:suppressAutoHyphens/>
              <w:jc w:val="center"/>
            </w:pPr>
            <w:r w:rsidRPr="0088549B">
              <w:rPr>
                <w:sz w:val="18"/>
              </w:rPr>
              <w:t>– Copyright Excelitas</w:t>
            </w:r>
          </w:p>
        </w:tc>
      </w:tr>
    </w:tbl>
    <w:p w14:paraId="08E40575" w14:textId="77777777" w:rsidR="00B80481" w:rsidRDefault="00B80481" w:rsidP="0088549B">
      <w:pPr>
        <w:suppressAutoHyphens/>
        <w:spacing w:line="360" w:lineRule="auto"/>
        <w:jc w:val="both"/>
      </w:pPr>
    </w:p>
    <w:p w14:paraId="2EB210E1" w14:textId="0C650777" w:rsidR="00B80481" w:rsidRDefault="0088549B" w:rsidP="0088549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88549B">
        <w:t xml:space="preserve">Seinen beruflichen Weg begann Frank Schindler am 1. August 1976 mit einer Ausbildung zum Feinmechaniker bei Spindler &amp; Hoyer, einem traditionsreichen, lokal verwurzelten Familienunternehmen mit damals rund 220 Mitarbeitenden. </w:t>
      </w:r>
      <w:r w:rsidRPr="00F33983">
        <w:t xml:space="preserve">Schon </w:t>
      </w:r>
      <w:r w:rsidR="00515DDE" w:rsidRPr="00F33983">
        <w:t>als Berufsanfänger</w:t>
      </w:r>
      <w:r w:rsidRPr="00F33983">
        <w:t xml:space="preserve"> faszinierte ihn die Welt der Optik und Mechanik – insbesondere die Produktvielfalt des Unternehmens, die er rückblickend als „Lego-Baukasten für Techniker“ beschreibt.</w:t>
      </w:r>
    </w:p>
    <w:p w14:paraId="003E4422" w14:textId="77777777" w:rsidR="00B80481" w:rsidRDefault="00B80481" w:rsidP="0088549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6FC88F43" w14:textId="1DB16C1B" w:rsidR="00B80481" w:rsidRDefault="00515DDE" w:rsidP="001818A1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515DDE">
        <w:t xml:space="preserve">Er zeichnete sich früh durch technisches Interesse, Lernbereitschaft und Offenheit gegenüber Neuerungen aus. Nach der Ausbildung erwarb er den Meistertitel und übernahm </w:t>
      </w:r>
      <w:r w:rsidR="001818A1">
        <w:t>im Lauf der Jahre zunehmend</w:t>
      </w:r>
      <w:r w:rsidRPr="00515DDE">
        <w:t xml:space="preserve"> mehr Verantwortung. </w:t>
      </w:r>
      <w:r w:rsidR="001818A1">
        <w:t>Weitere</w:t>
      </w:r>
      <w:r w:rsidR="001818A1" w:rsidRPr="001818A1">
        <w:t xml:space="preserve"> </w:t>
      </w:r>
      <w:r w:rsidR="001818A1">
        <w:t xml:space="preserve">Karriereschritte </w:t>
      </w:r>
      <w:r w:rsidR="001818A1" w:rsidRPr="001818A1">
        <w:t>führte</w:t>
      </w:r>
      <w:r w:rsidR="001818A1">
        <w:t>n</w:t>
      </w:r>
      <w:r w:rsidR="001818A1" w:rsidRPr="001818A1">
        <w:t xml:space="preserve"> ihn von der Leitung der Mechanik über die </w:t>
      </w:r>
      <w:r w:rsidR="001818A1" w:rsidRPr="001818A1">
        <w:lastRenderedPageBreak/>
        <w:t>Funktion des Fertigungsleiters bis hin zu seiner heutigen Tätigkeit im Cost Engineering, die er seit 2011 ausübt</w:t>
      </w:r>
      <w:r w:rsidR="001818A1">
        <w:t>.</w:t>
      </w:r>
    </w:p>
    <w:p w14:paraId="62474F0F" w14:textId="77777777" w:rsidR="0088549B" w:rsidRDefault="0088549B" w:rsidP="0088549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6D6C069F" w14:textId="2398FF2C" w:rsidR="0088549B" w:rsidRDefault="0088549B" w:rsidP="0088549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88549B">
        <w:t>In den Jahrzehnten seiner Betriebszugehörigkeit erlebte Frank Schindler zahlreiche Veränderungen</w:t>
      </w:r>
      <w:r w:rsidR="00515DDE">
        <w:t xml:space="preserve"> </w:t>
      </w:r>
      <w:r w:rsidRPr="0088549B">
        <w:t xml:space="preserve">– von der Einführung moderner CNC-Technologien und der fortschreitenden Digitalisierung von Fertigung und Verwaltung über organisatorische </w:t>
      </w:r>
      <w:r w:rsidR="00515DDE" w:rsidRPr="0088549B">
        <w:t>Umgestaltungen</w:t>
      </w:r>
      <w:r w:rsidRPr="0088549B">
        <w:t xml:space="preserve"> bis hin zur Transformation des Unternehmens von einem regionalen Familienbetrieb zu einem international vernetzten Technologiekonzern. Die zunehmende globale Zusammenarbeit über Standorte und Ländergrenzen hinweg prägte </w:t>
      </w:r>
      <w:r w:rsidR="00E803A6">
        <w:t xml:space="preserve">besonders </w:t>
      </w:r>
      <w:r w:rsidRPr="0088549B">
        <w:t xml:space="preserve">seine </w:t>
      </w:r>
      <w:r w:rsidR="00515DDE">
        <w:t>jüngsten</w:t>
      </w:r>
      <w:r w:rsidRPr="0088549B">
        <w:t xml:space="preserve"> Berufsjahre.</w:t>
      </w:r>
    </w:p>
    <w:p w14:paraId="117405E1" w14:textId="77777777" w:rsidR="0088549B" w:rsidRDefault="0088549B" w:rsidP="0088549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773DA8E6" w14:textId="5C46ECCB" w:rsidR="0088549B" w:rsidRPr="0090145F" w:rsidRDefault="0088549B" w:rsidP="0090145F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88549B">
        <w:t xml:space="preserve">Heute ist Frank Schindler als Cost Engineer tätig und bringt seine </w:t>
      </w:r>
      <w:r w:rsidR="0090145F">
        <w:t xml:space="preserve">umfassenden Kenntnisse der Unternehmensprozesse </w:t>
      </w:r>
      <w:r w:rsidRPr="0088549B">
        <w:t xml:space="preserve">in die Optimierung von Produkten, </w:t>
      </w:r>
      <w:r w:rsidR="0090145F">
        <w:t>Fertigungsverfahr</w:t>
      </w:r>
      <w:r w:rsidRPr="0088549B">
        <w:t>en und Kostenstrukturen ein.</w:t>
      </w:r>
      <w:r w:rsidR="00515DDE">
        <w:t xml:space="preserve"> Hervorzuheben sind seine Beiträge zum </w:t>
      </w:r>
      <w:r w:rsidR="00515DDE" w:rsidRPr="00515DDE">
        <w:t>Wachstum des Halbleitergeschäfts</w:t>
      </w:r>
      <w:r w:rsidRPr="0088549B">
        <w:t xml:space="preserve">. Seine Kolleginnen und </w:t>
      </w:r>
      <w:r w:rsidRPr="0090145F">
        <w:t>Kollegen schätzen ihn als erfahrenen Ansprechpartner, der technisches Know-how</w:t>
      </w:r>
      <w:r w:rsidR="0090145F" w:rsidRPr="0090145F">
        <w:t xml:space="preserve"> und</w:t>
      </w:r>
      <w:r w:rsidRPr="0090145F">
        <w:t xml:space="preserve"> Pragmatismus </w:t>
      </w:r>
      <w:r w:rsidR="0090145F" w:rsidRPr="0090145F">
        <w:t>vereint</w:t>
      </w:r>
      <w:r w:rsidRPr="0090145F">
        <w:t>.</w:t>
      </w:r>
    </w:p>
    <w:p w14:paraId="05F09E3D" w14:textId="77777777" w:rsidR="0088549B" w:rsidRPr="0090145F" w:rsidRDefault="0088549B" w:rsidP="0088549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6361E76D" w14:textId="70FDFC62" w:rsidR="0088549B" w:rsidRDefault="0088549B" w:rsidP="004E686E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90145F">
        <w:t>Claus Spruch</w:t>
      </w:r>
      <w:r w:rsidR="00515DDE" w:rsidRPr="0090145F">
        <w:t>,</w:t>
      </w:r>
      <w:r w:rsidRPr="0090145F">
        <w:t xml:space="preserve"> Leiter </w:t>
      </w:r>
      <w:r w:rsidR="00515DDE" w:rsidRPr="0090145F">
        <w:t>de</w:t>
      </w:r>
      <w:r w:rsidR="00EB3B2C">
        <w:t>r Business Unit</w:t>
      </w:r>
      <w:r w:rsidR="00515DDE" w:rsidRPr="0090145F">
        <w:t xml:space="preserve"> </w:t>
      </w:r>
      <w:r w:rsidRPr="0090145F">
        <w:t>Holistic Lithography</w:t>
      </w:r>
      <w:r w:rsidR="00515DDE" w:rsidRPr="0090145F">
        <w:t>:</w:t>
      </w:r>
      <w:r w:rsidRPr="0090145F">
        <w:t xml:space="preserve"> </w:t>
      </w:r>
      <w:r w:rsidR="004E686E" w:rsidRPr="0090145F">
        <w:t>„Frank Schindler hat in fünf Jahrzehnten einen einzigartigen Erfahrungsschatz aufgebaut. Er war stets offen für Innovationen und hat Veränderungen aktiv</w:t>
      </w:r>
      <w:r w:rsidR="004E686E" w:rsidRPr="0088549B">
        <w:t xml:space="preserve"> mitgestalte</w:t>
      </w:r>
      <w:r w:rsidR="004E686E">
        <w:t>t</w:t>
      </w:r>
      <w:r w:rsidR="004E686E" w:rsidRPr="004E686E">
        <w:t xml:space="preserve">. </w:t>
      </w:r>
      <w:r w:rsidRPr="0088549B">
        <w:t>Seine Expertise und sein Engagement haben wesentlich dazu beigetragen, unser Geschäft erfolgreich weiterzuentwickeln. Für diese Leistung und seine langjährige Verbundenheit danken wir ihm sehr herzlich.“</w:t>
      </w:r>
    </w:p>
    <w:p w14:paraId="72434A8C" w14:textId="77777777" w:rsidR="0088549B" w:rsidRDefault="0088549B" w:rsidP="0088549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0021CE3B" w14:textId="49CFE8A5" w:rsidR="0088549B" w:rsidRDefault="0088549B" w:rsidP="00E803A6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88549B">
        <w:t>Frank Stiebert, Standortleiter Göttingen: „50 Jahre Betriebszugehörigkeit sind heute eine</w:t>
      </w:r>
      <w:r w:rsidR="00E803A6">
        <w:t xml:space="preserve"> echte Seltenheit</w:t>
      </w:r>
      <w:r w:rsidRPr="0088549B">
        <w:t xml:space="preserve">. Frank Schindler hat die Geschichte unseres Standorts über Jahrzehnte aktiv mitgeschrieben und zahlreiche technologische Entwicklungen begleitet. Sein Jubiläum steht beispielhaft für Fachkompetenz, </w:t>
      </w:r>
      <w:r w:rsidR="00E803A6" w:rsidRPr="00E803A6">
        <w:t xml:space="preserve">Kontinuität und die Loyalität, die viele unserer Mitarbeitenden mit </w:t>
      </w:r>
      <w:r w:rsidR="007019E4" w:rsidRPr="007019E4">
        <w:t>unserem Göttinger Standort</w:t>
      </w:r>
      <w:r w:rsidR="007019E4">
        <w:t xml:space="preserve"> </w:t>
      </w:r>
      <w:r w:rsidR="00E803A6" w:rsidRPr="00E803A6">
        <w:t>verbindet</w:t>
      </w:r>
      <w:r w:rsidR="00E803A6">
        <w:t>.</w:t>
      </w:r>
      <w:r w:rsidRPr="0088549B">
        <w:t>“</w:t>
      </w:r>
    </w:p>
    <w:p w14:paraId="74823981" w14:textId="77777777" w:rsidR="0088549B" w:rsidRDefault="0088549B" w:rsidP="0088549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63AC8ECB" w14:textId="08A21A9D" w:rsidR="0088549B" w:rsidRDefault="009929D0" w:rsidP="0088549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9929D0">
        <w:t xml:space="preserve">Das 50-jährige Jubiläum von Frank Schindler ist ein persönlicher Meilenstein und zugleich ein Beleg für die Bindungskraft eines Unternehmens, das sich über </w:t>
      </w:r>
      <w:r w:rsidR="00E803A6">
        <w:t xml:space="preserve">mehrere </w:t>
      </w:r>
      <w:r w:rsidRPr="009929D0">
        <w:t>Generationen vom Familienunternehmen zu einem international führenden Technologiekonzern entwickelt hat und weiter wächst.</w:t>
      </w:r>
    </w:p>
    <w:p w14:paraId="507100DD" w14:textId="77777777" w:rsidR="0088549B" w:rsidRDefault="0088549B" w:rsidP="0088549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0570C460" w14:textId="77777777" w:rsidR="00E803A6" w:rsidRDefault="0088549B" w:rsidP="0088549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88549B">
        <w:t xml:space="preserve">Der Excelitas-Standort Göttingen mit aktuell mehr als 500 Mitarbeitenden ist spezialisiert auf die Halbleiterbranche. Zuvor war das Unternehmen in Göttingen unter den Namen Qioptiq, LINOS und Spindler &amp; Hoyer bekannt. Der Standort mit Hauptsitz in der Königsallee feierte 2023 sein 125-jähriges Bestehen. </w:t>
      </w:r>
      <w:r w:rsidR="009929D0" w:rsidRPr="009929D0">
        <w:t xml:space="preserve">2021 </w:t>
      </w:r>
      <w:r w:rsidR="009929D0" w:rsidRPr="009929D0">
        <w:lastRenderedPageBreak/>
        <w:t>nahm Excelitas einen modernen Produktionsneubau im Gewerbegebiet Science Park in Betrieb</w:t>
      </w:r>
      <w:r w:rsidR="009929D0">
        <w:t>.</w:t>
      </w:r>
    </w:p>
    <w:p w14:paraId="3D3C3BCE" w14:textId="77777777" w:rsidR="00E803A6" w:rsidRDefault="00E803A6" w:rsidP="0088549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4596ECA2" w14:textId="3A1268E4" w:rsidR="00E803A6" w:rsidRDefault="00E803A6" w:rsidP="0088549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E803A6">
        <w:t>Excelitas in Göttingen verzeichnet ein starkes Wachstum und baut das Team weiter aus. Aktuelle Stellenangebote sind auf der Karriereseite von Excelitas zu finden</w:t>
      </w:r>
      <w:r w:rsidR="00536873">
        <w:t xml:space="preserve">: </w:t>
      </w:r>
      <w:hyperlink r:id="rId8" w:history="1">
        <w:r w:rsidR="00536873" w:rsidRPr="00536873">
          <w:rPr>
            <w:rStyle w:val="Hyperlink"/>
          </w:rPr>
          <w:t>jobs.excelitas.com/?locale=de_DE</w:t>
        </w:r>
      </w:hyperlink>
      <w:r w:rsidR="00536873">
        <w:t>.</w:t>
      </w:r>
    </w:p>
    <w:p w14:paraId="7C2CDF0B" w14:textId="77777777" w:rsidR="00B80481" w:rsidRDefault="00B80481" w:rsidP="0088549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6E6ACD35" w14:textId="77777777" w:rsidR="00B80481" w:rsidRDefault="00B80481" w:rsidP="0088549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124F5661" w14:textId="77777777" w:rsidR="00B80481" w:rsidRDefault="00B80481" w:rsidP="0088549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08B17EEA" w14:textId="77777777" w:rsidR="00B80481" w:rsidRDefault="00B80481" w:rsidP="0088549B">
      <w:pPr>
        <w:suppressAutoHyphens/>
        <w:spacing w:line="360" w:lineRule="auto"/>
        <w:jc w:val="both"/>
      </w:pPr>
    </w:p>
    <w:p w14:paraId="12076659" w14:textId="77777777" w:rsidR="0090145F" w:rsidRDefault="0090145F" w:rsidP="0088549B">
      <w:pPr>
        <w:suppressAutoHyphens/>
        <w:spacing w:line="360" w:lineRule="auto"/>
        <w:jc w:val="both"/>
      </w:pPr>
    </w:p>
    <w:p w14:paraId="0AEE7C89" w14:textId="77777777" w:rsidR="0090145F" w:rsidRDefault="0090145F" w:rsidP="0088549B">
      <w:pPr>
        <w:suppressAutoHyphens/>
        <w:spacing w:line="360" w:lineRule="auto"/>
        <w:jc w:val="both"/>
      </w:pPr>
    </w:p>
    <w:p w14:paraId="113A1C1A" w14:textId="77777777" w:rsidR="0090145F" w:rsidRDefault="0090145F" w:rsidP="0088549B">
      <w:pPr>
        <w:suppressAutoHyphens/>
        <w:spacing w:line="360" w:lineRule="auto"/>
        <w:jc w:val="both"/>
      </w:pPr>
    </w:p>
    <w:p w14:paraId="3AE20313" w14:textId="77777777" w:rsidR="0090145F" w:rsidRDefault="0090145F" w:rsidP="0088549B">
      <w:pPr>
        <w:suppressAutoHyphens/>
        <w:spacing w:line="360" w:lineRule="auto"/>
        <w:jc w:val="both"/>
      </w:pPr>
    </w:p>
    <w:p w14:paraId="19B7C6E7" w14:textId="77777777" w:rsidR="0090145F" w:rsidRDefault="0090145F" w:rsidP="0088549B">
      <w:pPr>
        <w:suppressAutoHyphens/>
        <w:spacing w:line="360" w:lineRule="auto"/>
        <w:jc w:val="both"/>
      </w:pPr>
    </w:p>
    <w:p w14:paraId="6D384AC3" w14:textId="77777777" w:rsidR="0090145F" w:rsidRDefault="0090145F" w:rsidP="0088549B">
      <w:pPr>
        <w:suppressAutoHyphens/>
        <w:spacing w:line="360" w:lineRule="auto"/>
        <w:jc w:val="both"/>
      </w:pPr>
    </w:p>
    <w:p w14:paraId="1C5E88EA" w14:textId="77777777" w:rsidR="00B80481" w:rsidRDefault="00B80481" w:rsidP="0088549B">
      <w:pPr>
        <w:suppressAutoHyphens/>
        <w:spacing w:line="360" w:lineRule="auto"/>
        <w:jc w:val="both"/>
      </w:pPr>
    </w:p>
    <w:p w14:paraId="71B72B6F" w14:textId="77777777" w:rsidR="00B80481" w:rsidRDefault="00B80481" w:rsidP="0088549B">
      <w:pPr>
        <w:suppressAutoHyphens/>
        <w:spacing w:line="360" w:lineRule="auto"/>
        <w:jc w:val="both"/>
      </w:pPr>
    </w:p>
    <w:p w14:paraId="1B0A2488" w14:textId="77777777" w:rsidR="00B80481" w:rsidRDefault="00B80481" w:rsidP="0088549B">
      <w:pPr>
        <w:suppressAutoHyphens/>
        <w:spacing w:line="360" w:lineRule="auto"/>
        <w:jc w:val="both"/>
      </w:pPr>
    </w:p>
    <w:p w14:paraId="6F283BC3" w14:textId="77777777" w:rsidR="00B80481" w:rsidRDefault="00B80481" w:rsidP="0088549B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3797"/>
        <w:gridCol w:w="906"/>
        <w:gridCol w:w="1178"/>
      </w:tblGrid>
      <w:tr w:rsidR="00535BE7" w:rsidRPr="003A4ADA" w14:paraId="0295EBC4" w14:textId="77777777" w:rsidTr="00535BE7">
        <w:tc>
          <w:tcPr>
            <w:tcW w:w="1205" w:type="dxa"/>
          </w:tcPr>
          <w:bookmarkEnd w:id="0"/>
          <w:p w14:paraId="28A1BF49" w14:textId="0DC09591" w:rsidR="003A4ADA" w:rsidRPr="003A4ADA" w:rsidRDefault="003A4ADA" w:rsidP="0088549B">
            <w:pPr>
              <w:suppressAutoHyphens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Bilder:</w:t>
            </w:r>
          </w:p>
        </w:tc>
        <w:tc>
          <w:tcPr>
            <w:tcW w:w="3797" w:type="dxa"/>
          </w:tcPr>
          <w:p w14:paraId="60342C62" w14:textId="75D303D0" w:rsidR="003A4ADA" w:rsidRPr="00F63AA5" w:rsidRDefault="00AA6F0F" w:rsidP="0088549B">
            <w:pPr>
              <w:suppressAutoHyphens/>
              <w:rPr>
                <w:sz w:val="18"/>
              </w:rPr>
            </w:pPr>
            <w:r w:rsidRPr="00AA6F0F">
              <w:rPr>
                <w:sz w:val="18"/>
                <w:szCs w:val="18"/>
              </w:rPr>
              <w:t>excelitas-goettingen-frank-schindler</w:t>
            </w:r>
          </w:p>
        </w:tc>
        <w:tc>
          <w:tcPr>
            <w:tcW w:w="906" w:type="dxa"/>
          </w:tcPr>
          <w:p w14:paraId="4C9795C6" w14:textId="4A5746A1" w:rsidR="003A4ADA" w:rsidRPr="003A4ADA" w:rsidRDefault="003A4ADA" w:rsidP="0088549B">
            <w:pPr>
              <w:suppressAutoHyphens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Zeichen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78" w:type="dxa"/>
          </w:tcPr>
          <w:p w14:paraId="6E59B587" w14:textId="696C52B4" w:rsidR="003A4ADA" w:rsidRPr="003A4ADA" w:rsidRDefault="0090145F" w:rsidP="0088549B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 w:rsidR="009141AA">
              <w:rPr>
                <w:sz w:val="18"/>
                <w:szCs w:val="18"/>
                <w:lang w:val="en-US"/>
              </w:rPr>
              <w:t>.</w:t>
            </w:r>
            <w:r w:rsidR="00E0570A">
              <w:rPr>
                <w:sz w:val="18"/>
                <w:szCs w:val="18"/>
                <w:lang w:val="en-US"/>
              </w:rPr>
              <w:t>792</w:t>
            </w:r>
          </w:p>
        </w:tc>
      </w:tr>
      <w:tr w:rsidR="00535BE7" w:rsidRPr="003A4ADA" w14:paraId="667713B6" w14:textId="77777777" w:rsidTr="00535BE7">
        <w:tc>
          <w:tcPr>
            <w:tcW w:w="1205" w:type="dxa"/>
          </w:tcPr>
          <w:p w14:paraId="4C826B16" w14:textId="7855FF5D" w:rsidR="003A4ADA" w:rsidRPr="003A4ADA" w:rsidRDefault="003A4ADA" w:rsidP="0088549B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Dateiname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797" w:type="dxa"/>
          </w:tcPr>
          <w:p w14:paraId="4252FD44" w14:textId="1459AFCC" w:rsidR="00535BE7" w:rsidRPr="0041555B" w:rsidRDefault="0041555B" w:rsidP="0088549B">
            <w:pPr>
              <w:suppressAutoHyphens/>
              <w:spacing w:before="120"/>
              <w:rPr>
                <w:sz w:val="18"/>
                <w:szCs w:val="18"/>
              </w:rPr>
            </w:pPr>
            <w:r w:rsidRPr="0041555B">
              <w:rPr>
                <w:sz w:val="18"/>
                <w:szCs w:val="18"/>
              </w:rPr>
              <w:t>20260730-Excelitas-PM-DE-Frank-Schindler-50J-Betriebszugehoerigkeit</w:t>
            </w:r>
          </w:p>
        </w:tc>
        <w:tc>
          <w:tcPr>
            <w:tcW w:w="906" w:type="dxa"/>
          </w:tcPr>
          <w:p w14:paraId="04CAF51F" w14:textId="53701799" w:rsidR="003A4ADA" w:rsidRPr="003A4ADA" w:rsidRDefault="003A4ADA" w:rsidP="0088549B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  <w:lang w:val="en-US"/>
              </w:rPr>
              <w:t>Datum:</w:t>
            </w:r>
          </w:p>
        </w:tc>
        <w:tc>
          <w:tcPr>
            <w:tcW w:w="1178" w:type="dxa"/>
          </w:tcPr>
          <w:p w14:paraId="792A4A73" w14:textId="0ADA7BB8" w:rsidR="003A4ADA" w:rsidRPr="003A4ADA" w:rsidRDefault="00125605" w:rsidP="0088549B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30.07.2026</w:t>
            </w:r>
          </w:p>
        </w:tc>
      </w:tr>
      <w:tr w:rsidR="00535BE7" w:rsidRPr="003A4ADA" w14:paraId="1F8676F7" w14:textId="77777777" w:rsidTr="00535BE7">
        <w:tc>
          <w:tcPr>
            <w:tcW w:w="1205" w:type="dxa"/>
          </w:tcPr>
          <w:p w14:paraId="013C29BA" w14:textId="69073323" w:rsidR="003A4ADA" w:rsidRPr="003A4ADA" w:rsidRDefault="003A4ADA" w:rsidP="0088549B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Tags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797" w:type="dxa"/>
          </w:tcPr>
          <w:p w14:paraId="7C197AAA" w14:textId="03706B67" w:rsidR="00FD63B6" w:rsidRPr="00535BE7" w:rsidRDefault="00FD63B6" w:rsidP="00FD63B6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Excelitas, Unternehmensnews, Personalie, </w:t>
            </w:r>
            <w:r w:rsidRPr="00FD63B6">
              <w:rPr>
                <w:sz w:val="18"/>
                <w:szCs w:val="18"/>
              </w:rPr>
              <w:t>Frank Schindler</w:t>
            </w:r>
            <w:r>
              <w:rPr>
                <w:sz w:val="18"/>
                <w:szCs w:val="18"/>
              </w:rPr>
              <w:t xml:space="preserve">, </w:t>
            </w:r>
            <w:r w:rsidRPr="00FD63B6">
              <w:rPr>
                <w:sz w:val="18"/>
                <w:szCs w:val="18"/>
              </w:rPr>
              <w:t>Betriebsjubiläum</w:t>
            </w:r>
            <w:r>
              <w:rPr>
                <w:sz w:val="18"/>
                <w:szCs w:val="18"/>
              </w:rPr>
              <w:t>,</w:t>
            </w:r>
            <w:r w:rsidRPr="00FD63B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Göttingen, </w:t>
            </w:r>
            <w:r w:rsidRPr="00FD63B6">
              <w:rPr>
                <w:sz w:val="18"/>
                <w:szCs w:val="18"/>
              </w:rPr>
              <w:t>Halbleiterbranche</w:t>
            </w:r>
            <w:r>
              <w:rPr>
                <w:sz w:val="18"/>
                <w:szCs w:val="18"/>
              </w:rPr>
              <w:t>,</w:t>
            </w:r>
            <w:r w:rsidRPr="00FD63B6">
              <w:rPr>
                <w:sz w:val="18"/>
                <w:szCs w:val="18"/>
              </w:rPr>
              <w:t xml:space="preserve"> Transformation</w:t>
            </w:r>
            <w:r>
              <w:rPr>
                <w:sz w:val="18"/>
                <w:szCs w:val="18"/>
              </w:rPr>
              <w:t>,</w:t>
            </w:r>
            <w:r w:rsidRPr="00FD63B6">
              <w:rPr>
                <w:sz w:val="18"/>
                <w:szCs w:val="18"/>
              </w:rPr>
              <w:t xml:space="preserve"> Familienbetrieb</w:t>
            </w:r>
            <w:r>
              <w:rPr>
                <w:sz w:val="18"/>
                <w:szCs w:val="18"/>
              </w:rPr>
              <w:t>,</w:t>
            </w:r>
            <w:r w:rsidRPr="00FD63B6">
              <w:rPr>
                <w:sz w:val="18"/>
                <w:szCs w:val="18"/>
              </w:rPr>
              <w:t xml:space="preserve"> Technologiekonzern</w:t>
            </w:r>
          </w:p>
        </w:tc>
        <w:tc>
          <w:tcPr>
            <w:tcW w:w="906" w:type="dxa"/>
          </w:tcPr>
          <w:p w14:paraId="7883D181" w14:textId="1A0371A3" w:rsidR="003A4ADA" w:rsidRPr="003A4ADA" w:rsidRDefault="003A4ADA" w:rsidP="0088549B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gii ID:</w:t>
            </w:r>
          </w:p>
        </w:tc>
        <w:tc>
          <w:tcPr>
            <w:tcW w:w="1178" w:type="dxa"/>
          </w:tcPr>
          <w:p w14:paraId="74093014" w14:textId="3E1F3EF6" w:rsidR="003A4ADA" w:rsidRPr="003A4ADA" w:rsidRDefault="00536873" w:rsidP="0088549B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26193</w:t>
            </w:r>
          </w:p>
        </w:tc>
      </w:tr>
      <w:tr w:rsidR="003A4ADA" w:rsidRPr="003A4ADA" w14:paraId="50D320FB" w14:textId="77777777" w:rsidTr="00535BE7">
        <w:tc>
          <w:tcPr>
            <w:tcW w:w="7086" w:type="dxa"/>
            <w:gridSpan w:val="4"/>
            <w:tcBorders>
              <w:bottom w:val="single" w:sz="4" w:space="0" w:color="auto"/>
            </w:tcBorders>
          </w:tcPr>
          <w:p w14:paraId="2EDC5F9B" w14:textId="6FB6C443" w:rsidR="003A4ADA" w:rsidRDefault="003A4ADA" w:rsidP="0088549B">
            <w:pPr>
              <w:suppressAutoHyphens/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Pr="009804C7">
              <w:rPr>
                <w:b/>
                <w:sz w:val="16"/>
              </w:rPr>
              <w:t>Excelitas</w:t>
            </w:r>
          </w:p>
          <w:p w14:paraId="0040BD08" w14:textId="2C76670A" w:rsidR="003E447C" w:rsidRPr="005A20F1" w:rsidRDefault="00B976B6" w:rsidP="0088549B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E15FF9">
              <w:rPr>
                <w:sz w:val="16"/>
                <w:szCs w:val="16"/>
              </w:rPr>
              <w:t>Excelitas ist ein führender Anbieter von fortschrittlichen, lebensbereichernden Technologien und beliefert internationale Marktführer in den Bereichen Life Sciences, Advanced Industrial, Halbleiter der nächsten Generation</w:t>
            </w:r>
            <w:r>
              <w:rPr>
                <w:sz w:val="16"/>
                <w:szCs w:val="16"/>
              </w:rPr>
              <w:t xml:space="preserve"> und Avionik</w:t>
            </w:r>
            <w:r w:rsidRPr="00E15FF9">
              <w:rPr>
                <w:sz w:val="16"/>
                <w:szCs w:val="16"/>
              </w:rPr>
              <w:t xml:space="preserve">. Excelitas hat seinen Hauptsitz in Pittsburgh, PA, USA, und ist ein unverzichtbarer Partner bei der Konzeption, Entwicklung und Fertigung </w:t>
            </w:r>
            <w:r w:rsidR="008C684A" w:rsidRPr="008C684A">
              <w:rPr>
                <w:sz w:val="16"/>
                <w:szCs w:val="16"/>
              </w:rPr>
              <w:t>zukunftsweisender</w:t>
            </w:r>
            <w:r w:rsidRPr="00E15FF9">
              <w:rPr>
                <w:sz w:val="16"/>
                <w:szCs w:val="16"/>
              </w:rPr>
              <w:t xml:space="preserve"> Technologien. Das Unternehmen bietet Kunden auf der ganzen Welt herausragende Innovationen aus den Bereichen Sensorik, Detektion, Bildgebung, Optik und Speziallichtquellen</w:t>
            </w:r>
            <w:r w:rsidR="00866780" w:rsidRPr="00866780">
              <w:rPr>
                <w:sz w:val="16"/>
                <w:szCs w:val="16"/>
              </w:rPr>
              <w:t>.</w:t>
            </w:r>
            <w:r w:rsidR="008C684A">
              <w:rPr>
                <w:sz w:val="16"/>
                <w:szCs w:val="16"/>
              </w:rPr>
              <w:t xml:space="preserve"> </w:t>
            </w:r>
            <w:r w:rsidR="008C684A" w:rsidRPr="008C684A">
              <w:rPr>
                <w:sz w:val="16"/>
                <w:szCs w:val="16"/>
              </w:rPr>
              <w:t>Excelitas treibt mit seinen Innovationen viele relevante Megatrends voran, die wegweisend für die Zukunft sind, darunter Präzisionsmedizin, industrielle Automatisierung, künstliche Intelligenz und vernetzte Geräte (IoT).</w:t>
            </w:r>
          </w:p>
          <w:p w14:paraId="790F08D7" w14:textId="1AE5D096" w:rsidR="003A4ADA" w:rsidRPr="003A4ADA" w:rsidRDefault="003E447C" w:rsidP="0088549B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5A20F1">
              <w:rPr>
                <w:sz w:val="16"/>
                <w:szCs w:val="16"/>
              </w:rPr>
              <w:t xml:space="preserve">Bleiben Sie auf </w:t>
            </w:r>
            <w:hyperlink r:id="rId9" w:history="1">
              <w:r w:rsidRPr="005A20F1">
                <w:rPr>
                  <w:rStyle w:val="Hyperlink"/>
                  <w:color w:val="0432FF"/>
                  <w:sz w:val="16"/>
                  <w:szCs w:val="16"/>
                </w:rPr>
                <w:t>Facebook</w:t>
              </w:r>
            </w:hyperlink>
            <w:r w:rsidRPr="005A20F1">
              <w:rPr>
                <w:sz w:val="16"/>
                <w:szCs w:val="16"/>
              </w:rPr>
              <w:t xml:space="preserve">, </w:t>
            </w:r>
            <w:hyperlink r:id="rId10" w:history="1">
              <w:r w:rsidRPr="005A20F1">
                <w:rPr>
                  <w:rStyle w:val="Hyperlink"/>
                  <w:sz w:val="16"/>
                  <w:szCs w:val="16"/>
                </w:rPr>
                <w:t>LinkedIn</w:t>
              </w:r>
            </w:hyperlink>
            <w:r w:rsidRPr="005A20F1">
              <w:rPr>
                <w:sz w:val="16"/>
                <w:szCs w:val="16"/>
              </w:rPr>
              <w:t xml:space="preserve">, </w:t>
            </w:r>
            <w:hyperlink r:id="rId11" w:history="1">
              <w:r w:rsidRPr="005A20F1">
                <w:rPr>
                  <w:rStyle w:val="Hyperlink"/>
                  <w:sz w:val="16"/>
                  <w:szCs w:val="16"/>
                </w:rPr>
                <w:t>Instagram</w:t>
              </w:r>
            </w:hyperlink>
            <w:r w:rsidRPr="005A20F1">
              <w:rPr>
                <w:sz w:val="16"/>
                <w:szCs w:val="16"/>
              </w:rPr>
              <w:t xml:space="preserve"> und</w:t>
            </w:r>
            <w:r w:rsidR="00473799">
              <w:rPr>
                <w:sz w:val="16"/>
                <w:szCs w:val="16"/>
              </w:rPr>
              <w:t xml:space="preserve"> </w:t>
            </w:r>
            <w:hyperlink r:id="rId12" w:history="1">
              <w:r w:rsidR="00473799">
                <w:rPr>
                  <w:rStyle w:val="Hyperlink"/>
                  <w:sz w:val="16"/>
                  <w:szCs w:val="16"/>
                </w:rPr>
                <w:t>X</w:t>
              </w:r>
            </w:hyperlink>
            <w:r w:rsidRPr="005A20F1">
              <w:rPr>
                <w:sz w:val="16"/>
                <w:szCs w:val="16"/>
              </w:rPr>
              <w:t xml:space="preserve"> mit Excelitas in Verbindung</w:t>
            </w:r>
            <w:r w:rsidR="003A4ADA" w:rsidRPr="003A4ADA">
              <w:rPr>
                <w:sz w:val="16"/>
                <w:szCs w:val="16"/>
              </w:rPr>
              <w:t>.</w:t>
            </w:r>
          </w:p>
        </w:tc>
      </w:tr>
      <w:tr w:rsidR="00535BE7" w14:paraId="743F63CF" w14:textId="77777777" w:rsidTr="00535BE7">
        <w:tc>
          <w:tcPr>
            <w:tcW w:w="5002" w:type="dxa"/>
            <w:gridSpan w:val="2"/>
            <w:tcBorders>
              <w:top w:val="single" w:sz="4" w:space="0" w:color="auto"/>
            </w:tcBorders>
          </w:tcPr>
          <w:p w14:paraId="6E992814" w14:textId="77777777" w:rsidR="004977E8" w:rsidRPr="00F25D59" w:rsidRDefault="004977E8" w:rsidP="0088549B">
            <w:pPr>
              <w:suppressAutoHyphens/>
              <w:spacing w:before="120" w:after="120"/>
              <w:rPr>
                <w:b/>
              </w:rPr>
            </w:pPr>
            <w:r w:rsidRPr="00E54358">
              <w:rPr>
                <w:b/>
              </w:rPr>
              <w:t>Kontakt</w:t>
            </w:r>
            <w:r w:rsidRPr="00F25D59">
              <w:rPr>
                <w:b/>
              </w:rPr>
              <w:t>:</w:t>
            </w:r>
          </w:p>
          <w:p w14:paraId="04A37BB5" w14:textId="77777777" w:rsidR="004977E8" w:rsidRPr="003A4872" w:rsidRDefault="004977E8" w:rsidP="0088549B">
            <w:pPr>
              <w:suppressAutoHyphens/>
              <w:rPr>
                <w:b/>
                <w:bCs/>
              </w:rPr>
            </w:pPr>
            <w:r w:rsidRPr="003A4872">
              <w:rPr>
                <w:b/>
                <w:bCs/>
              </w:rPr>
              <w:t>Excelita</w:t>
            </w:r>
            <w:r>
              <w:rPr>
                <w:b/>
                <w:bCs/>
              </w:rPr>
              <w:t>s</w:t>
            </w:r>
          </w:p>
          <w:p w14:paraId="0ECD8CB9" w14:textId="77777777" w:rsidR="004977E8" w:rsidRPr="00125637" w:rsidRDefault="004977E8" w:rsidP="0088549B">
            <w:pPr>
              <w:suppressAutoHyphens/>
              <w:spacing w:before="120" w:after="120"/>
            </w:pPr>
            <w:r w:rsidRPr="005D57E3">
              <w:t>Marina Schaefer</w:t>
            </w:r>
          </w:p>
          <w:p w14:paraId="7E9C50FF" w14:textId="77777777" w:rsidR="004977E8" w:rsidRPr="003A1396" w:rsidRDefault="004977E8" w:rsidP="0088549B">
            <w:pPr>
              <w:suppressAutoHyphens/>
            </w:pPr>
            <w:r w:rsidRPr="005D57E3">
              <w:t>Königsallee 23</w:t>
            </w:r>
          </w:p>
          <w:p w14:paraId="4DDC44E4" w14:textId="77777777" w:rsidR="004977E8" w:rsidRDefault="004977E8" w:rsidP="0088549B">
            <w:pPr>
              <w:suppressAutoHyphens/>
            </w:pPr>
            <w:r w:rsidRPr="005D57E3">
              <w:t>37081 Göttingen</w:t>
            </w:r>
          </w:p>
          <w:p w14:paraId="164BBB38" w14:textId="77777777" w:rsidR="004977E8" w:rsidRPr="00E75CE0" w:rsidRDefault="004977E8" w:rsidP="0088549B">
            <w:pPr>
              <w:suppressAutoHyphens/>
              <w:spacing w:before="120" w:after="120"/>
            </w:pPr>
            <w:r w:rsidRPr="00350B3B">
              <w:t xml:space="preserve">Tel.: </w:t>
            </w:r>
            <w:r w:rsidRPr="001647E3">
              <w:t>+49</w:t>
            </w:r>
            <w:r>
              <w:t xml:space="preserve"> </w:t>
            </w:r>
            <w:r w:rsidRPr="005D57E3">
              <w:t>551 6935-123</w:t>
            </w:r>
          </w:p>
          <w:p w14:paraId="725A0565" w14:textId="77777777" w:rsidR="004977E8" w:rsidRDefault="004977E8" w:rsidP="0088549B">
            <w:pPr>
              <w:suppressAutoHyphens/>
            </w:pPr>
            <w:r w:rsidRPr="00E75CE0">
              <w:t xml:space="preserve">E-Mail: </w:t>
            </w:r>
            <w:hyperlink r:id="rId13" w:history="1">
              <w:r w:rsidRPr="002E5405">
                <w:rPr>
                  <w:rStyle w:val="Hyperlink"/>
                </w:rPr>
                <w:t>marina.schaefer@excelitas.com</w:t>
              </w:r>
            </w:hyperlink>
          </w:p>
          <w:p w14:paraId="578F61FB" w14:textId="028DDA6C" w:rsidR="003A4872" w:rsidRDefault="004977E8" w:rsidP="0088549B">
            <w:pPr>
              <w:suppressAutoHyphens/>
            </w:pPr>
            <w:r w:rsidRPr="005C2E8A">
              <w:rPr>
                <w:lang w:val="fr-FR"/>
              </w:rPr>
              <w:t xml:space="preserve">Internet: </w:t>
            </w:r>
            <w:hyperlink r:id="rId14" w:history="1">
              <w:r w:rsidRPr="00BB3E41">
                <w:rPr>
                  <w:rStyle w:val="Hyperlink"/>
                </w:rPr>
                <w:t>www.excelitas.com</w:t>
              </w:r>
            </w:hyperlink>
          </w:p>
        </w:tc>
        <w:tc>
          <w:tcPr>
            <w:tcW w:w="2084" w:type="dxa"/>
            <w:gridSpan w:val="2"/>
            <w:tcBorders>
              <w:top w:val="single" w:sz="4" w:space="0" w:color="auto"/>
            </w:tcBorders>
          </w:tcPr>
          <w:p w14:paraId="3155E004" w14:textId="77777777" w:rsidR="003A4ADA" w:rsidRPr="003A4872" w:rsidRDefault="003A4872" w:rsidP="0088549B">
            <w:pPr>
              <w:suppressAutoHyphens/>
              <w:spacing w:before="480"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gii die Presse-Agentur GmbH</w:t>
            </w:r>
          </w:p>
          <w:p w14:paraId="2DAF1A64" w14:textId="21D49C20" w:rsidR="003A4872" w:rsidRPr="003A4872" w:rsidRDefault="00EC0C40" w:rsidP="0088549B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3A4872" w:rsidRPr="003A4872">
              <w:rPr>
                <w:sz w:val="16"/>
                <w:szCs w:val="16"/>
              </w:rPr>
              <w:t xml:space="preserve">traße </w:t>
            </w:r>
            <w:r>
              <w:rPr>
                <w:sz w:val="16"/>
                <w:szCs w:val="16"/>
              </w:rPr>
              <w:t>41</w:t>
            </w:r>
          </w:p>
          <w:p w14:paraId="1C7F9AE3" w14:textId="76A85D24" w:rsidR="003A4872" w:rsidRPr="003A4872" w:rsidRDefault="003A4872" w:rsidP="0088549B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10405 Berlin</w:t>
            </w:r>
          </w:p>
          <w:p w14:paraId="6831F1D2" w14:textId="4AE546B2" w:rsidR="003A4872" w:rsidRPr="003A4872" w:rsidRDefault="003A4872" w:rsidP="0088549B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Tel.: +49-30-538965-0</w:t>
            </w:r>
          </w:p>
          <w:p w14:paraId="0DDC2B3F" w14:textId="03E4BC09" w:rsidR="003A4872" w:rsidRPr="003A4872" w:rsidRDefault="003A4872" w:rsidP="0088549B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 xml:space="preserve">E-Mail: </w:t>
            </w:r>
            <w:hyperlink r:id="rId15" w:history="1">
              <w:r w:rsidRPr="003A4872">
                <w:rPr>
                  <w:rStyle w:val="Hyperlink"/>
                  <w:sz w:val="16"/>
                  <w:szCs w:val="16"/>
                </w:rPr>
                <w:t>info@gii.de</w:t>
              </w:r>
            </w:hyperlink>
          </w:p>
          <w:p w14:paraId="76173B00" w14:textId="46CC784E" w:rsidR="003A4872" w:rsidRPr="003A4872" w:rsidRDefault="003A4872" w:rsidP="0088549B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 xml:space="preserve">Internet: </w:t>
            </w:r>
            <w:hyperlink r:id="rId16" w:history="1">
              <w:r w:rsidRPr="003A4872">
                <w:rPr>
                  <w:rStyle w:val="Hyperlink"/>
                  <w:sz w:val="16"/>
                  <w:szCs w:val="16"/>
                </w:rPr>
                <w:t>www.gii.de</w:t>
              </w:r>
            </w:hyperlink>
          </w:p>
        </w:tc>
      </w:tr>
    </w:tbl>
    <w:p w14:paraId="5109BA74" w14:textId="376801A3" w:rsidR="007B77DE" w:rsidRDefault="007B77DE" w:rsidP="0088549B">
      <w:pPr>
        <w:suppressAutoHyphens/>
      </w:pPr>
    </w:p>
    <w:sectPr w:rsidR="007B77DE" w:rsidSect="002955BC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701" w:right="2835" w:bottom="96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C7124" w14:textId="77777777" w:rsidR="001F3048" w:rsidRDefault="001F3048">
      <w:r>
        <w:separator/>
      </w:r>
    </w:p>
  </w:endnote>
  <w:endnote w:type="continuationSeparator" w:id="0">
    <w:p w14:paraId="3CEC8A51" w14:textId="77777777" w:rsidR="001F3048" w:rsidRDefault="001F3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FuturaA Bk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4D50F" w14:textId="70731C52" w:rsidR="004E1539" w:rsidRDefault="00DA6164">
    <w:pPr>
      <w:pStyle w:val="Fuzeile"/>
      <w:tabs>
        <w:tab w:val="clear" w:pos="4536"/>
        <w:tab w:val="clear" w:pos="9072"/>
      </w:tabs>
      <w:rPr>
        <w:sz w:val="2"/>
      </w:rPr>
    </w:pPr>
    <w:r>
      <w:rPr>
        <w:noProof/>
        <w:sz w:val="2"/>
      </w:rPr>
      <w:drawing>
        <wp:anchor distT="0" distB="0" distL="114300" distR="114300" simplePos="0" relativeHeight="251660288" behindDoc="1" locked="0" layoutInCell="1" allowOverlap="1" wp14:anchorId="0B127000" wp14:editId="3CCC6342">
          <wp:simplePos x="0" y="0"/>
          <wp:positionH relativeFrom="column">
            <wp:posOffset>-544195</wp:posOffset>
          </wp:positionH>
          <wp:positionV relativeFrom="paragraph">
            <wp:posOffset>-139065</wp:posOffset>
          </wp:positionV>
          <wp:extent cx="1078994" cy="496825"/>
          <wp:effectExtent l="0" t="0" r="6985" b="0"/>
          <wp:wrapNone/>
          <wp:docPr id="196590397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903972" name="Grafik 19659039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994" cy="496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EA939" w14:textId="77777777" w:rsidR="004E1539" w:rsidRDefault="004E153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4E301" w14:textId="77777777" w:rsidR="001F3048" w:rsidRDefault="001F3048">
      <w:r>
        <w:separator/>
      </w:r>
    </w:p>
  </w:footnote>
  <w:footnote w:type="continuationSeparator" w:id="0">
    <w:p w14:paraId="1DAACB56" w14:textId="77777777" w:rsidR="001F3048" w:rsidRDefault="001F3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163F9" w14:textId="0B8A58A2" w:rsidR="004E1539" w:rsidRPr="009D0878" w:rsidRDefault="004E1539" w:rsidP="009D0878">
    <w:pPr>
      <w:pStyle w:val="Kopfzeile"/>
      <w:tabs>
        <w:tab w:val="clear" w:pos="4536"/>
        <w:tab w:val="clear" w:pos="9072"/>
      </w:tabs>
      <w:suppressAutoHyphens/>
      <w:ind w:left="709" w:right="-2" w:hanging="709"/>
      <w:rPr>
        <w:sz w:val="18"/>
        <w:szCs w:val="18"/>
      </w:rPr>
    </w:pPr>
    <w:r w:rsidRPr="009D0878">
      <w:rPr>
        <w:sz w:val="18"/>
        <w:szCs w:val="18"/>
      </w:rPr>
      <w:t xml:space="preserve">Seite </w:t>
    </w:r>
    <w:r w:rsidRPr="009D0878">
      <w:rPr>
        <w:rStyle w:val="Seitenzahl"/>
        <w:sz w:val="18"/>
        <w:szCs w:val="18"/>
      </w:rPr>
      <w:fldChar w:fldCharType="begin"/>
    </w:r>
    <w:r w:rsidRPr="009D0878">
      <w:rPr>
        <w:rStyle w:val="Seitenzahl"/>
        <w:sz w:val="18"/>
        <w:szCs w:val="18"/>
      </w:rPr>
      <w:instrText xml:space="preserve"> PAGE </w:instrText>
    </w:r>
    <w:r w:rsidRPr="009D0878">
      <w:rPr>
        <w:rStyle w:val="Seitenzahl"/>
        <w:sz w:val="18"/>
        <w:szCs w:val="18"/>
      </w:rPr>
      <w:fldChar w:fldCharType="separate"/>
    </w:r>
    <w:r w:rsidR="00754B69" w:rsidRPr="009D0878">
      <w:rPr>
        <w:rStyle w:val="Seitenzahl"/>
        <w:noProof/>
        <w:sz w:val="18"/>
        <w:szCs w:val="18"/>
      </w:rPr>
      <w:t>2</w:t>
    </w:r>
    <w:r w:rsidRPr="009D0878">
      <w:rPr>
        <w:rStyle w:val="Seitenzahl"/>
        <w:sz w:val="18"/>
        <w:szCs w:val="18"/>
      </w:rPr>
      <w:fldChar w:fldCharType="end"/>
    </w:r>
    <w:r w:rsidRPr="009D0878">
      <w:rPr>
        <w:rStyle w:val="Seitenzahl"/>
        <w:sz w:val="18"/>
        <w:szCs w:val="18"/>
      </w:rPr>
      <w:t>:</w:t>
    </w:r>
    <w:r w:rsidR="00AA0C4F" w:rsidRPr="009D0878">
      <w:rPr>
        <w:rStyle w:val="Seitenzahl"/>
        <w:sz w:val="18"/>
        <w:szCs w:val="18"/>
      </w:rPr>
      <w:tab/>
    </w:r>
    <w:r w:rsidR="00515DDE" w:rsidRPr="00515DDE">
      <w:rPr>
        <w:rStyle w:val="Seitenzahl"/>
        <w:sz w:val="18"/>
        <w:szCs w:val="18"/>
      </w:rPr>
      <w:t xml:space="preserve">50-jähriges </w:t>
    </w:r>
    <w:r w:rsidR="00515DDE">
      <w:rPr>
        <w:rStyle w:val="Seitenzahl"/>
        <w:sz w:val="18"/>
        <w:szCs w:val="18"/>
      </w:rPr>
      <w:t>Betriebs</w:t>
    </w:r>
    <w:r w:rsidR="00515DDE" w:rsidRPr="00515DDE">
      <w:rPr>
        <w:rStyle w:val="Seitenzahl"/>
        <w:sz w:val="18"/>
        <w:szCs w:val="18"/>
      </w:rPr>
      <w:t xml:space="preserve">jubiläum </w:t>
    </w:r>
    <w:r w:rsidR="00515DDE">
      <w:rPr>
        <w:rStyle w:val="Seitenzahl"/>
        <w:sz w:val="18"/>
        <w:szCs w:val="18"/>
      </w:rPr>
      <w:t xml:space="preserve">von </w:t>
    </w:r>
    <w:r w:rsidR="00515DDE" w:rsidRPr="00515DDE">
      <w:rPr>
        <w:rStyle w:val="Seitenzahl"/>
        <w:sz w:val="18"/>
        <w:szCs w:val="18"/>
      </w:rPr>
      <w:t>Frank Schindler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0FE8" w14:textId="7AFC745C" w:rsidR="004E1539" w:rsidRDefault="00DA6164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  <w:sz w:val="2"/>
        <w:lang w:val="en-US" w:eastAsia="de-DE"/>
      </w:rPr>
      <w:drawing>
        <wp:anchor distT="0" distB="0" distL="114300" distR="114300" simplePos="0" relativeHeight="251659264" behindDoc="0" locked="0" layoutInCell="1" allowOverlap="1" wp14:anchorId="4208D5DF" wp14:editId="022E6B49">
          <wp:simplePos x="0" y="0"/>
          <wp:positionH relativeFrom="margin">
            <wp:posOffset>-723900</wp:posOffset>
          </wp:positionH>
          <wp:positionV relativeFrom="paragraph">
            <wp:posOffset>-228600</wp:posOffset>
          </wp:positionV>
          <wp:extent cx="2161330" cy="670567"/>
          <wp:effectExtent l="0" t="0" r="0" b="0"/>
          <wp:wrapThrough wrapText="bothSides">
            <wp:wrapPolygon edited="0">
              <wp:start x="12949" y="0"/>
              <wp:lineTo x="7236" y="5523"/>
              <wp:lineTo x="7236" y="6136"/>
              <wp:lineTo x="10854" y="9818"/>
              <wp:lineTo x="0" y="11045"/>
              <wp:lineTo x="0" y="19636"/>
              <wp:lineTo x="190" y="20864"/>
              <wp:lineTo x="20375" y="20864"/>
              <wp:lineTo x="21327" y="15341"/>
              <wp:lineTo x="21327" y="11045"/>
              <wp:lineTo x="13710" y="9818"/>
              <wp:lineTo x="15995" y="7364"/>
              <wp:lineTo x="15995" y="5523"/>
              <wp:lineTo x="13901" y="0"/>
              <wp:lineTo x="12949" y="0"/>
            </wp:wrapPolygon>
          </wp:wrapThrough>
          <wp:docPr id="170042025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420256" name="Grafik 17004202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330" cy="6705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color w:val="FF0000"/>
      </w:rPr>
    </w:lvl>
  </w:abstractNum>
  <w:abstractNum w:abstractNumId="3" w15:restartNumberingAfterBreak="0">
    <w:nsid w:val="1DCE3045"/>
    <w:multiLevelType w:val="hybridMultilevel"/>
    <w:tmpl w:val="F5DA39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792890">
    <w:abstractNumId w:val="1"/>
  </w:num>
  <w:num w:numId="2" w16cid:durableId="2118018201">
    <w:abstractNumId w:val="2"/>
  </w:num>
  <w:num w:numId="3" w16cid:durableId="421920816">
    <w:abstractNumId w:val="3"/>
  </w:num>
  <w:num w:numId="4" w16cid:durableId="1289816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A7"/>
    <w:rsid w:val="00010D84"/>
    <w:rsid w:val="000145AE"/>
    <w:rsid w:val="000206FA"/>
    <w:rsid w:val="000244EE"/>
    <w:rsid w:val="00031F89"/>
    <w:rsid w:val="00032DEB"/>
    <w:rsid w:val="00044B33"/>
    <w:rsid w:val="00050BFE"/>
    <w:rsid w:val="000655C6"/>
    <w:rsid w:val="000747B4"/>
    <w:rsid w:val="00074F01"/>
    <w:rsid w:val="0007539C"/>
    <w:rsid w:val="000856D0"/>
    <w:rsid w:val="000923BE"/>
    <w:rsid w:val="000947F2"/>
    <w:rsid w:val="000A2290"/>
    <w:rsid w:val="000A3F3B"/>
    <w:rsid w:val="000C30A6"/>
    <w:rsid w:val="000D5606"/>
    <w:rsid w:val="000F2F90"/>
    <w:rsid w:val="000F6367"/>
    <w:rsid w:val="0010350A"/>
    <w:rsid w:val="001165CE"/>
    <w:rsid w:val="00123BEC"/>
    <w:rsid w:val="00125605"/>
    <w:rsid w:val="00130A06"/>
    <w:rsid w:val="00133833"/>
    <w:rsid w:val="001454D1"/>
    <w:rsid w:val="00150DE3"/>
    <w:rsid w:val="001551EA"/>
    <w:rsid w:val="0016029D"/>
    <w:rsid w:val="0016262E"/>
    <w:rsid w:val="00162DB7"/>
    <w:rsid w:val="001647E3"/>
    <w:rsid w:val="001818A1"/>
    <w:rsid w:val="00185CD9"/>
    <w:rsid w:val="001A79CB"/>
    <w:rsid w:val="001B1207"/>
    <w:rsid w:val="001B4372"/>
    <w:rsid w:val="001B6B18"/>
    <w:rsid w:val="001C1C47"/>
    <w:rsid w:val="001F3048"/>
    <w:rsid w:val="001F7DB7"/>
    <w:rsid w:val="002143C6"/>
    <w:rsid w:val="00224FC1"/>
    <w:rsid w:val="00227ECD"/>
    <w:rsid w:val="00231783"/>
    <w:rsid w:val="002336FD"/>
    <w:rsid w:val="00244CFA"/>
    <w:rsid w:val="002515AD"/>
    <w:rsid w:val="002535AF"/>
    <w:rsid w:val="002540C1"/>
    <w:rsid w:val="00264270"/>
    <w:rsid w:val="002659D8"/>
    <w:rsid w:val="002737A8"/>
    <w:rsid w:val="00275ED7"/>
    <w:rsid w:val="00287D26"/>
    <w:rsid w:val="002918DA"/>
    <w:rsid w:val="002955BC"/>
    <w:rsid w:val="002A42E7"/>
    <w:rsid w:val="002A440E"/>
    <w:rsid w:val="002A5664"/>
    <w:rsid w:val="002B219F"/>
    <w:rsid w:val="002B5EC1"/>
    <w:rsid w:val="002C1588"/>
    <w:rsid w:val="002C63F9"/>
    <w:rsid w:val="002D1E58"/>
    <w:rsid w:val="002D668A"/>
    <w:rsid w:val="002F21E7"/>
    <w:rsid w:val="00303CC1"/>
    <w:rsid w:val="00331848"/>
    <w:rsid w:val="003334B8"/>
    <w:rsid w:val="00341C64"/>
    <w:rsid w:val="00365F67"/>
    <w:rsid w:val="00370262"/>
    <w:rsid w:val="00377172"/>
    <w:rsid w:val="0039567C"/>
    <w:rsid w:val="003973EB"/>
    <w:rsid w:val="003A4872"/>
    <w:rsid w:val="003A4ADA"/>
    <w:rsid w:val="003B0CE2"/>
    <w:rsid w:val="003E0C4B"/>
    <w:rsid w:val="003E447C"/>
    <w:rsid w:val="003F61EE"/>
    <w:rsid w:val="00414D70"/>
    <w:rsid w:val="0041555B"/>
    <w:rsid w:val="00451192"/>
    <w:rsid w:val="00454AD6"/>
    <w:rsid w:val="004654C8"/>
    <w:rsid w:val="00473799"/>
    <w:rsid w:val="004916D4"/>
    <w:rsid w:val="00495330"/>
    <w:rsid w:val="004977E8"/>
    <w:rsid w:val="004B4B94"/>
    <w:rsid w:val="004B6E44"/>
    <w:rsid w:val="004C1F4D"/>
    <w:rsid w:val="004D0B51"/>
    <w:rsid w:val="004D13A2"/>
    <w:rsid w:val="004E1539"/>
    <w:rsid w:val="004E41F7"/>
    <w:rsid w:val="004E686E"/>
    <w:rsid w:val="00507B9E"/>
    <w:rsid w:val="00514156"/>
    <w:rsid w:val="00515DDE"/>
    <w:rsid w:val="00527138"/>
    <w:rsid w:val="00535BE7"/>
    <w:rsid w:val="00536873"/>
    <w:rsid w:val="00541BA7"/>
    <w:rsid w:val="0054242D"/>
    <w:rsid w:val="00543737"/>
    <w:rsid w:val="005553A5"/>
    <w:rsid w:val="005776EE"/>
    <w:rsid w:val="005821DE"/>
    <w:rsid w:val="00585743"/>
    <w:rsid w:val="00590D29"/>
    <w:rsid w:val="005A58C7"/>
    <w:rsid w:val="005B6C87"/>
    <w:rsid w:val="005D0E9D"/>
    <w:rsid w:val="005D7B84"/>
    <w:rsid w:val="00614DBA"/>
    <w:rsid w:val="006267FC"/>
    <w:rsid w:val="00664168"/>
    <w:rsid w:val="0067121B"/>
    <w:rsid w:val="0067227E"/>
    <w:rsid w:val="0067697F"/>
    <w:rsid w:val="006833B7"/>
    <w:rsid w:val="006A58C8"/>
    <w:rsid w:val="006B1315"/>
    <w:rsid w:val="006B2E7C"/>
    <w:rsid w:val="006B4420"/>
    <w:rsid w:val="006C0048"/>
    <w:rsid w:val="006C6E66"/>
    <w:rsid w:val="006D0D23"/>
    <w:rsid w:val="006F163A"/>
    <w:rsid w:val="006F2EA7"/>
    <w:rsid w:val="006F5BE5"/>
    <w:rsid w:val="006F6461"/>
    <w:rsid w:val="006F714A"/>
    <w:rsid w:val="007019E4"/>
    <w:rsid w:val="007024E7"/>
    <w:rsid w:val="00716C9D"/>
    <w:rsid w:val="0072276E"/>
    <w:rsid w:val="00723E5D"/>
    <w:rsid w:val="007330B0"/>
    <w:rsid w:val="0074028F"/>
    <w:rsid w:val="0074092D"/>
    <w:rsid w:val="00745693"/>
    <w:rsid w:val="00751931"/>
    <w:rsid w:val="00754B69"/>
    <w:rsid w:val="007639D6"/>
    <w:rsid w:val="0077389E"/>
    <w:rsid w:val="00773B05"/>
    <w:rsid w:val="00776FAF"/>
    <w:rsid w:val="00777889"/>
    <w:rsid w:val="00793B20"/>
    <w:rsid w:val="00793C25"/>
    <w:rsid w:val="007B3B9A"/>
    <w:rsid w:val="007B5026"/>
    <w:rsid w:val="007B5CEF"/>
    <w:rsid w:val="007B77DE"/>
    <w:rsid w:val="007C29BD"/>
    <w:rsid w:val="007C4C2B"/>
    <w:rsid w:val="007E19D4"/>
    <w:rsid w:val="00800030"/>
    <w:rsid w:val="008034B3"/>
    <w:rsid w:val="00806B5D"/>
    <w:rsid w:val="00811189"/>
    <w:rsid w:val="0082031F"/>
    <w:rsid w:val="00827679"/>
    <w:rsid w:val="00833FC1"/>
    <w:rsid w:val="00846799"/>
    <w:rsid w:val="0084752A"/>
    <w:rsid w:val="008529BF"/>
    <w:rsid w:val="0085546B"/>
    <w:rsid w:val="00861C26"/>
    <w:rsid w:val="008651C1"/>
    <w:rsid w:val="00866780"/>
    <w:rsid w:val="00871A32"/>
    <w:rsid w:val="0088549B"/>
    <w:rsid w:val="00897EB0"/>
    <w:rsid w:val="008A1025"/>
    <w:rsid w:val="008C684A"/>
    <w:rsid w:val="008C7752"/>
    <w:rsid w:val="008D0FE6"/>
    <w:rsid w:val="008D1BA6"/>
    <w:rsid w:val="008D72E7"/>
    <w:rsid w:val="008E0DEB"/>
    <w:rsid w:val="008F2FAF"/>
    <w:rsid w:val="0090145F"/>
    <w:rsid w:val="009074B6"/>
    <w:rsid w:val="00911D66"/>
    <w:rsid w:val="009141AA"/>
    <w:rsid w:val="009254E4"/>
    <w:rsid w:val="00937C84"/>
    <w:rsid w:val="00942394"/>
    <w:rsid w:val="0094347C"/>
    <w:rsid w:val="00965E59"/>
    <w:rsid w:val="009679EC"/>
    <w:rsid w:val="00967ECC"/>
    <w:rsid w:val="00970C02"/>
    <w:rsid w:val="009720EF"/>
    <w:rsid w:val="009804C7"/>
    <w:rsid w:val="009929D0"/>
    <w:rsid w:val="009A5E56"/>
    <w:rsid w:val="009B24FD"/>
    <w:rsid w:val="009C4945"/>
    <w:rsid w:val="009C55F0"/>
    <w:rsid w:val="009D0878"/>
    <w:rsid w:val="009E42CC"/>
    <w:rsid w:val="009E4EA1"/>
    <w:rsid w:val="009E6809"/>
    <w:rsid w:val="009E7A6C"/>
    <w:rsid w:val="009F02E9"/>
    <w:rsid w:val="009F1213"/>
    <w:rsid w:val="00A154BA"/>
    <w:rsid w:val="00A444D4"/>
    <w:rsid w:val="00A54463"/>
    <w:rsid w:val="00A574D7"/>
    <w:rsid w:val="00A63D7D"/>
    <w:rsid w:val="00A64493"/>
    <w:rsid w:val="00A67D31"/>
    <w:rsid w:val="00A926CD"/>
    <w:rsid w:val="00A92C54"/>
    <w:rsid w:val="00AA0C4F"/>
    <w:rsid w:val="00AA3C6C"/>
    <w:rsid w:val="00AA5824"/>
    <w:rsid w:val="00AA6F0F"/>
    <w:rsid w:val="00AC3062"/>
    <w:rsid w:val="00AC7BFE"/>
    <w:rsid w:val="00AD1A03"/>
    <w:rsid w:val="00AF1FF0"/>
    <w:rsid w:val="00B02F2D"/>
    <w:rsid w:val="00B102B0"/>
    <w:rsid w:val="00B148D3"/>
    <w:rsid w:val="00B206D1"/>
    <w:rsid w:val="00B2229D"/>
    <w:rsid w:val="00B231C6"/>
    <w:rsid w:val="00B455E7"/>
    <w:rsid w:val="00B47B5C"/>
    <w:rsid w:val="00B64605"/>
    <w:rsid w:val="00B803CA"/>
    <w:rsid w:val="00B80481"/>
    <w:rsid w:val="00B976B6"/>
    <w:rsid w:val="00BA596B"/>
    <w:rsid w:val="00BB06CA"/>
    <w:rsid w:val="00BD6E0B"/>
    <w:rsid w:val="00BE5F13"/>
    <w:rsid w:val="00BF3C2F"/>
    <w:rsid w:val="00BF3E36"/>
    <w:rsid w:val="00BF4A50"/>
    <w:rsid w:val="00C06D87"/>
    <w:rsid w:val="00C10FAD"/>
    <w:rsid w:val="00C12CDB"/>
    <w:rsid w:val="00C21021"/>
    <w:rsid w:val="00C53BEF"/>
    <w:rsid w:val="00C61536"/>
    <w:rsid w:val="00C776AA"/>
    <w:rsid w:val="00C81F10"/>
    <w:rsid w:val="00C828D1"/>
    <w:rsid w:val="00C82DC7"/>
    <w:rsid w:val="00CA19E4"/>
    <w:rsid w:val="00CA2716"/>
    <w:rsid w:val="00CC42B2"/>
    <w:rsid w:val="00CC45CD"/>
    <w:rsid w:val="00CC669D"/>
    <w:rsid w:val="00CD1202"/>
    <w:rsid w:val="00CF3915"/>
    <w:rsid w:val="00D06893"/>
    <w:rsid w:val="00D0736C"/>
    <w:rsid w:val="00D245A5"/>
    <w:rsid w:val="00D24F0C"/>
    <w:rsid w:val="00D3768B"/>
    <w:rsid w:val="00D41FC2"/>
    <w:rsid w:val="00D60555"/>
    <w:rsid w:val="00D90F8E"/>
    <w:rsid w:val="00D9223E"/>
    <w:rsid w:val="00D9331D"/>
    <w:rsid w:val="00DA4AFC"/>
    <w:rsid w:val="00DA6164"/>
    <w:rsid w:val="00DA6580"/>
    <w:rsid w:val="00DB0F81"/>
    <w:rsid w:val="00DC2906"/>
    <w:rsid w:val="00DC7B84"/>
    <w:rsid w:val="00DD5006"/>
    <w:rsid w:val="00DE2077"/>
    <w:rsid w:val="00DE6C36"/>
    <w:rsid w:val="00DF5004"/>
    <w:rsid w:val="00E02BCF"/>
    <w:rsid w:val="00E0570A"/>
    <w:rsid w:val="00E05C80"/>
    <w:rsid w:val="00E074EA"/>
    <w:rsid w:val="00E12173"/>
    <w:rsid w:val="00E12289"/>
    <w:rsid w:val="00E13B34"/>
    <w:rsid w:val="00E17D11"/>
    <w:rsid w:val="00E228A8"/>
    <w:rsid w:val="00E432B8"/>
    <w:rsid w:val="00E7535D"/>
    <w:rsid w:val="00E761C3"/>
    <w:rsid w:val="00E77C04"/>
    <w:rsid w:val="00E77FCD"/>
    <w:rsid w:val="00E803A6"/>
    <w:rsid w:val="00E85E93"/>
    <w:rsid w:val="00E9189E"/>
    <w:rsid w:val="00EA77E8"/>
    <w:rsid w:val="00EB3B2C"/>
    <w:rsid w:val="00EC0C40"/>
    <w:rsid w:val="00EC24A9"/>
    <w:rsid w:val="00EE46F8"/>
    <w:rsid w:val="00EF400D"/>
    <w:rsid w:val="00F07A30"/>
    <w:rsid w:val="00F25D59"/>
    <w:rsid w:val="00F33983"/>
    <w:rsid w:val="00F344AC"/>
    <w:rsid w:val="00F37DEB"/>
    <w:rsid w:val="00F4458C"/>
    <w:rsid w:val="00F51BFD"/>
    <w:rsid w:val="00F6399F"/>
    <w:rsid w:val="00F63AA5"/>
    <w:rsid w:val="00F66885"/>
    <w:rsid w:val="00F67FA6"/>
    <w:rsid w:val="00F9339C"/>
    <w:rsid w:val="00FB5507"/>
    <w:rsid w:val="00FB6226"/>
    <w:rsid w:val="00FC17C4"/>
    <w:rsid w:val="00FC25E8"/>
    <w:rsid w:val="00FC468C"/>
    <w:rsid w:val="00FD012E"/>
    <w:rsid w:val="00FD63B6"/>
    <w:rsid w:val="00FE5D16"/>
    <w:rsid w:val="00FF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A377171"/>
  <w15:chartTrackingRefBased/>
  <w15:docId w15:val="{FD59C980-4130-41A3-A8E8-D15035F6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/>
      <w:color w:val="FF0000"/>
    </w:rPr>
  </w:style>
  <w:style w:type="character" w:customStyle="1" w:styleId="WW8Num3z0">
    <w:name w:val="WW8Num3z0"/>
    <w:rPr>
      <w:rFonts w:ascii="Arial" w:eastAsia="Times New Roman" w:hAnsi="Arial" w:cs="Arial" w:hint="default"/>
      <w:b/>
      <w:color w:val="FF0000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Droid Sans Fallback" w:hAnsi="Liberation Sans" w:cs="Noto Sans Devanagari"/>
      <w:sz w:val="28"/>
      <w:szCs w:val="28"/>
    </w:rPr>
  </w:style>
  <w:style w:type="paragraph" w:styleId="Textkrper">
    <w:name w:val="Body Text"/>
    <w:basedOn w:val="Standard"/>
    <w:link w:val="TextkrperZchn"/>
    <w:uiPriority w:val="99"/>
    <w:rPr>
      <w:sz w:val="24"/>
    </w:r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Noto Sans Devanagari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styleId="Listenabsatz">
    <w:name w:val="List Paragraph"/>
    <w:basedOn w:val="Standard"/>
    <w:qFormat/>
    <w:pPr>
      <w:ind w:left="708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customStyle="1" w:styleId="KopfzeileZchn">
    <w:name w:val="Kopfzeile Zchn"/>
    <w:link w:val="Kopfzeile"/>
    <w:rsid w:val="006F2EA7"/>
    <w:rPr>
      <w:rFonts w:ascii="Arial" w:hAnsi="Arial" w:cs="Arial"/>
      <w:lang w:eastAsia="zh-CN"/>
    </w:rPr>
  </w:style>
  <w:style w:type="character" w:styleId="NichtaufgelsteErwhnung">
    <w:name w:val="Unresolved Mention"/>
    <w:uiPriority w:val="99"/>
    <w:semiHidden/>
    <w:unhideWhenUsed/>
    <w:rsid w:val="002535AF"/>
    <w:rPr>
      <w:color w:val="808080"/>
      <w:shd w:val="clear" w:color="auto" w:fill="E6E6E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2DB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62DB7"/>
    <w:rPr>
      <w:rFonts w:ascii="Segoe UI" w:hAnsi="Segoe UI" w:cs="Segoe UI"/>
      <w:sz w:val="18"/>
      <w:szCs w:val="18"/>
      <w:lang w:eastAsia="zh-CN"/>
    </w:rPr>
  </w:style>
  <w:style w:type="character" w:customStyle="1" w:styleId="shorttext">
    <w:name w:val="short_text"/>
    <w:rsid w:val="00773B05"/>
  </w:style>
  <w:style w:type="character" w:customStyle="1" w:styleId="berschrift4Zchn">
    <w:name w:val="Überschrift 4 Zchn"/>
    <w:link w:val="berschrift4"/>
    <w:rsid w:val="00010D84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link w:val="Textkrper"/>
    <w:uiPriority w:val="99"/>
    <w:locked/>
    <w:rsid w:val="00010D84"/>
    <w:rPr>
      <w:rFonts w:ascii="Arial" w:hAnsi="Arial" w:cs="Arial"/>
      <w:sz w:val="24"/>
      <w:lang w:eastAsia="zh-CN"/>
    </w:rPr>
  </w:style>
  <w:style w:type="table" w:styleId="Tabellenraster">
    <w:name w:val="Table Grid"/>
    <w:basedOn w:val="NormaleTabelle"/>
    <w:uiPriority w:val="59"/>
    <w:rsid w:val="00010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5271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7138"/>
  </w:style>
  <w:style w:type="character" w:customStyle="1" w:styleId="KommentartextZchn">
    <w:name w:val="Kommentartext Zchn"/>
    <w:link w:val="Kommentartext"/>
    <w:uiPriority w:val="99"/>
    <w:semiHidden/>
    <w:rsid w:val="00527138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7138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27138"/>
    <w:rPr>
      <w:rFonts w:ascii="Arial" w:hAnsi="Arial" w:cs="Arial"/>
      <w:b/>
      <w:bCs/>
      <w:lang w:eastAsia="zh-CN"/>
    </w:rPr>
  </w:style>
  <w:style w:type="character" w:styleId="BesuchterLink">
    <w:name w:val="FollowedHyperlink"/>
    <w:uiPriority w:val="99"/>
    <w:semiHidden/>
    <w:unhideWhenUsed/>
    <w:rsid w:val="00244CF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3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bs.excelitas.com/?locale=de_DE" TargetMode="External"/><Relationship Id="rId13" Type="http://schemas.openxmlformats.org/officeDocument/2006/relationships/hyperlink" Target="mailto:marina.schaefer@excelitas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hyperlink" Target="https://x.com/excelitas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gii.de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excelitas_technologies_corp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@gii.de" TargetMode="External"/><Relationship Id="rId10" Type="http://schemas.openxmlformats.org/officeDocument/2006/relationships/hyperlink" Target="https://www.linkedin.com/company/excelitas-technologies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Excelitas/" TargetMode="External"/><Relationship Id="rId14" Type="http://schemas.openxmlformats.org/officeDocument/2006/relationships/hyperlink" Target="http://www.excelitas.com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836</Words>
  <Characters>5272</Characters>
  <Application>Microsoft Office Word</Application>
  <DocSecurity>0</DocSecurity>
  <Lines>43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Presse-Information</vt:lpstr>
      <vt:lpstr>Presse-Information</vt:lpstr>
    </vt:vector>
  </TitlesOfParts>
  <Company/>
  <LinksUpToDate>false</LinksUpToDate>
  <CharactersWithSpaces>6096</CharactersWithSpaces>
  <SharedDoc>false</SharedDoc>
  <HLinks>
    <vt:vector size="36" baseType="variant">
      <vt:variant>
        <vt:i4>786507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https://twitter.com/excelitas</vt:lpwstr>
      </vt:variant>
      <vt:variant>
        <vt:lpwstr/>
      </vt:variant>
      <vt:variant>
        <vt:i4>852049</vt:i4>
      </vt:variant>
      <vt:variant>
        <vt:i4>12</vt:i4>
      </vt:variant>
      <vt:variant>
        <vt:i4>0</vt:i4>
      </vt:variant>
      <vt:variant>
        <vt:i4>5</vt:i4>
      </vt:variant>
      <vt:variant>
        <vt:lpwstr>https://www.linkedin.com/company/excelitas-technologies/</vt:lpwstr>
      </vt:variant>
      <vt:variant>
        <vt:lpwstr/>
      </vt:variant>
      <vt:variant>
        <vt:i4>7012387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https://www.facebook.com/pages/Excelitas-Technologies-Corp/122632277800460</vt:lpwstr>
      </vt:variant>
      <vt:variant>
        <vt:lpwstr/>
      </vt:variant>
      <vt:variant>
        <vt:i4>721022</vt:i4>
      </vt:variant>
      <vt:variant>
        <vt:i4>6</vt:i4>
      </vt:variant>
      <vt:variant>
        <vt:i4>0</vt:i4>
      </vt:variant>
      <vt:variant>
        <vt:i4>5</vt:i4>
      </vt:variant>
      <vt:variant>
        <vt:lpwstr>mailto:Tetiana.Mykhailova@excelitas.com</vt:lpwstr>
      </vt:variant>
      <vt:variant>
        <vt:lpwstr/>
      </vt:variant>
      <vt:variant>
        <vt:i4>2031738</vt:i4>
      </vt:variant>
      <vt:variant>
        <vt:i4>3</vt:i4>
      </vt:variant>
      <vt:variant>
        <vt:i4>0</vt:i4>
      </vt:variant>
      <vt:variant>
        <vt:i4>5</vt:i4>
      </vt:variant>
      <vt:variant>
        <vt:lpwstr>mailto:agnes.mania@excelitas.com</vt:lpwstr>
      </vt:variant>
      <vt:variant>
        <vt:lpwstr/>
      </vt:variant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mailto:martina.nussbaum@excelitas.com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R. Krause</cp:lastModifiedBy>
  <cp:revision>4</cp:revision>
  <cp:lastPrinted>2018-02-13T14:08:00Z</cp:lastPrinted>
  <dcterms:created xsi:type="dcterms:W3CDTF">2026-07-28T07:32:00Z</dcterms:created>
  <dcterms:modified xsi:type="dcterms:W3CDTF">2026-07-30T12:10:00Z</dcterms:modified>
</cp:coreProperties>
</file>