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75D8B" w14:textId="77777777" w:rsidR="00DE1360" w:rsidRPr="005E544A" w:rsidRDefault="00DE1360" w:rsidP="00B41243">
      <w:pPr>
        <w:rPr>
          <w:sz w:val="40"/>
          <w:szCs w:val="40"/>
        </w:rPr>
      </w:pPr>
      <w:r w:rsidRPr="005E544A">
        <w:rPr>
          <w:sz w:val="40"/>
          <w:szCs w:val="40"/>
        </w:rPr>
        <w:t>Presseinformation</w:t>
      </w:r>
    </w:p>
    <w:p w14:paraId="44FC5013" w14:textId="77777777" w:rsidR="00DE1360" w:rsidRDefault="00DE1360" w:rsidP="00B41243">
      <w:pPr>
        <w:spacing w:line="360" w:lineRule="auto"/>
        <w:ind w:right="-2"/>
        <w:rPr>
          <w:sz w:val="24"/>
        </w:rPr>
      </w:pPr>
    </w:p>
    <w:p w14:paraId="6CD1D1F3" w14:textId="44595053" w:rsidR="00C5672F" w:rsidRPr="00C5672F" w:rsidRDefault="00C5672F" w:rsidP="00B41243">
      <w:pPr>
        <w:spacing w:line="360" w:lineRule="auto"/>
        <w:rPr>
          <w:b/>
          <w:u w:val="single"/>
        </w:rPr>
      </w:pPr>
      <w:r w:rsidRPr="00C5672F">
        <w:rPr>
          <w:b/>
          <w:u w:val="single"/>
        </w:rPr>
        <w:t>10 Jahre schienenbasierte Produktionslogistik</w:t>
      </w:r>
      <w:r w:rsidR="004821DE">
        <w:rPr>
          <w:b/>
          <w:u w:val="single"/>
        </w:rPr>
        <w:t xml:space="preserve"> </w:t>
      </w:r>
    </w:p>
    <w:p w14:paraId="1E98B3AF" w14:textId="52A83CC0" w:rsidR="00DE1360" w:rsidRDefault="00C5672F" w:rsidP="00B41243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Intralogistiker </w:t>
      </w:r>
      <w:r w:rsidR="007039FB">
        <w:rPr>
          <w:b/>
          <w:sz w:val="24"/>
        </w:rPr>
        <w:t>LOSYCO feiert Unternehmensjubiläum</w:t>
      </w:r>
    </w:p>
    <w:p w14:paraId="6331FEB0" w14:textId="77777777" w:rsidR="00DE1360" w:rsidRDefault="00DE1360" w:rsidP="00B41243">
      <w:pPr>
        <w:spacing w:line="360" w:lineRule="auto"/>
        <w:ind w:right="-2"/>
      </w:pPr>
    </w:p>
    <w:p w14:paraId="3D0AF203" w14:textId="570D83EB" w:rsidR="00773978" w:rsidRDefault="007039FB" w:rsidP="004E1CC8">
      <w:pPr>
        <w:spacing w:line="360" w:lineRule="auto"/>
        <w:jc w:val="both"/>
      </w:pPr>
      <w:r>
        <w:t xml:space="preserve">Der Bielefelder Intralogistik-Spezialist LOSYCO feiert sein zehnjähriges </w:t>
      </w:r>
      <w:r w:rsidR="00134D84">
        <w:t>Unternehmens</w:t>
      </w:r>
      <w:r>
        <w:t xml:space="preserve">jubiläum. </w:t>
      </w:r>
      <w:r w:rsidR="00F643BD">
        <w:t>Der</w:t>
      </w:r>
      <w:r w:rsidR="000901DB">
        <w:t xml:space="preserve"> </w:t>
      </w:r>
      <w:r>
        <w:t xml:space="preserve">im April 2016 von erfahrenen Ingenieuren </w:t>
      </w:r>
      <w:r w:rsidR="007A4917">
        <w:t xml:space="preserve">gegründete Experte für </w:t>
      </w:r>
      <w:r>
        <w:t xml:space="preserve">schienenbasierte Fördertechnik hat sich in der ersten Dekade seines Bestehens zum </w:t>
      </w:r>
      <w:r w:rsidR="00773978">
        <w:t xml:space="preserve">globalen </w:t>
      </w:r>
      <w:r>
        <w:t>Systemanbieter integraler Lösungen für Produktions</w:t>
      </w:r>
      <w:r w:rsidR="0078028D">
        <w:t xml:space="preserve">- und Lagerlogistik sowie </w:t>
      </w:r>
      <w:r w:rsidR="004E1CC8">
        <w:t xml:space="preserve">für </w:t>
      </w:r>
      <w:r w:rsidR="0078028D">
        <w:t xml:space="preserve">die </w:t>
      </w:r>
      <w:r>
        <w:t>Materia</w:t>
      </w:r>
      <w:r w:rsidR="00134D84">
        <w:t>l</w:t>
      </w:r>
      <w:r>
        <w:t>beschickung</w:t>
      </w:r>
      <w:r w:rsidR="0078028D">
        <w:t xml:space="preserve"> im Schwerlastbereich entwickelt. </w:t>
      </w:r>
    </w:p>
    <w:p w14:paraId="7786A607" w14:textId="6426B7C8" w:rsidR="00773978" w:rsidRDefault="00C5672F" w:rsidP="004E1CC8">
      <w:pPr>
        <w:spacing w:line="360" w:lineRule="auto"/>
        <w:jc w:val="both"/>
        <w:rPr>
          <w:rFonts w:cs="Arial"/>
        </w:rPr>
      </w:pPr>
      <w:r>
        <w:t xml:space="preserve">Auf Basis seiner bodenbündigen </w:t>
      </w:r>
      <w:proofErr w:type="spellStart"/>
      <w:r>
        <w:t>LOXrail</w:t>
      </w:r>
      <w:proofErr w:type="spellEnd"/>
      <w:r>
        <w:t>-Schienen entwirft, fertig</w:t>
      </w:r>
      <w:r w:rsidR="00134D84">
        <w:t>t</w:t>
      </w:r>
      <w:r>
        <w:t xml:space="preserve"> und installiert LOSYCO </w:t>
      </w:r>
      <w:r w:rsidR="000901DB">
        <w:t xml:space="preserve">individuelle Logistiksysteme mit kundenspezifischen Transportwagen für den </w:t>
      </w:r>
      <w:r w:rsidR="000901DB" w:rsidRPr="00EA624F">
        <w:rPr>
          <w:rFonts w:cs="Arial"/>
        </w:rPr>
        <w:t>Werkzeug- und Landmaschinenbau</w:t>
      </w:r>
      <w:r w:rsidR="000901DB">
        <w:rPr>
          <w:rFonts w:cs="Arial"/>
        </w:rPr>
        <w:t xml:space="preserve">, für Hersteller von </w:t>
      </w:r>
      <w:r w:rsidR="000901DB" w:rsidRPr="00EA624F">
        <w:rPr>
          <w:rFonts w:cs="Arial"/>
        </w:rPr>
        <w:t>Windkraftanlagen</w:t>
      </w:r>
      <w:r w:rsidR="000901DB">
        <w:rPr>
          <w:rFonts w:cs="Arial"/>
        </w:rPr>
        <w:t>, den modularen Gebäudebau und viele weiter</w:t>
      </w:r>
      <w:r w:rsidR="00773978">
        <w:rPr>
          <w:rFonts w:cs="Arial"/>
        </w:rPr>
        <w:t>e</w:t>
      </w:r>
      <w:r w:rsidR="000901DB">
        <w:rPr>
          <w:rFonts w:cs="Arial"/>
        </w:rPr>
        <w:t xml:space="preserve"> Branchen</w:t>
      </w:r>
      <w:r w:rsidR="00773978">
        <w:rPr>
          <w:rFonts w:cs="Arial"/>
        </w:rPr>
        <w:t xml:space="preserve"> in aller Welt</w:t>
      </w:r>
      <w:r w:rsidR="000901DB">
        <w:rPr>
          <w:rFonts w:cs="Arial"/>
        </w:rPr>
        <w:t xml:space="preserve">. </w:t>
      </w:r>
      <w:r w:rsidR="000901DB" w:rsidRPr="00EA624F">
        <w:rPr>
          <w:rFonts w:cs="Arial"/>
        </w:rPr>
        <w:t>Selbst tonnenschwere Lasten können in Taktfertigung ohne Hilfsenergie von Hand sowie altern</w:t>
      </w:r>
      <w:r w:rsidR="000901DB" w:rsidRPr="00B52075">
        <w:rPr>
          <w:rFonts w:cs="Arial"/>
        </w:rPr>
        <w:t xml:space="preserve">ativ mit batteriebetriebenen oder induktionsgespeisten Antriebskonzepten befördert werden. </w:t>
      </w:r>
    </w:p>
    <w:p w14:paraId="1F946BAC" w14:textId="7EEF585A" w:rsidR="00773978" w:rsidRDefault="004E1CC8" w:rsidP="004E1CC8">
      <w:pPr>
        <w:spacing w:line="360" w:lineRule="auto"/>
        <w:jc w:val="both"/>
      </w:pPr>
      <w:r>
        <w:rPr>
          <w:rFonts w:cs="Arial"/>
        </w:rPr>
        <w:t>Die jüngste Systeminnovation</w:t>
      </w:r>
      <w:r w:rsidR="00134D84">
        <w:rPr>
          <w:rFonts w:cs="Arial"/>
        </w:rPr>
        <w:t xml:space="preserve"> – </w:t>
      </w:r>
      <w:r>
        <w:t xml:space="preserve">das </w:t>
      </w:r>
      <w:r w:rsidRPr="00FC41D4">
        <w:t xml:space="preserve">kurvengängige </w:t>
      </w:r>
      <w:proofErr w:type="spellStart"/>
      <w:r w:rsidRPr="00FC41D4">
        <w:t>LOXrail</w:t>
      </w:r>
      <w:proofErr w:type="spellEnd"/>
      <w:r w:rsidRPr="00FC41D4">
        <w:t xml:space="preserve"> </w:t>
      </w:r>
      <w:proofErr w:type="spellStart"/>
      <w:r w:rsidRPr="00FC41D4">
        <w:t>smartCURVE</w:t>
      </w:r>
      <w:proofErr w:type="spellEnd"/>
      <w:r w:rsidRPr="00FC41D4">
        <w:t>-System</w:t>
      </w:r>
      <w:r w:rsidR="00134D84">
        <w:t xml:space="preserve"> – </w:t>
      </w:r>
      <w:r w:rsidR="00773978">
        <w:t xml:space="preserve">kombiniert </w:t>
      </w:r>
      <w:r w:rsidRPr="00FC41D4">
        <w:t>die Tragfähigkeit klassischer Förderschienen mit dem Automatisierungsgrad moderner FTS-Technologie</w:t>
      </w:r>
      <w:r>
        <w:t xml:space="preserve"> für den Schwerlastt</w:t>
      </w:r>
      <w:r w:rsidRPr="003348B4">
        <w:t xml:space="preserve">ransport auf Industrie-4.0-Niveau. </w:t>
      </w:r>
      <w:r w:rsidR="000901DB">
        <w:rPr>
          <w:rFonts w:cs="Arial"/>
        </w:rPr>
        <w:t>Auch f</w:t>
      </w:r>
      <w:r w:rsidR="000901DB" w:rsidRPr="00F808BE">
        <w:rPr>
          <w:rFonts w:cs="Arial"/>
        </w:rPr>
        <w:t xml:space="preserve">ür die Beschickung </w:t>
      </w:r>
      <w:r w:rsidR="000901DB">
        <w:rPr>
          <w:rFonts w:cs="Arial"/>
        </w:rPr>
        <w:t xml:space="preserve">z.B. </w:t>
      </w:r>
      <w:r w:rsidR="000901DB" w:rsidRPr="00F808BE">
        <w:rPr>
          <w:rFonts w:cs="Arial"/>
        </w:rPr>
        <w:t xml:space="preserve">von </w:t>
      </w:r>
      <w:r w:rsidR="000901DB">
        <w:rPr>
          <w:rFonts w:cs="Arial"/>
        </w:rPr>
        <w:t>Roboter</w:t>
      </w:r>
      <w:r w:rsidR="000901DB" w:rsidRPr="00F808BE">
        <w:rPr>
          <w:rFonts w:cs="Arial"/>
        </w:rPr>
        <w:t xml:space="preserve">zellen </w:t>
      </w:r>
      <w:r w:rsidR="000901DB">
        <w:rPr>
          <w:rFonts w:cs="Arial"/>
        </w:rPr>
        <w:t xml:space="preserve">und </w:t>
      </w:r>
      <w:r w:rsidR="000901DB">
        <w:t>großen Laserschneidanlagen</w:t>
      </w:r>
      <w:r w:rsidR="000901DB" w:rsidRPr="00F808BE">
        <w:rPr>
          <w:rFonts w:cs="Arial"/>
        </w:rPr>
        <w:t xml:space="preserve"> </w:t>
      </w:r>
      <w:r w:rsidR="000901DB">
        <w:rPr>
          <w:rFonts w:cs="Arial"/>
        </w:rPr>
        <w:t>hat LOSYCO System</w:t>
      </w:r>
      <w:r>
        <w:rPr>
          <w:rFonts w:cs="Arial"/>
        </w:rPr>
        <w:t>e</w:t>
      </w:r>
      <w:r w:rsidR="000901DB" w:rsidRPr="00F808BE">
        <w:rPr>
          <w:rFonts w:cs="Arial"/>
        </w:rPr>
        <w:t xml:space="preserve"> mit </w:t>
      </w:r>
      <w:r w:rsidR="000901DB">
        <w:rPr>
          <w:rFonts w:cs="Arial"/>
        </w:rPr>
        <w:t xml:space="preserve">hoher Präzision und verschiedenen </w:t>
      </w:r>
      <w:r w:rsidR="00134D84">
        <w:rPr>
          <w:rFonts w:cs="Arial"/>
        </w:rPr>
        <w:t xml:space="preserve">automatisierten </w:t>
      </w:r>
      <w:r w:rsidR="000901DB">
        <w:rPr>
          <w:rFonts w:cs="Arial"/>
        </w:rPr>
        <w:t>Zuführ</w:t>
      </w:r>
      <w:r w:rsidR="0057589A">
        <w:rPr>
          <w:rFonts w:cs="Arial"/>
        </w:rPr>
        <w:t xml:space="preserve">varianten </w:t>
      </w:r>
      <w:r w:rsidR="000901DB">
        <w:rPr>
          <w:rFonts w:cs="Arial"/>
        </w:rPr>
        <w:t>entwickelt</w:t>
      </w:r>
      <w:r w:rsidR="000901DB" w:rsidRPr="00F808BE">
        <w:rPr>
          <w:rFonts w:cs="Arial"/>
        </w:rPr>
        <w:t>.</w:t>
      </w:r>
      <w:r w:rsidR="000901DB">
        <w:rPr>
          <w:rFonts w:cs="Arial"/>
        </w:rPr>
        <w:t xml:space="preserve"> </w:t>
      </w:r>
      <w:r w:rsidR="000901DB">
        <w:t>In der Lager</w:t>
      </w:r>
      <w:r w:rsidR="000901DB" w:rsidRPr="0077674A">
        <w:t xml:space="preserve">logistik </w:t>
      </w:r>
      <w:r w:rsidR="00F643BD">
        <w:t xml:space="preserve">haben sich die </w:t>
      </w:r>
      <w:r>
        <w:t xml:space="preserve">robusten </w:t>
      </w:r>
      <w:proofErr w:type="spellStart"/>
      <w:r w:rsidR="00F643BD">
        <w:t>LOXrail</w:t>
      </w:r>
      <w:proofErr w:type="spellEnd"/>
      <w:r w:rsidR="00F643BD">
        <w:t xml:space="preserve">-Systeme als </w:t>
      </w:r>
      <w:r w:rsidR="000901DB" w:rsidRPr="0077674A">
        <w:t xml:space="preserve">wirtschaftliche, verschleißarme </w:t>
      </w:r>
      <w:r w:rsidR="000901DB">
        <w:t xml:space="preserve">und barrierefreie </w:t>
      </w:r>
      <w:r w:rsidR="00F643BD">
        <w:t>Transport</w:t>
      </w:r>
      <w:r>
        <w:t xml:space="preserve">lösung bewährt. </w:t>
      </w:r>
    </w:p>
    <w:p w14:paraId="01AB27BC" w14:textId="48E9AB6F" w:rsidR="0078028D" w:rsidRPr="0077674A" w:rsidRDefault="004E1CC8" w:rsidP="009A2E74">
      <w:pPr>
        <w:spacing w:line="360" w:lineRule="auto"/>
        <w:jc w:val="both"/>
      </w:pPr>
      <w:r>
        <w:t xml:space="preserve">Seit dem </w:t>
      </w:r>
      <w:r w:rsidR="00C36C9F">
        <w:t xml:space="preserve">2020 erfolgten </w:t>
      </w:r>
      <w:r>
        <w:t>Rückzug des Unternehmensgründers</w:t>
      </w:r>
      <w:r w:rsidR="007A4917">
        <w:t xml:space="preserve"> Derek P. Clark</w:t>
      </w:r>
      <w:r>
        <w:t xml:space="preserve"> von der Geschäftsführung</w:t>
      </w:r>
      <w:r w:rsidR="00C36C9F">
        <w:t xml:space="preserve"> </w:t>
      </w:r>
      <w:r>
        <w:t xml:space="preserve">wird LOSYCO vom </w:t>
      </w:r>
      <w:r w:rsidR="0078028D">
        <w:t>diplomierte</w:t>
      </w:r>
      <w:r>
        <w:t>n</w:t>
      </w:r>
      <w:r w:rsidR="0078028D">
        <w:t xml:space="preserve"> Wirtschaftsingenieur Manuel Granz </w:t>
      </w:r>
      <w:r w:rsidR="007A4917">
        <w:t xml:space="preserve">geleitet: </w:t>
      </w:r>
      <w:r w:rsidR="00C5672F" w:rsidRPr="007A4917">
        <w:t xml:space="preserve">„Wir sind stolz auf unsere Erfolgsgeschichte und die </w:t>
      </w:r>
      <w:r w:rsidR="00773978" w:rsidRPr="007A4917">
        <w:t>zahlreichen</w:t>
      </w:r>
      <w:r w:rsidR="00C5672F" w:rsidRPr="007A4917">
        <w:t xml:space="preserve"> Projekte, die wir in zehn Jahren Unternehmenstätigkeit weltweit realisiert haben“, erklärt Geschäftsführer Manuel Granz. „Seit der Gründung sind wir kontinuierlich gewachsen</w:t>
      </w:r>
      <w:r w:rsidR="00773978" w:rsidRPr="007A4917">
        <w:t xml:space="preserve"> und </w:t>
      </w:r>
      <w:r w:rsidR="00C5672F" w:rsidRPr="007A4917">
        <w:t xml:space="preserve">haben </w:t>
      </w:r>
      <w:r w:rsidRPr="007A4917">
        <w:t>uns</w:t>
      </w:r>
      <w:r w:rsidR="00773978" w:rsidRPr="007A4917">
        <w:t xml:space="preserve"> durch innovative Systemerweiterungen sukzessive neue Geschäftsfelder erschlossen. </w:t>
      </w:r>
      <w:r w:rsidR="00134D84" w:rsidRPr="007A4917">
        <w:t xml:space="preserve">Auch künftig wollen wir </w:t>
      </w:r>
      <w:r w:rsidR="009A2E74" w:rsidRPr="007A4917">
        <w:t>unsere</w:t>
      </w:r>
      <w:r w:rsidR="00134D84" w:rsidRPr="007A4917">
        <w:t>n</w:t>
      </w:r>
      <w:r w:rsidR="009A2E74" w:rsidRPr="007A4917">
        <w:t xml:space="preserve"> Kunden zukunftsweisende Förderkonzepte</w:t>
      </w:r>
      <w:r w:rsidR="00134D84" w:rsidRPr="007A4917">
        <w:t xml:space="preserve"> bieten</w:t>
      </w:r>
      <w:r w:rsidR="009A2E74" w:rsidRPr="007A4917">
        <w:t>, die genau auf ihre Anwendungen zugeschnitten sind.“</w:t>
      </w:r>
    </w:p>
    <w:p w14:paraId="22A53EB6" w14:textId="77777777" w:rsidR="0066302E" w:rsidRDefault="0066302E" w:rsidP="00B41243">
      <w:pPr>
        <w:spacing w:line="360" w:lineRule="auto"/>
        <w:jc w:val="both"/>
      </w:pPr>
    </w:p>
    <w:p w14:paraId="38638DC1" w14:textId="77777777" w:rsidR="0066302E" w:rsidRDefault="0066302E" w:rsidP="00B41243">
      <w:pPr>
        <w:spacing w:line="360" w:lineRule="auto"/>
        <w:jc w:val="both"/>
      </w:pPr>
    </w:p>
    <w:p w14:paraId="5E420372" w14:textId="77777777" w:rsidR="0066302E" w:rsidRDefault="0066302E" w:rsidP="00B41243">
      <w:pPr>
        <w:spacing w:line="360" w:lineRule="auto"/>
        <w:jc w:val="both"/>
      </w:pPr>
    </w:p>
    <w:p w14:paraId="258B208E" w14:textId="77777777" w:rsidR="0066302E" w:rsidRDefault="0066302E" w:rsidP="00B41243">
      <w:pPr>
        <w:spacing w:line="360" w:lineRule="auto"/>
        <w:jc w:val="both"/>
      </w:pPr>
    </w:p>
    <w:p w14:paraId="656CAFE4" w14:textId="77777777" w:rsidR="0066302E" w:rsidRDefault="0066302E" w:rsidP="00B41243">
      <w:pPr>
        <w:spacing w:line="360" w:lineRule="auto"/>
        <w:jc w:val="both"/>
      </w:pPr>
    </w:p>
    <w:p w14:paraId="18B3EACF" w14:textId="77777777" w:rsidR="00BF6086" w:rsidRDefault="00BF6086" w:rsidP="00B41243">
      <w:pPr>
        <w:spacing w:line="360" w:lineRule="auto"/>
        <w:jc w:val="both"/>
      </w:pPr>
    </w:p>
    <w:p w14:paraId="4943D7BF" w14:textId="77777777" w:rsidR="00DE1360" w:rsidRDefault="00DE1360" w:rsidP="00B41243">
      <w:pPr>
        <w:spacing w:line="360" w:lineRule="auto"/>
        <w:jc w:val="both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DE1360" w14:paraId="279F5549" w14:textId="77777777" w:rsidTr="00A35149">
        <w:tc>
          <w:tcPr>
            <w:tcW w:w="7226" w:type="dxa"/>
          </w:tcPr>
          <w:p w14:paraId="4AB89E57" w14:textId="102702F7" w:rsidR="00DE1360" w:rsidRDefault="004232E0" w:rsidP="00B41243">
            <w:pPr>
              <w:spacing w:after="120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2A980704" wp14:editId="0E865452">
                  <wp:extent cx="3048000" cy="1203960"/>
                  <wp:effectExtent l="0" t="0" r="0" b="0"/>
                  <wp:docPr id="198557277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20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360" w14:paraId="20A1BC1C" w14:textId="77777777" w:rsidTr="00A35149">
        <w:tc>
          <w:tcPr>
            <w:tcW w:w="7226" w:type="dxa"/>
          </w:tcPr>
          <w:p w14:paraId="42EC2740" w14:textId="243F0860" w:rsidR="00DE1360" w:rsidRDefault="00DE1360" w:rsidP="00B41243"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Bild</w:t>
            </w:r>
            <w:r w:rsidR="004232E0">
              <w:rPr>
                <w:b/>
                <w:sz w:val="18"/>
              </w:rPr>
              <w:t xml:space="preserve"> 1</w:t>
            </w:r>
            <w:r>
              <w:rPr>
                <w:b/>
                <w:sz w:val="18"/>
              </w:rPr>
              <w:t>:</w:t>
            </w:r>
            <w:r>
              <w:rPr>
                <w:sz w:val="18"/>
              </w:rPr>
              <w:t xml:space="preserve"> </w:t>
            </w:r>
            <w:r w:rsidR="004232E0">
              <w:rPr>
                <w:sz w:val="18"/>
              </w:rPr>
              <w:t>Innovation</w:t>
            </w:r>
            <w:r w:rsidR="00911B67">
              <w:rPr>
                <w:sz w:val="18"/>
              </w:rPr>
              <w:t>en</w:t>
            </w:r>
            <w:r w:rsidR="004232E0">
              <w:rPr>
                <w:sz w:val="18"/>
              </w:rPr>
              <w:t xml:space="preserve"> auf der Förderschiene: </w:t>
            </w:r>
            <w:r w:rsidR="004232E0" w:rsidRPr="004232E0">
              <w:rPr>
                <w:sz w:val="18"/>
              </w:rPr>
              <w:t xml:space="preserve">Das vollautomatisierte </w:t>
            </w:r>
            <w:proofErr w:type="spellStart"/>
            <w:r w:rsidR="004232E0" w:rsidRPr="004232E0">
              <w:rPr>
                <w:sz w:val="18"/>
              </w:rPr>
              <w:t>SmartC</w:t>
            </w:r>
            <w:r w:rsidR="00FB0D22">
              <w:rPr>
                <w:sz w:val="18"/>
              </w:rPr>
              <w:t>URVE</w:t>
            </w:r>
            <w:proofErr w:type="spellEnd"/>
            <w:r w:rsidR="004232E0" w:rsidRPr="004232E0">
              <w:rPr>
                <w:sz w:val="18"/>
              </w:rPr>
              <w:t xml:space="preserve">-System </w:t>
            </w:r>
            <w:r w:rsidR="00911B67">
              <w:rPr>
                <w:sz w:val="18"/>
              </w:rPr>
              <w:t xml:space="preserve">mit selbstfahrenden Transportwagen, induktiver Stromversorgung und latenzfreier WLAN-Kommunikation. </w:t>
            </w:r>
          </w:p>
          <w:p w14:paraId="436F78D2" w14:textId="77777777" w:rsidR="004232E0" w:rsidRDefault="004232E0" w:rsidP="00B41243">
            <w:pPr>
              <w:jc w:val="center"/>
              <w:rPr>
                <w:sz w:val="18"/>
              </w:rPr>
            </w:pPr>
          </w:p>
          <w:p w14:paraId="269797A7" w14:textId="267AF585" w:rsidR="004232E0" w:rsidRDefault="004232E0" w:rsidP="00B41243">
            <w:pPr>
              <w:jc w:val="center"/>
              <w:rPr>
                <w:sz w:val="18"/>
              </w:rPr>
            </w:pPr>
            <w:r w:rsidRPr="00602F4D">
              <w:rPr>
                <w:sz w:val="18"/>
              </w:rPr>
              <w:t>(Bildquelle: LOSYCO GmbH)</w:t>
            </w:r>
          </w:p>
        </w:tc>
      </w:tr>
    </w:tbl>
    <w:p w14:paraId="3E710F12" w14:textId="77777777" w:rsidR="00DE1360" w:rsidRDefault="00DE1360" w:rsidP="00B41243">
      <w:pPr>
        <w:spacing w:line="360" w:lineRule="auto"/>
        <w:jc w:val="both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4232E0" w14:paraId="1A89831A" w14:textId="77777777" w:rsidTr="00583EAA">
        <w:tc>
          <w:tcPr>
            <w:tcW w:w="7226" w:type="dxa"/>
          </w:tcPr>
          <w:p w14:paraId="152DD678" w14:textId="77777777" w:rsidR="004232E0" w:rsidRDefault="004232E0" w:rsidP="00583EAA">
            <w:pPr>
              <w:spacing w:after="120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345C08A1" wp14:editId="49C3C8A0">
                  <wp:extent cx="2035175" cy="3048000"/>
                  <wp:effectExtent l="0" t="0" r="3175" b="0"/>
                  <wp:docPr id="1092818693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175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2E0" w14:paraId="0D5FEEE2" w14:textId="77777777" w:rsidTr="00583EAA">
        <w:tc>
          <w:tcPr>
            <w:tcW w:w="7226" w:type="dxa"/>
          </w:tcPr>
          <w:p w14:paraId="28773731" w14:textId="01360D01" w:rsidR="004232E0" w:rsidRDefault="004232E0" w:rsidP="00583EAA"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Bild 2:</w:t>
            </w:r>
            <w:r>
              <w:rPr>
                <w:sz w:val="18"/>
              </w:rPr>
              <w:t xml:space="preserve"> </w:t>
            </w:r>
            <w:r w:rsidR="00911B67">
              <w:rPr>
                <w:sz w:val="18"/>
              </w:rPr>
              <w:t>Die LOSYCO GmbH wird s</w:t>
            </w:r>
            <w:r w:rsidR="00911B67" w:rsidRPr="00911B67">
              <w:rPr>
                <w:sz w:val="18"/>
                <w:szCs w:val="18"/>
              </w:rPr>
              <w:t xml:space="preserve">eit 2020 </w:t>
            </w:r>
            <w:r w:rsidR="00911B67">
              <w:rPr>
                <w:sz w:val="18"/>
                <w:szCs w:val="18"/>
              </w:rPr>
              <w:t xml:space="preserve">von </w:t>
            </w:r>
            <w:r w:rsidR="00911B67" w:rsidRPr="00911B67">
              <w:rPr>
                <w:sz w:val="18"/>
                <w:szCs w:val="18"/>
              </w:rPr>
              <w:t xml:space="preserve">Wirtschaftsingenieur </w:t>
            </w:r>
            <w:r w:rsidRPr="00911B67">
              <w:rPr>
                <w:sz w:val="18"/>
                <w:szCs w:val="18"/>
              </w:rPr>
              <w:t>Manuel Granz</w:t>
            </w:r>
            <w:r>
              <w:rPr>
                <w:sz w:val="18"/>
              </w:rPr>
              <w:t xml:space="preserve"> </w:t>
            </w:r>
            <w:r w:rsidR="00911B67">
              <w:rPr>
                <w:sz w:val="18"/>
              </w:rPr>
              <w:t>geleitet</w:t>
            </w:r>
            <w:r>
              <w:rPr>
                <w:sz w:val="18"/>
              </w:rPr>
              <w:t xml:space="preserve">. </w:t>
            </w:r>
          </w:p>
          <w:p w14:paraId="008D15DE" w14:textId="77777777" w:rsidR="004232E0" w:rsidRDefault="004232E0" w:rsidP="00583EAA">
            <w:pPr>
              <w:jc w:val="center"/>
              <w:rPr>
                <w:sz w:val="18"/>
              </w:rPr>
            </w:pPr>
          </w:p>
          <w:p w14:paraId="3F8C8891" w14:textId="77777777" w:rsidR="004232E0" w:rsidRDefault="004232E0" w:rsidP="00583EAA">
            <w:pPr>
              <w:jc w:val="center"/>
              <w:rPr>
                <w:sz w:val="18"/>
              </w:rPr>
            </w:pPr>
            <w:r w:rsidRPr="00602F4D">
              <w:rPr>
                <w:sz w:val="18"/>
              </w:rPr>
              <w:t>(Bildquelle: LOSYCO GmbH)</w:t>
            </w:r>
          </w:p>
        </w:tc>
      </w:tr>
    </w:tbl>
    <w:p w14:paraId="125BF6D7" w14:textId="77777777" w:rsidR="00DE1360" w:rsidRDefault="00DE1360" w:rsidP="00B41243">
      <w:pPr>
        <w:spacing w:line="360" w:lineRule="auto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DE1360" w14:paraId="51C01C3B" w14:textId="77777777" w:rsidTr="006862AC">
        <w:tc>
          <w:tcPr>
            <w:tcW w:w="1151" w:type="dxa"/>
          </w:tcPr>
          <w:p w14:paraId="6D194CA7" w14:textId="77777777" w:rsidR="00DE1360" w:rsidRDefault="00DE1360" w:rsidP="00B41243">
            <w:pPr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294F6E63" w14:textId="57F7520A" w:rsidR="004232E0" w:rsidRDefault="004232E0" w:rsidP="004F7EFC">
            <w:pPr>
              <w:jc w:val="both"/>
              <w:rPr>
                <w:sz w:val="18"/>
              </w:rPr>
            </w:pPr>
            <w:r w:rsidRPr="004232E0">
              <w:rPr>
                <w:sz w:val="18"/>
              </w:rPr>
              <w:t>smart-curve-wagen_2000.jpg</w:t>
            </w:r>
          </w:p>
          <w:p w14:paraId="7E9E857F" w14:textId="755A6E89" w:rsidR="00DE1360" w:rsidRDefault="004232E0" w:rsidP="004F7EFC">
            <w:pPr>
              <w:jc w:val="both"/>
              <w:rPr>
                <w:sz w:val="18"/>
              </w:rPr>
            </w:pPr>
            <w:r w:rsidRPr="00A4472B">
              <w:rPr>
                <w:sz w:val="18"/>
              </w:rPr>
              <w:t>m_granz22_2000.jpg</w:t>
            </w:r>
          </w:p>
        </w:tc>
        <w:tc>
          <w:tcPr>
            <w:tcW w:w="925" w:type="dxa"/>
          </w:tcPr>
          <w:p w14:paraId="22744975" w14:textId="77777777" w:rsidR="00DE1360" w:rsidRDefault="00DE1360" w:rsidP="00B41243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6232CBC4" w14:textId="4D45CD2E" w:rsidR="00DE1360" w:rsidRDefault="0057589A" w:rsidP="00B41243">
            <w:pPr>
              <w:jc w:val="right"/>
              <w:rPr>
                <w:sz w:val="18"/>
              </w:rPr>
            </w:pPr>
            <w:r>
              <w:rPr>
                <w:sz w:val="18"/>
              </w:rPr>
              <w:t>2.</w:t>
            </w:r>
            <w:r w:rsidR="00B7627C">
              <w:rPr>
                <w:sz w:val="18"/>
              </w:rPr>
              <w:t>069</w:t>
            </w:r>
          </w:p>
        </w:tc>
      </w:tr>
      <w:tr w:rsidR="00DE1360" w14:paraId="01A6E701" w14:textId="77777777" w:rsidTr="006862AC">
        <w:tc>
          <w:tcPr>
            <w:tcW w:w="1151" w:type="dxa"/>
          </w:tcPr>
          <w:p w14:paraId="5207F134" w14:textId="77777777" w:rsidR="00DE1360" w:rsidRDefault="00DE1360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15BD35B4" w14:textId="0A210C6B" w:rsidR="00DE1360" w:rsidRDefault="004D0CDA" w:rsidP="004F7EFC">
            <w:pPr>
              <w:spacing w:before="120"/>
              <w:jc w:val="both"/>
              <w:rPr>
                <w:sz w:val="18"/>
              </w:rPr>
            </w:pPr>
            <w:r w:rsidRPr="004D0CDA">
              <w:rPr>
                <w:sz w:val="18"/>
              </w:rPr>
              <w:t>26173-LOSYCO-PM1-10jahre-jub.docx</w:t>
            </w:r>
          </w:p>
        </w:tc>
        <w:tc>
          <w:tcPr>
            <w:tcW w:w="925" w:type="dxa"/>
          </w:tcPr>
          <w:p w14:paraId="16C1FDC1" w14:textId="77777777" w:rsidR="00DE1360" w:rsidRDefault="00DE1360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2B3093E8" w14:textId="141A9935" w:rsidR="00DE1360" w:rsidRDefault="00EA4D1E" w:rsidP="00B41243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t>30.07.2026</w:t>
            </w:r>
          </w:p>
        </w:tc>
      </w:tr>
      <w:tr w:rsidR="003D20C5" w14:paraId="5927A74E" w14:textId="77777777" w:rsidTr="009735FA">
        <w:tc>
          <w:tcPr>
            <w:tcW w:w="1151" w:type="dxa"/>
          </w:tcPr>
          <w:p w14:paraId="7AF8BBEB" w14:textId="77777777" w:rsidR="003D20C5" w:rsidRDefault="003D20C5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Tags:</w:t>
            </w:r>
          </w:p>
        </w:tc>
        <w:tc>
          <w:tcPr>
            <w:tcW w:w="6033" w:type="dxa"/>
            <w:gridSpan w:val="3"/>
          </w:tcPr>
          <w:p w14:paraId="334E2D2B" w14:textId="6FDCB164" w:rsidR="003D20C5" w:rsidRDefault="0057589A" w:rsidP="0057589A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 xml:space="preserve">LOSYCO, </w:t>
            </w:r>
            <w:proofErr w:type="spellStart"/>
            <w:r>
              <w:rPr>
                <w:sz w:val="18"/>
              </w:rPr>
              <w:t>LOXrail</w:t>
            </w:r>
            <w:proofErr w:type="spellEnd"/>
            <w:r>
              <w:rPr>
                <w:sz w:val="18"/>
              </w:rPr>
              <w:t xml:space="preserve">, </w:t>
            </w:r>
            <w:r w:rsidRPr="0057589A">
              <w:rPr>
                <w:sz w:val="18"/>
              </w:rPr>
              <w:t>schienenbasierte Produktionslogistik, Intralogistiker, Unternehmensjubiläum, Bielefeld, Intralogistik-Spezialist, zehnjähriges</w:t>
            </w:r>
            <w:r>
              <w:rPr>
                <w:sz w:val="18"/>
              </w:rPr>
              <w:t xml:space="preserve"> Jubiläum, 10-jähriges Jubiläum</w:t>
            </w:r>
            <w:r w:rsidRPr="0057589A">
              <w:rPr>
                <w:sz w:val="18"/>
              </w:rPr>
              <w:t>, Derek P. Clark, Lagerlogistik, Materialbeschickung, Schwerlastbereich, Werkzeugbau, Landmaschinenbau, Windkraftanlagen, modularer, Gebäudebau</w:t>
            </w:r>
            <w:r>
              <w:rPr>
                <w:sz w:val="18"/>
              </w:rPr>
              <w:t xml:space="preserve">, </w:t>
            </w:r>
            <w:proofErr w:type="spellStart"/>
            <w:r w:rsidRPr="0057589A">
              <w:rPr>
                <w:sz w:val="18"/>
              </w:rPr>
              <w:t>smartCURVE</w:t>
            </w:r>
            <w:proofErr w:type="spellEnd"/>
            <w:r w:rsidRPr="0057589A">
              <w:rPr>
                <w:sz w:val="18"/>
              </w:rPr>
              <w:t>-System, Förderschienen, FTS-Technologie, Schwerlasttransport, Industrie-4.0, Beschickung, Roboterzellen, Laserschneidanlagen, Manuel Granz</w:t>
            </w:r>
          </w:p>
        </w:tc>
      </w:tr>
    </w:tbl>
    <w:p w14:paraId="614A4F9F" w14:textId="77777777" w:rsidR="006862AC" w:rsidRDefault="006862AC" w:rsidP="00B41243">
      <w:pPr>
        <w:pStyle w:val="Textkrper"/>
        <w:spacing w:before="120" w:after="120"/>
        <w:jc w:val="both"/>
        <w:rPr>
          <w:b/>
          <w:sz w:val="16"/>
        </w:rPr>
      </w:pPr>
    </w:p>
    <w:p w14:paraId="7ADD835D" w14:textId="77777777" w:rsidR="00DE1360" w:rsidRDefault="00DE1360" w:rsidP="00B41243">
      <w:pPr>
        <w:pStyle w:val="Textkrper"/>
        <w:spacing w:before="120" w:after="120"/>
        <w:jc w:val="both"/>
        <w:rPr>
          <w:b/>
          <w:sz w:val="16"/>
        </w:rPr>
      </w:pPr>
      <w:r>
        <w:rPr>
          <w:b/>
          <w:sz w:val="16"/>
        </w:rPr>
        <w:lastRenderedPageBreak/>
        <w:t>Unternehmenshintergrund</w:t>
      </w:r>
    </w:p>
    <w:p w14:paraId="1F05899D" w14:textId="77777777" w:rsidR="006862AC" w:rsidRDefault="006862AC" w:rsidP="006862AC">
      <w:pPr>
        <w:jc w:val="both"/>
        <w:rPr>
          <w:sz w:val="16"/>
        </w:rPr>
      </w:pPr>
      <w:bookmarkStart w:id="0" w:name="_Hlk488403927"/>
      <w:r>
        <w:rPr>
          <w:sz w:val="16"/>
        </w:rPr>
        <w:t xml:space="preserve">Die Bielefelder </w:t>
      </w:r>
      <w:proofErr w:type="spellStart"/>
      <w:r>
        <w:rPr>
          <w:sz w:val="16"/>
        </w:rPr>
        <w:t>Losyco</w:t>
      </w:r>
      <w:proofErr w:type="spellEnd"/>
      <w:r>
        <w:rPr>
          <w:sz w:val="16"/>
        </w:rPr>
        <w:t xml:space="preserve"> GmbH plant, produziert und installiert Intralogistiksysteme für die Fertigungsindustrie. Kernstück des von erfahrenen Ingenieuren 2016 neu gegründeten Unternehmens ist das Schienensystem </w:t>
      </w:r>
      <w:proofErr w:type="spellStart"/>
      <w:r>
        <w:rPr>
          <w:sz w:val="16"/>
        </w:rPr>
        <w:t>LOXrail</w:t>
      </w:r>
      <w:proofErr w:type="spellEnd"/>
      <w:r>
        <w:rPr>
          <w:sz w:val="16"/>
          <w:vertAlign w:val="superscript"/>
        </w:rPr>
        <w:t>®</w:t>
      </w:r>
      <w:r>
        <w:rPr>
          <w:sz w:val="16"/>
        </w:rPr>
        <w:t xml:space="preserve">, </w:t>
      </w:r>
      <w:proofErr w:type="gramStart"/>
      <w:r>
        <w:rPr>
          <w:sz w:val="16"/>
        </w:rPr>
        <w:t>mit dem auch tonnenschwere Lasten</w:t>
      </w:r>
      <w:proofErr w:type="gramEnd"/>
      <w:r>
        <w:rPr>
          <w:sz w:val="16"/>
        </w:rPr>
        <w:t xml:space="preserve"> manuell oder mit Hilfsantrieben leicht und präzise bewegt werden können. Das unter dem Dach der Dreckshage GmbH &amp; Co. KG gefertigte Produktspektrum umfasst überdies verschiedene Förder- und Transporteinrichtungen wie Ketten- und Rollenbahnförderer, Systeme für die Material- und Lagerhaltung sowie Lärmschutzkabinen und Maschinenverkleidungen. Außerdem unterstützt LOSYCO seine Kunden mit umfangreichen Beratungsleistungen bei der Produktionsumstellung auf Lean Manufacturing und Fließfertigung.</w:t>
      </w:r>
    </w:p>
    <w:p w14:paraId="327D0535" w14:textId="77777777" w:rsidR="00DE1360" w:rsidRDefault="00DE1360" w:rsidP="00B41243">
      <w:pPr>
        <w:pBdr>
          <w:between w:val="single" w:sz="4" w:space="1" w:color="auto"/>
        </w:pBdr>
        <w:jc w:val="both"/>
        <w:rPr>
          <w:sz w:val="16"/>
        </w:rPr>
      </w:pPr>
    </w:p>
    <w:p w14:paraId="013D8C70" w14:textId="77777777" w:rsidR="00DE1360" w:rsidRDefault="00DE1360" w:rsidP="00B41243">
      <w:pPr>
        <w:pStyle w:val="Textkrper"/>
        <w:pBdr>
          <w:between w:val="single" w:sz="4" w:space="1" w:color="auto"/>
        </w:pBdr>
        <w:jc w:val="both"/>
        <w:rPr>
          <w:sz w:val="16"/>
        </w:rPr>
      </w:pP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A85EAD" w14:paraId="734C1308" w14:textId="77777777" w:rsidTr="00A85EAD">
        <w:tc>
          <w:tcPr>
            <w:tcW w:w="3756" w:type="dxa"/>
          </w:tcPr>
          <w:p w14:paraId="3141516C" w14:textId="77777777" w:rsidR="00A85EAD" w:rsidRPr="00B2736F" w:rsidRDefault="00A85EAD" w:rsidP="00B324F9">
            <w:pPr>
              <w:spacing w:after="120"/>
              <w:rPr>
                <w:b/>
              </w:rPr>
            </w:pPr>
            <w:r>
              <w:rPr>
                <w:b/>
              </w:rPr>
              <w:t>Kontakt:</w:t>
            </w:r>
          </w:p>
          <w:p w14:paraId="31DD6092" w14:textId="77777777" w:rsidR="00A85EAD" w:rsidRDefault="00A85EAD" w:rsidP="00B324F9">
            <w:pPr>
              <w:pStyle w:val="berschrift4"/>
              <w:rPr>
                <w:sz w:val="20"/>
              </w:rPr>
            </w:pPr>
            <w:r>
              <w:rPr>
                <w:sz w:val="20"/>
              </w:rPr>
              <w:t>LOSYCO GmbH</w:t>
            </w:r>
          </w:p>
          <w:p w14:paraId="14CE9932" w14:textId="77777777" w:rsidR="00A85EAD" w:rsidRPr="005369B5" w:rsidRDefault="00A85EAD" w:rsidP="00B324F9">
            <w:pPr>
              <w:pStyle w:val="berschrift4"/>
              <w:spacing w:line="360" w:lineRule="auto"/>
              <w:rPr>
                <w:b w:val="0"/>
                <w:sz w:val="16"/>
              </w:rPr>
            </w:pPr>
            <w:r w:rsidRPr="005369B5">
              <w:rPr>
                <w:b w:val="0"/>
                <w:sz w:val="16"/>
              </w:rPr>
              <w:t>Ein Mitglied der DRECKSHAGE-Familie</w:t>
            </w:r>
          </w:p>
          <w:p w14:paraId="54D7CE52" w14:textId="77777777" w:rsidR="00A85EAD" w:rsidRDefault="00A85EAD" w:rsidP="00B324F9">
            <w:pPr>
              <w:spacing w:line="360" w:lineRule="auto"/>
            </w:pPr>
            <w:r>
              <w:t>Tim Schneider</w:t>
            </w:r>
          </w:p>
          <w:p w14:paraId="7612F5FE" w14:textId="77777777" w:rsidR="00A85EAD" w:rsidRDefault="00A85EAD" w:rsidP="00B324F9">
            <w:pPr>
              <w:jc w:val="both"/>
            </w:pPr>
            <w:r w:rsidRPr="005369B5">
              <w:t>Walter-Werning-Str</w:t>
            </w:r>
            <w:r>
              <w:t>aße</w:t>
            </w:r>
            <w:r w:rsidRPr="005369B5">
              <w:t xml:space="preserve"> 7</w:t>
            </w:r>
          </w:p>
          <w:p w14:paraId="5073FD78" w14:textId="77777777" w:rsidR="00A85EAD" w:rsidRDefault="00A85EAD" w:rsidP="00B324F9">
            <w:pPr>
              <w:spacing w:after="120"/>
            </w:pPr>
            <w:r w:rsidRPr="005369B5">
              <w:t>33699 Bielefeld</w:t>
            </w:r>
          </w:p>
          <w:p w14:paraId="0CCFC987" w14:textId="77777777" w:rsidR="00A85EAD" w:rsidRPr="005369B5" w:rsidRDefault="00A85EAD" w:rsidP="00B324F9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Tel.: 0521 / 945</w:t>
            </w:r>
            <w:r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643-0</w:t>
            </w:r>
          </w:p>
          <w:p w14:paraId="1A72E6DC" w14:textId="77777777" w:rsidR="00A85EAD" w:rsidRPr="005369B5" w:rsidRDefault="00A85EAD" w:rsidP="00B324F9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Fax: 0521 / 945</w:t>
            </w:r>
            <w:r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643-399</w:t>
            </w:r>
          </w:p>
          <w:p w14:paraId="450F3CD8" w14:textId="77777777" w:rsidR="00A85EAD" w:rsidRPr="005369B5" w:rsidRDefault="00A85EAD" w:rsidP="00B324F9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>E-Mail: info@</w:t>
            </w:r>
            <w:r>
              <w:rPr>
                <w:sz w:val="20"/>
                <w:lang w:val="it-IT"/>
              </w:rPr>
              <w:t>losyco</w:t>
            </w:r>
            <w:r w:rsidRPr="005369B5">
              <w:rPr>
                <w:sz w:val="20"/>
                <w:lang w:val="it-IT"/>
              </w:rPr>
              <w:t>.com</w:t>
            </w:r>
          </w:p>
          <w:p w14:paraId="749E09C6" w14:textId="77777777" w:rsidR="00A85EAD" w:rsidRPr="005369B5" w:rsidRDefault="00A85EAD" w:rsidP="00B324F9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>Internet: www.losyco.com</w:t>
            </w:r>
          </w:p>
        </w:tc>
        <w:tc>
          <w:tcPr>
            <w:tcW w:w="1134" w:type="dxa"/>
          </w:tcPr>
          <w:p w14:paraId="6DE9F2EE" w14:textId="77777777" w:rsidR="00A85EAD" w:rsidRDefault="00A85EAD" w:rsidP="00B324F9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431973FF" w14:textId="77777777" w:rsidR="00A85EAD" w:rsidRDefault="00A85EAD" w:rsidP="00B324F9">
            <w:pPr>
              <w:pStyle w:val="Textkrper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gii</w:t>
            </w:r>
            <w:proofErr w:type="spellEnd"/>
            <w:r>
              <w:rPr>
                <w:sz w:val="16"/>
              </w:rPr>
              <w:t xml:space="preserve"> die Presse-Agentur GmbH</w:t>
            </w:r>
          </w:p>
          <w:p w14:paraId="4283C7E4" w14:textId="77777777" w:rsidR="00A85EAD" w:rsidRDefault="00A85EAD" w:rsidP="00B324F9">
            <w:pPr>
              <w:pStyle w:val="Textkrper"/>
              <w:jc w:val="both"/>
              <w:rPr>
                <w:sz w:val="16"/>
              </w:rPr>
            </w:pPr>
            <w:r w:rsidRPr="00D45A04">
              <w:rPr>
                <w:sz w:val="16"/>
              </w:rPr>
              <w:t>Christburger Str. 41</w:t>
            </w:r>
          </w:p>
          <w:p w14:paraId="54984FE4" w14:textId="77777777" w:rsidR="00A85EAD" w:rsidRDefault="00A85EAD" w:rsidP="00B324F9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723DC467" w14:textId="77777777" w:rsidR="00A85EAD" w:rsidRDefault="00A85EAD" w:rsidP="00B324F9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030 / 538 965-0</w:t>
            </w:r>
          </w:p>
          <w:p w14:paraId="46A496CF" w14:textId="77777777" w:rsidR="00A85EAD" w:rsidRDefault="00A85EAD" w:rsidP="00B324F9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030 / 538 965-29</w:t>
            </w:r>
          </w:p>
          <w:p w14:paraId="333A528D" w14:textId="77777777" w:rsidR="00A85EAD" w:rsidRDefault="00A85EAD" w:rsidP="00B324F9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5F7DAC69" w14:textId="77777777" w:rsidR="00A85EAD" w:rsidRDefault="00A85EAD" w:rsidP="00B324F9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48830068" w14:textId="77777777" w:rsidR="00DE1360" w:rsidRDefault="00DE1360" w:rsidP="00B41243">
      <w:pPr>
        <w:spacing w:line="360" w:lineRule="auto"/>
        <w:rPr>
          <w:sz w:val="2"/>
        </w:rPr>
      </w:pPr>
    </w:p>
    <w:sectPr w:rsidR="00DE1360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268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54094" w14:textId="77777777" w:rsidR="00055F64" w:rsidRDefault="00055F64">
      <w:r>
        <w:separator/>
      </w:r>
    </w:p>
  </w:endnote>
  <w:endnote w:type="continuationSeparator" w:id="0">
    <w:p w14:paraId="3277AA61" w14:textId="77777777" w:rsidR="00055F64" w:rsidRDefault="00055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3427F" w14:textId="77777777" w:rsidR="00B93321" w:rsidRPr="00050776" w:rsidRDefault="00B93321" w:rsidP="00050776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A3497" w14:textId="77777777" w:rsidR="00B93321" w:rsidRPr="00050776" w:rsidRDefault="00B93321" w:rsidP="006406E0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AB575" w14:textId="77777777" w:rsidR="00055F64" w:rsidRDefault="00055F64">
      <w:r>
        <w:separator/>
      </w:r>
    </w:p>
  </w:footnote>
  <w:footnote w:type="continuationSeparator" w:id="0">
    <w:p w14:paraId="446515ED" w14:textId="77777777" w:rsidR="00055F64" w:rsidRDefault="00055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202E9" w14:textId="67292DF9" w:rsidR="00B93321" w:rsidRDefault="0066302E" w:rsidP="00A84093">
    <w:pPr>
      <w:pStyle w:val="Kopfzeile"/>
      <w:tabs>
        <w:tab w:val="clear" w:pos="4536"/>
        <w:tab w:val="clear" w:pos="9072"/>
      </w:tabs>
      <w:spacing w:before="960"/>
      <w:ind w:left="709" w:hanging="709"/>
      <w:rPr>
        <w:sz w:val="18"/>
      </w:rPr>
    </w:pPr>
    <w:r>
      <w:rPr>
        <w:rFonts w:cs="Arial"/>
        <w:noProof/>
        <w:sz w:val="2"/>
      </w:rPr>
      <w:drawing>
        <wp:anchor distT="0" distB="0" distL="114300" distR="114300" simplePos="0" relativeHeight="251661312" behindDoc="0" locked="0" layoutInCell="1" allowOverlap="1" wp14:anchorId="03AED74B" wp14:editId="6585F9AA">
          <wp:simplePos x="0" y="0"/>
          <wp:positionH relativeFrom="column">
            <wp:posOffset>3922755</wp:posOffset>
          </wp:positionH>
          <wp:positionV relativeFrom="paragraph">
            <wp:posOffset>-85572</wp:posOffset>
          </wp:positionV>
          <wp:extent cx="2115206" cy="665018"/>
          <wp:effectExtent l="0" t="0" r="0" b="1905"/>
          <wp:wrapSquare wrapText="bothSides"/>
          <wp:docPr id="62431590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206" cy="665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B1B2F">
      <w:rPr>
        <w:noProof/>
        <w:sz w:val="18"/>
      </w:rPr>
      <w:drawing>
        <wp:anchor distT="0" distB="0" distL="0" distR="0" simplePos="0" relativeHeight="251658240" behindDoc="0" locked="0" layoutInCell="1" allowOverlap="1" wp14:anchorId="7929CD5B" wp14:editId="53B80EB3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3321">
      <w:rPr>
        <w:sz w:val="18"/>
      </w:rPr>
      <w:t xml:space="preserve">Seite </w:t>
    </w:r>
    <w:r w:rsidR="00B93321">
      <w:rPr>
        <w:rStyle w:val="Seitenzahl"/>
        <w:sz w:val="18"/>
      </w:rPr>
      <w:fldChar w:fldCharType="begin"/>
    </w:r>
    <w:r w:rsidR="00B93321">
      <w:rPr>
        <w:rStyle w:val="Seitenzahl"/>
        <w:sz w:val="18"/>
      </w:rPr>
      <w:instrText xml:space="preserve"> PAGE </w:instrText>
    </w:r>
    <w:r w:rsidR="00B93321">
      <w:rPr>
        <w:rStyle w:val="Seitenzahl"/>
        <w:sz w:val="18"/>
      </w:rPr>
      <w:fldChar w:fldCharType="separate"/>
    </w:r>
    <w:r w:rsidR="00C30A7C">
      <w:rPr>
        <w:rStyle w:val="Seitenzahl"/>
        <w:noProof/>
        <w:sz w:val="18"/>
      </w:rPr>
      <w:t>2</w:t>
    </w:r>
    <w:r w:rsidR="00B93321">
      <w:rPr>
        <w:rStyle w:val="Seitenzahl"/>
        <w:sz w:val="18"/>
      </w:rPr>
      <w:fldChar w:fldCharType="end"/>
    </w:r>
    <w:r w:rsidR="00BF6086">
      <w:rPr>
        <w:rStyle w:val="Seitenzahl"/>
        <w:sz w:val="18"/>
      </w:rPr>
      <w:t>:</w:t>
    </w:r>
    <w:r w:rsidR="00BF6086">
      <w:rPr>
        <w:rStyle w:val="Seitenzahl"/>
        <w:sz w:val="18"/>
      </w:rPr>
      <w:tab/>
    </w:r>
    <w:r w:rsidR="009A2E74">
      <w:rPr>
        <w:rStyle w:val="Seitenzahl"/>
        <w:sz w:val="18"/>
      </w:rPr>
      <w:t xml:space="preserve">10 Jahre </w:t>
    </w:r>
    <w:proofErr w:type="spellStart"/>
    <w:r w:rsidR="009A2E74">
      <w:rPr>
        <w:rStyle w:val="Seitenzahl"/>
        <w:sz w:val="18"/>
      </w:rPr>
      <w:t>Losyco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457F4" w14:textId="77777777" w:rsidR="00B93321" w:rsidRPr="00050776" w:rsidRDefault="0066302E" w:rsidP="00050776">
    <w:pPr>
      <w:pStyle w:val="Kopfzeile"/>
      <w:tabs>
        <w:tab w:val="clear" w:pos="4536"/>
        <w:tab w:val="clear" w:pos="9072"/>
      </w:tabs>
      <w:rPr>
        <w:rFonts w:cs="Arial"/>
        <w:sz w:val="2"/>
      </w:rPr>
    </w:pPr>
    <w:r>
      <w:rPr>
        <w:rFonts w:cs="Arial"/>
        <w:noProof/>
        <w:sz w:val="2"/>
      </w:rPr>
      <w:drawing>
        <wp:anchor distT="0" distB="0" distL="114300" distR="114300" simplePos="0" relativeHeight="251659264" behindDoc="0" locked="0" layoutInCell="1" allowOverlap="1" wp14:anchorId="3EDA15A4" wp14:editId="0E218A5D">
          <wp:simplePos x="0" y="0"/>
          <wp:positionH relativeFrom="column">
            <wp:posOffset>3892947</wp:posOffset>
          </wp:positionH>
          <wp:positionV relativeFrom="paragraph">
            <wp:posOffset>-115451</wp:posOffset>
          </wp:positionV>
          <wp:extent cx="2115206" cy="665018"/>
          <wp:effectExtent l="0" t="0" r="0" b="1905"/>
          <wp:wrapSquare wrapText="bothSides"/>
          <wp:docPr id="27388595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206" cy="665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9FB"/>
    <w:rsid w:val="00013CC8"/>
    <w:rsid w:val="00014D45"/>
    <w:rsid w:val="00050776"/>
    <w:rsid w:val="00052A86"/>
    <w:rsid w:val="00055F64"/>
    <w:rsid w:val="000901DB"/>
    <w:rsid w:val="00106F7E"/>
    <w:rsid w:val="00116E3F"/>
    <w:rsid w:val="00132B5E"/>
    <w:rsid w:val="00134D84"/>
    <w:rsid w:val="00140BDE"/>
    <w:rsid w:val="00141FDB"/>
    <w:rsid w:val="0014578C"/>
    <w:rsid w:val="0017672C"/>
    <w:rsid w:val="001823F0"/>
    <w:rsid w:val="00196F4B"/>
    <w:rsid w:val="001A6D34"/>
    <w:rsid w:val="001B6264"/>
    <w:rsid w:val="001C0E78"/>
    <w:rsid w:val="001D40ED"/>
    <w:rsid w:val="001F0C7F"/>
    <w:rsid w:val="0023042A"/>
    <w:rsid w:val="00240E26"/>
    <w:rsid w:val="00242930"/>
    <w:rsid w:val="0025553A"/>
    <w:rsid w:val="002723E4"/>
    <w:rsid w:val="002961A3"/>
    <w:rsid w:val="002972E4"/>
    <w:rsid w:val="002B2B1B"/>
    <w:rsid w:val="002F7061"/>
    <w:rsid w:val="00346FC3"/>
    <w:rsid w:val="00354097"/>
    <w:rsid w:val="00362C96"/>
    <w:rsid w:val="00395F94"/>
    <w:rsid w:val="003A3A06"/>
    <w:rsid w:val="003B1B2F"/>
    <w:rsid w:val="003D20C5"/>
    <w:rsid w:val="003F6C91"/>
    <w:rsid w:val="004232E0"/>
    <w:rsid w:val="00430FD3"/>
    <w:rsid w:val="00433071"/>
    <w:rsid w:val="00435F78"/>
    <w:rsid w:val="004577CF"/>
    <w:rsid w:val="0046295B"/>
    <w:rsid w:val="00475DA3"/>
    <w:rsid w:val="004821DE"/>
    <w:rsid w:val="00486E26"/>
    <w:rsid w:val="00495DBF"/>
    <w:rsid w:val="004A2132"/>
    <w:rsid w:val="004D0CDA"/>
    <w:rsid w:val="004E1CC8"/>
    <w:rsid w:val="004F7EFC"/>
    <w:rsid w:val="00513562"/>
    <w:rsid w:val="00524182"/>
    <w:rsid w:val="00534853"/>
    <w:rsid w:val="005369B5"/>
    <w:rsid w:val="00540DF6"/>
    <w:rsid w:val="0057589A"/>
    <w:rsid w:val="00580EF6"/>
    <w:rsid w:val="0058472D"/>
    <w:rsid w:val="00592F0D"/>
    <w:rsid w:val="005A26C9"/>
    <w:rsid w:val="005C3FE8"/>
    <w:rsid w:val="005E544A"/>
    <w:rsid w:val="00626CA5"/>
    <w:rsid w:val="006406E0"/>
    <w:rsid w:val="00644FE4"/>
    <w:rsid w:val="00661DA0"/>
    <w:rsid w:val="0066302E"/>
    <w:rsid w:val="00667FAA"/>
    <w:rsid w:val="006862AC"/>
    <w:rsid w:val="006A705C"/>
    <w:rsid w:val="007039FB"/>
    <w:rsid w:val="00721C75"/>
    <w:rsid w:val="0072793A"/>
    <w:rsid w:val="00727CEE"/>
    <w:rsid w:val="00764090"/>
    <w:rsid w:val="00773978"/>
    <w:rsid w:val="0078028D"/>
    <w:rsid w:val="0078418C"/>
    <w:rsid w:val="00785899"/>
    <w:rsid w:val="00796E5F"/>
    <w:rsid w:val="007A369F"/>
    <w:rsid w:val="007A4917"/>
    <w:rsid w:val="007B7CBB"/>
    <w:rsid w:val="0081707D"/>
    <w:rsid w:val="00820016"/>
    <w:rsid w:val="00845ECF"/>
    <w:rsid w:val="0085240A"/>
    <w:rsid w:val="00861B3D"/>
    <w:rsid w:val="00861FA8"/>
    <w:rsid w:val="008E5693"/>
    <w:rsid w:val="008F654C"/>
    <w:rsid w:val="008F6A96"/>
    <w:rsid w:val="00911B67"/>
    <w:rsid w:val="00911CBF"/>
    <w:rsid w:val="00955511"/>
    <w:rsid w:val="009A2E74"/>
    <w:rsid w:val="009B4D71"/>
    <w:rsid w:val="009C182E"/>
    <w:rsid w:val="00A06DDB"/>
    <w:rsid w:val="00A35149"/>
    <w:rsid w:val="00A63587"/>
    <w:rsid w:val="00A67BAE"/>
    <w:rsid w:val="00A84093"/>
    <w:rsid w:val="00A85EAD"/>
    <w:rsid w:val="00A871A7"/>
    <w:rsid w:val="00A879B6"/>
    <w:rsid w:val="00AB29FB"/>
    <w:rsid w:val="00AC4BC1"/>
    <w:rsid w:val="00AF1EA5"/>
    <w:rsid w:val="00B07A41"/>
    <w:rsid w:val="00B244DD"/>
    <w:rsid w:val="00B24668"/>
    <w:rsid w:val="00B2736F"/>
    <w:rsid w:val="00B31F45"/>
    <w:rsid w:val="00B41243"/>
    <w:rsid w:val="00B7627C"/>
    <w:rsid w:val="00B855F1"/>
    <w:rsid w:val="00B87D9E"/>
    <w:rsid w:val="00B93321"/>
    <w:rsid w:val="00B96BC2"/>
    <w:rsid w:val="00BF6086"/>
    <w:rsid w:val="00C025AD"/>
    <w:rsid w:val="00C054BC"/>
    <w:rsid w:val="00C168C7"/>
    <w:rsid w:val="00C30A7C"/>
    <w:rsid w:val="00C3257B"/>
    <w:rsid w:val="00C36AC9"/>
    <w:rsid w:val="00C36C9F"/>
    <w:rsid w:val="00C5672F"/>
    <w:rsid w:val="00C603C2"/>
    <w:rsid w:val="00C60DF0"/>
    <w:rsid w:val="00C80849"/>
    <w:rsid w:val="00CD245E"/>
    <w:rsid w:val="00D04A06"/>
    <w:rsid w:val="00D45A04"/>
    <w:rsid w:val="00D81FC6"/>
    <w:rsid w:val="00D86200"/>
    <w:rsid w:val="00D92AAE"/>
    <w:rsid w:val="00DA1028"/>
    <w:rsid w:val="00DA6B8B"/>
    <w:rsid w:val="00DD2196"/>
    <w:rsid w:val="00DD40A8"/>
    <w:rsid w:val="00DE1360"/>
    <w:rsid w:val="00E60272"/>
    <w:rsid w:val="00E93469"/>
    <w:rsid w:val="00EA4D1E"/>
    <w:rsid w:val="00EB379F"/>
    <w:rsid w:val="00EE7A70"/>
    <w:rsid w:val="00EF46FA"/>
    <w:rsid w:val="00F52FBA"/>
    <w:rsid w:val="00F643BD"/>
    <w:rsid w:val="00F67077"/>
    <w:rsid w:val="00F87FAA"/>
    <w:rsid w:val="00FB0D22"/>
    <w:rsid w:val="00FB3AF1"/>
    <w:rsid w:val="00FB4B0D"/>
    <w:rsid w:val="00FB6463"/>
    <w:rsid w:val="00FC16F1"/>
    <w:rsid w:val="00FD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47D338"/>
  <w15:chartTrackingRefBased/>
  <w15:docId w15:val="{0E635F00-0577-40CD-AE6C-AD219BFCA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1243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ind w:right="-2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spacing w:line="360" w:lineRule="auto"/>
      <w:jc w:val="both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right="1701"/>
      <w:jc w:val="both"/>
    </w:p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b/>
    </w:rPr>
  </w:style>
  <w:style w:type="paragraph" w:styleId="Textkrper2">
    <w:name w:val="Body Text 2"/>
    <w:basedOn w:val="Standard"/>
    <w:semiHidden/>
    <w:pPr>
      <w:autoSpaceDE w:val="0"/>
      <w:autoSpaceDN w:val="0"/>
      <w:adjustRightInd w:val="0"/>
      <w:spacing w:line="360" w:lineRule="auto"/>
      <w:jc w:val="both"/>
    </w:pPr>
  </w:style>
  <w:style w:type="table" w:styleId="TabellemithellemGitternetz">
    <w:name w:val="Grid Table Light"/>
    <w:basedOn w:val="NormaleTabelle"/>
    <w:uiPriority w:val="40"/>
    <w:rsid w:val="00A351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A85EAD"/>
    <w:rPr>
      <w:rFonts w:ascii="Arial" w:hAnsi="Arial"/>
      <w:b/>
      <w:sz w:val="24"/>
    </w:rPr>
  </w:style>
  <w:style w:type="character" w:customStyle="1" w:styleId="TextkrperZchn">
    <w:name w:val="Textkörper Zchn"/>
    <w:basedOn w:val="Absatz-Standardschriftart"/>
    <w:link w:val="Textkrper"/>
    <w:semiHidden/>
    <w:rsid w:val="00A85EAD"/>
    <w:rPr>
      <w:rFonts w:ascii="Arial" w:hAnsi="Arial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14D4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14D45"/>
  </w:style>
  <w:style w:type="character" w:customStyle="1" w:styleId="KommentartextZchn">
    <w:name w:val="Kommentartext Zchn"/>
    <w:basedOn w:val="Absatz-Standardschriftart"/>
    <w:link w:val="Kommentartext"/>
    <w:uiPriority w:val="99"/>
    <w:rsid w:val="00014D45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4D4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4D45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44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1A49C-AACE-45E1-8440-814F153FF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586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Ralf</dc:creator>
  <cp:keywords/>
  <cp:lastModifiedBy>R. Krause</cp:lastModifiedBy>
  <cp:revision>6</cp:revision>
  <cp:lastPrinted>2007-08-22T07:02:00Z</cp:lastPrinted>
  <dcterms:created xsi:type="dcterms:W3CDTF">2026-07-30T10:51:00Z</dcterms:created>
  <dcterms:modified xsi:type="dcterms:W3CDTF">2026-07-30T12:14:00Z</dcterms:modified>
</cp:coreProperties>
</file>