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A244FE" w:rsidRDefault="004E1539" w:rsidP="00FD7A87">
      <w:pPr>
        <w:suppressAutoHyphens/>
        <w:rPr>
          <w:sz w:val="40"/>
          <w:szCs w:val="40"/>
        </w:rPr>
      </w:pPr>
      <w:r w:rsidRPr="00A244FE">
        <w:rPr>
          <w:sz w:val="40"/>
          <w:szCs w:val="40"/>
        </w:rPr>
        <w:t>Presseinformation</w:t>
      </w:r>
    </w:p>
    <w:p w14:paraId="20489C84" w14:textId="77777777" w:rsidR="004E1539" w:rsidRPr="00A244FE" w:rsidRDefault="004E1539" w:rsidP="00FD7A87">
      <w:pPr>
        <w:suppressAutoHyphens/>
        <w:spacing w:line="360" w:lineRule="auto"/>
        <w:ind w:right="-2"/>
        <w:rPr>
          <w:b/>
          <w:sz w:val="24"/>
          <w:szCs w:val="40"/>
        </w:rPr>
      </w:pPr>
    </w:p>
    <w:p w14:paraId="1CA92F26" w14:textId="3634E188" w:rsidR="00D24F0C" w:rsidRPr="00A244FE" w:rsidRDefault="002A1F49" w:rsidP="00FD7A87">
      <w:pPr>
        <w:suppressAutoHyphens/>
        <w:spacing w:line="360" w:lineRule="auto"/>
        <w:rPr>
          <w:b/>
          <w:sz w:val="24"/>
        </w:rPr>
      </w:pPr>
      <w:bookmarkStart w:id="0" w:name="_Hlk514077071"/>
      <w:r w:rsidRPr="00A244FE">
        <w:rPr>
          <w:b/>
          <w:sz w:val="24"/>
        </w:rPr>
        <w:t xml:space="preserve">Excelitas veröffentlicht </w:t>
      </w:r>
      <w:bookmarkStart w:id="1" w:name="_Hlk231465707"/>
      <w:r w:rsidRPr="00A244FE">
        <w:rPr>
          <w:b/>
          <w:sz w:val="24"/>
        </w:rPr>
        <w:t>Nachhaltigkeitsbericht 2025</w:t>
      </w:r>
      <w:bookmarkEnd w:id="1"/>
    </w:p>
    <w:p w14:paraId="21828B50" w14:textId="77777777" w:rsidR="00AA5824" w:rsidRPr="00A244FE" w:rsidRDefault="00AA5824" w:rsidP="00FD7A87">
      <w:pPr>
        <w:pStyle w:val="Kopfzeile"/>
        <w:tabs>
          <w:tab w:val="clear" w:pos="4536"/>
          <w:tab w:val="clear" w:pos="9072"/>
        </w:tabs>
        <w:suppressAutoHyphens/>
        <w:spacing w:line="360" w:lineRule="auto"/>
        <w:ind w:right="-2"/>
        <w:jc w:val="both"/>
      </w:pPr>
    </w:p>
    <w:p w14:paraId="326EB0EE" w14:textId="6B7F6CAC" w:rsidR="009074B6" w:rsidRPr="00A244FE" w:rsidRDefault="002A1F49" w:rsidP="008A690B">
      <w:pPr>
        <w:pStyle w:val="Kopfzeile"/>
        <w:tabs>
          <w:tab w:val="clear" w:pos="4536"/>
          <w:tab w:val="clear" w:pos="9072"/>
        </w:tabs>
        <w:suppressAutoHyphens/>
        <w:spacing w:line="360" w:lineRule="auto"/>
        <w:ind w:right="-2"/>
        <w:jc w:val="both"/>
      </w:pPr>
      <w:bookmarkStart w:id="2" w:name="_Hlk231465682"/>
      <w:r w:rsidRPr="00A244FE">
        <w:t>Excelitas, ein führender Anbieter von fortschrittlichen Technologien für internationale Hersteller in den Bereichen Life Sciences, Advanced Industrial, Halbleiter und Avionik, hat seinen Nachhaltigkeitsbericht 2025 veröffentlicht</w:t>
      </w:r>
      <w:bookmarkEnd w:id="2"/>
      <w:r w:rsidRPr="00A244FE">
        <w:t>.</w:t>
      </w:r>
      <w:r w:rsidR="000C5350" w:rsidRPr="00A244FE">
        <w:t xml:space="preserve"> Der Bericht </w:t>
      </w:r>
      <w:r w:rsidR="008A690B">
        <w:t>zeigt, wie der</w:t>
      </w:r>
      <w:r w:rsidR="008A690B" w:rsidRPr="008A690B">
        <w:t xml:space="preserve"> </w:t>
      </w:r>
      <w:r w:rsidR="008A690B" w:rsidRPr="00A244FE">
        <w:t>global tätige Konzern</w:t>
      </w:r>
      <w:r w:rsidR="008A690B" w:rsidRPr="008A690B">
        <w:t xml:space="preserve"> </w:t>
      </w:r>
      <w:r w:rsidR="00F7110B">
        <w:t xml:space="preserve">die </w:t>
      </w:r>
      <w:r w:rsidR="008A690B" w:rsidRPr="00A244FE">
        <w:t>Nachhaltigkeitskriterien</w:t>
      </w:r>
      <w:r w:rsidR="008A690B">
        <w:t xml:space="preserve"> in sämtliche</w:t>
      </w:r>
      <w:r w:rsidRPr="00A244FE">
        <w:t xml:space="preserve"> Geschäfts</w:t>
      </w:r>
      <w:r w:rsidR="000C5350" w:rsidRPr="00A244FE">
        <w:t>prozesse</w:t>
      </w:r>
      <w:r w:rsidRPr="00A244FE">
        <w:t xml:space="preserve"> </w:t>
      </w:r>
      <w:r w:rsidR="008A690B">
        <w:t>integriert</w:t>
      </w:r>
      <w:r w:rsidRPr="00A244FE">
        <w:t xml:space="preserve">. </w:t>
      </w:r>
      <w:r w:rsidR="000C5350" w:rsidRPr="00A244FE">
        <w:t>Er</w:t>
      </w:r>
      <w:r w:rsidRPr="00A244FE">
        <w:t xml:space="preserve"> baut auf der 2024 eingeführten Nachhaltigkeitsstrategie auf und informiert über aktuelle Prioritäten, Managementsysteme </w:t>
      </w:r>
      <w:r w:rsidR="0011287B" w:rsidRPr="00A244FE">
        <w:t>und</w:t>
      </w:r>
      <w:r w:rsidRPr="00A244FE">
        <w:t xml:space="preserve"> geplante Initiativen in den Bereichen Umwelt, Soziales und Unternehmensführung</w:t>
      </w:r>
      <w:r w:rsidR="0011287B" w:rsidRPr="00A244FE">
        <w:t xml:space="preserve"> (ESG)</w:t>
      </w:r>
      <w:r w:rsidRPr="00A244FE">
        <w:t>.</w:t>
      </w:r>
    </w:p>
    <w:p w14:paraId="0C233810" w14:textId="77777777" w:rsidR="00B755DE" w:rsidRPr="00A244FE" w:rsidRDefault="00B755DE" w:rsidP="00B755DE">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755DE" w:rsidRPr="00A244FE" w14:paraId="0028D474" w14:textId="77777777" w:rsidTr="00F0782F">
        <w:tc>
          <w:tcPr>
            <w:tcW w:w="7086" w:type="dxa"/>
          </w:tcPr>
          <w:p w14:paraId="3E2A8478" w14:textId="77777777" w:rsidR="00B755DE" w:rsidRPr="00A244FE" w:rsidRDefault="00B755DE" w:rsidP="00F0782F">
            <w:pPr>
              <w:suppressAutoHyphens/>
              <w:spacing w:after="120"/>
              <w:jc w:val="center"/>
            </w:pPr>
            <w:r w:rsidRPr="00A244FE">
              <w:rPr>
                <w:noProof/>
              </w:rPr>
              <w:drawing>
                <wp:inline distT="0" distB="0" distL="0" distR="0" wp14:anchorId="488FFDBB" wp14:editId="5F4966C6">
                  <wp:extent cx="1883664" cy="2438400"/>
                  <wp:effectExtent l="0" t="0" r="2540" b="0"/>
                  <wp:docPr id="15483701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70132" name="Grafik 154837013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3664" cy="2438400"/>
                          </a:xfrm>
                          <a:prstGeom prst="rect">
                            <a:avLst/>
                          </a:prstGeom>
                        </pic:spPr>
                      </pic:pic>
                    </a:graphicData>
                  </a:graphic>
                </wp:inline>
              </w:drawing>
            </w:r>
          </w:p>
        </w:tc>
      </w:tr>
      <w:tr w:rsidR="00B755DE" w:rsidRPr="00A244FE" w14:paraId="59D175F4" w14:textId="77777777" w:rsidTr="00F0782F">
        <w:tc>
          <w:tcPr>
            <w:tcW w:w="7086" w:type="dxa"/>
          </w:tcPr>
          <w:p w14:paraId="396B05FC" w14:textId="77777777" w:rsidR="00B755DE" w:rsidRPr="00A244FE" w:rsidRDefault="00B755DE" w:rsidP="00F0782F">
            <w:pPr>
              <w:suppressAutoHyphens/>
              <w:ind w:left="709" w:right="712"/>
              <w:jc w:val="center"/>
            </w:pPr>
            <w:r w:rsidRPr="00A244FE">
              <w:rPr>
                <w:b/>
                <w:sz w:val="18"/>
              </w:rPr>
              <w:t>Bild:</w:t>
            </w:r>
            <w:r w:rsidRPr="00A244FE">
              <w:rPr>
                <w:sz w:val="18"/>
              </w:rPr>
              <w:t xml:space="preserve"> Excelitas dokumentiert im Nachhaltigkeitsbericht 2025 die Integration von ESG-Kriterien in die Entwicklung und Produktion von Photonikkomponenten für </w:t>
            </w:r>
            <w:r>
              <w:rPr>
                <w:sz w:val="18"/>
              </w:rPr>
              <w:t>W</w:t>
            </w:r>
            <w:r w:rsidRPr="00A244FE">
              <w:rPr>
                <w:sz w:val="18"/>
              </w:rPr>
              <w:t>issenschaft und Industrie</w:t>
            </w:r>
          </w:p>
        </w:tc>
      </w:tr>
    </w:tbl>
    <w:p w14:paraId="53A6FEF6" w14:textId="77777777" w:rsidR="00B755DE" w:rsidRPr="00A244FE" w:rsidRDefault="00B755DE" w:rsidP="00B755DE">
      <w:pPr>
        <w:suppressAutoHyphens/>
        <w:spacing w:line="360" w:lineRule="auto"/>
        <w:jc w:val="both"/>
      </w:pPr>
    </w:p>
    <w:p w14:paraId="6BBF6DE8" w14:textId="17F6CA17" w:rsidR="00FD7A87" w:rsidRPr="00A244FE" w:rsidRDefault="000C5350" w:rsidP="002D1D09">
      <w:pPr>
        <w:pStyle w:val="Kopfzeile"/>
        <w:tabs>
          <w:tab w:val="clear" w:pos="4536"/>
          <w:tab w:val="clear" w:pos="9072"/>
        </w:tabs>
        <w:suppressAutoHyphens/>
        <w:spacing w:line="360" w:lineRule="auto"/>
        <w:ind w:right="-2"/>
        <w:jc w:val="both"/>
      </w:pPr>
      <w:r w:rsidRPr="00A244FE">
        <w:t>„</w:t>
      </w:r>
      <w:r w:rsidR="002D1D09" w:rsidRPr="002D1D09">
        <w:t>Nachhaltigkeit ist für uns kein separates Projekt, sondern fester Bestandteil unserer Unternehmensführung, Kundenbeziehungen und Wertschöpfung</w:t>
      </w:r>
      <w:r w:rsidR="00AA7A4B" w:rsidRPr="00A244FE">
        <w:t>“,</w:t>
      </w:r>
      <w:r w:rsidR="002A1F49" w:rsidRPr="00A244FE">
        <w:t xml:space="preserve"> </w:t>
      </w:r>
      <w:r w:rsidR="0011287B" w:rsidRPr="00A244FE">
        <w:t>erklärt</w:t>
      </w:r>
      <w:r w:rsidR="00AA7A4B" w:rsidRPr="00A244FE">
        <w:t xml:space="preserve"> Ron Keating, Präsident und CEO von Excelitas</w:t>
      </w:r>
      <w:r w:rsidR="002A1F49" w:rsidRPr="00A244FE">
        <w:t xml:space="preserve">. </w:t>
      </w:r>
      <w:r w:rsidR="00FD7A87" w:rsidRPr="00A244FE">
        <w:t xml:space="preserve">„Wir sind stolz auf unsere bisherigen Fortschritte und wissen gleichzeitig, dass unser Nachhaltigkeitsweg noch nicht abgeschlossen ist. Dieser Bericht spiegelt unseren anhaltenden Fokus auf disziplinierte Umsetzung, bessere Datenqualität, verantwortungsvolle Betriebsabläufe und messbare </w:t>
      </w:r>
      <w:r w:rsidR="0011287B" w:rsidRPr="00A244FE">
        <w:t>Ergebnisse</w:t>
      </w:r>
      <w:r w:rsidR="00FD7A87" w:rsidRPr="00A244FE">
        <w:t xml:space="preserve"> wider.“</w:t>
      </w:r>
    </w:p>
    <w:p w14:paraId="5A6F510D" w14:textId="77777777" w:rsidR="00FD7A87" w:rsidRPr="00A244FE" w:rsidRDefault="00FD7A87" w:rsidP="00FD7A87">
      <w:pPr>
        <w:pStyle w:val="Kopfzeile"/>
        <w:tabs>
          <w:tab w:val="clear" w:pos="4536"/>
          <w:tab w:val="clear" w:pos="9072"/>
        </w:tabs>
        <w:suppressAutoHyphens/>
        <w:spacing w:line="360" w:lineRule="auto"/>
        <w:ind w:right="-2"/>
        <w:jc w:val="both"/>
      </w:pPr>
    </w:p>
    <w:p w14:paraId="00761CAF" w14:textId="5C97742D" w:rsidR="002A1F49" w:rsidRPr="00A244FE" w:rsidRDefault="002A1F49" w:rsidP="00FD7A87">
      <w:pPr>
        <w:pStyle w:val="Kopfzeile"/>
        <w:tabs>
          <w:tab w:val="clear" w:pos="4536"/>
          <w:tab w:val="clear" w:pos="9072"/>
        </w:tabs>
        <w:suppressAutoHyphens/>
        <w:spacing w:line="360" w:lineRule="auto"/>
        <w:ind w:right="-2"/>
        <w:jc w:val="both"/>
      </w:pPr>
      <w:r w:rsidRPr="00A244FE">
        <w:t>D</w:t>
      </w:r>
      <w:r w:rsidR="00AA7A4B" w:rsidRPr="00A244FE">
        <w:t xml:space="preserve">er Konzern </w:t>
      </w:r>
      <w:r w:rsidRPr="00A244FE">
        <w:t xml:space="preserve">erweitert </w:t>
      </w:r>
      <w:r w:rsidR="002D1D09">
        <w:t>e</w:t>
      </w:r>
      <w:r w:rsidR="002D1D09" w:rsidRPr="00A244FE">
        <w:t xml:space="preserve">inerseits </w:t>
      </w:r>
      <w:r w:rsidRPr="00A244FE">
        <w:t>seinen positiven Einfluss durch innovative Produkte und Lösungen</w:t>
      </w:r>
      <w:r w:rsidR="00FD7A87" w:rsidRPr="00A244FE">
        <w:t xml:space="preserve"> für verbesserte </w:t>
      </w:r>
      <w:r w:rsidRPr="00A244FE">
        <w:t>Sicherheit, Lebensqualität und Produktivität. Andererseits reduziert e</w:t>
      </w:r>
      <w:r w:rsidR="00FD7A87" w:rsidRPr="00A244FE">
        <w:t>r</w:t>
      </w:r>
      <w:r w:rsidRPr="00A244FE">
        <w:t xml:space="preserve"> </w:t>
      </w:r>
      <w:r w:rsidR="002D1D09">
        <w:t>sein</w:t>
      </w:r>
      <w:r w:rsidRPr="00A244FE">
        <w:t xml:space="preserve">en ökologischen Fußabdruck durch sichere, effiziente und verantwortungsvolle </w:t>
      </w:r>
      <w:r w:rsidR="00FD7A87" w:rsidRPr="00A244FE">
        <w:t>Produktionsweise</w:t>
      </w:r>
      <w:r w:rsidRPr="00A244FE">
        <w:t>.</w:t>
      </w:r>
    </w:p>
    <w:p w14:paraId="563CE6AC" w14:textId="77777777" w:rsidR="002A1F49" w:rsidRPr="00A244FE" w:rsidRDefault="002A1F49" w:rsidP="00FD7A87">
      <w:pPr>
        <w:pStyle w:val="Kopfzeile"/>
        <w:tabs>
          <w:tab w:val="clear" w:pos="4536"/>
          <w:tab w:val="clear" w:pos="9072"/>
        </w:tabs>
        <w:suppressAutoHyphens/>
        <w:spacing w:line="360" w:lineRule="auto"/>
        <w:ind w:right="-2"/>
        <w:jc w:val="both"/>
      </w:pPr>
    </w:p>
    <w:p w14:paraId="7A4C0EA4" w14:textId="21D2E911" w:rsidR="002A1F49" w:rsidRPr="00A244FE" w:rsidRDefault="002A1F49" w:rsidP="00FD7A87">
      <w:pPr>
        <w:pStyle w:val="Kopfzeile"/>
        <w:tabs>
          <w:tab w:val="clear" w:pos="4536"/>
          <w:tab w:val="clear" w:pos="9072"/>
        </w:tabs>
        <w:suppressAutoHyphens/>
        <w:spacing w:line="360" w:lineRule="auto"/>
        <w:ind w:right="-2"/>
        <w:jc w:val="both"/>
      </w:pPr>
      <w:r w:rsidRPr="00A244FE">
        <w:lastRenderedPageBreak/>
        <w:t xml:space="preserve">Die </w:t>
      </w:r>
      <w:r w:rsidR="0011287B" w:rsidRPr="00A244FE">
        <w:t>leistungsfähigen</w:t>
      </w:r>
      <w:r w:rsidRPr="00A244FE">
        <w:t xml:space="preserve"> Photonik-, Sensor- und Detektionstechnologien von Excelitas ermöglichen </w:t>
      </w:r>
      <w:r w:rsidR="0011287B" w:rsidRPr="00A244FE">
        <w:t xml:space="preserve">wichtige </w:t>
      </w:r>
      <w:r w:rsidRPr="00A244FE">
        <w:t xml:space="preserve">Anwendungen in den </w:t>
      </w:r>
      <w:r w:rsidR="008A690B">
        <w:t>Life Sciences</w:t>
      </w:r>
      <w:r w:rsidRPr="00A244FE">
        <w:t>, der Industrie und der Halbleiter</w:t>
      </w:r>
      <w:r w:rsidR="008A690B">
        <w:t>fertigung</w:t>
      </w:r>
      <w:r w:rsidRPr="00A244FE">
        <w:t xml:space="preserve">. </w:t>
      </w:r>
      <w:r w:rsidR="002D1D09">
        <w:t>Seine Produkte</w:t>
      </w:r>
      <w:r w:rsidRPr="00A244FE">
        <w:t xml:space="preserve"> verbessern Behandlungsergebnisse für Patienten, steigern</w:t>
      </w:r>
      <w:r w:rsidR="0011287B" w:rsidRPr="00A244FE">
        <w:t xml:space="preserve"> die</w:t>
      </w:r>
      <w:r w:rsidRPr="00A244FE">
        <w:t xml:space="preserve"> Produktivität</w:t>
      </w:r>
      <w:r w:rsidR="0011287B" w:rsidRPr="00A244FE">
        <w:t>,</w:t>
      </w:r>
      <w:r w:rsidRPr="00A244FE">
        <w:t xml:space="preserve"> </w:t>
      </w:r>
      <w:r w:rsidR="0011287B" w:rsidRPr="00A244FE">
        <w:t xml:space="preserve">fördern die </w:t>
      </w:r>
      <w:r w:rsidRPr="00A244FE">
        <w:t>Automatisierung, schützen Menschen und Infrastruktur und unterstützen einen effiziente</w:t>
      </w:r>
      <w:r w:rsidR="002D1D09">
        <w:t>n</w:t>
      </w:r>
      <w:r w:rsidRPr="00A244FE">
        <w:t xml:space="preserve"> Ressourceneinsatz.</w:t>
      </w:r>
    </w:p>
    <w:p w14:paraId="7D505120" w14:textId="77777777" w:rsidR="002A1F49" w:rsidRPr="00A244FE" w:rsidRDefault="002A1F49" w:rsidP="00FD7A87">
      <w:pPr>
        <w:pStyle w:val="Kopfzeile"/>
        <w:tabs>
          <w:tab w:val="clear" w:pos="4536"/>
          <w:tab w:val="clear" w:pos="9072"/>
        </w:tabs>
        <w:suppressAutoHyphens/>
        <w:spacing w:line="360" w:lineRule="auto"/>
        <w:ind w:right="-2"/>
        <w:jc w:val="both"/>
      </w:pPr>
    </w:p>
    <w:p w14:paraId="33573220" w14:textId="59B59712" w:rsidR="002A1F49" w:rsidRPr="00A244FE" w:rsidRDefault="002A1F49" w:rsidP="00FD7A87">
      <w:pPr>
        <w:pStyle w:val="Kopfzeile"/>
        <w:tabs>
          <w:tab w:val="clear" w:pos="4536"/>
          <w:tab w:val="clear" w:pos="9072"/>
        </w:tabs>
        <w:suppressAutoHyphens/>
        <w:spacing w:line="360" w:lineRule="auto"/>
        <w:ind w:right="-2"/>
        <w:jc w:val="both"/>
      </w:pPr>
      <w:r w:rsidRPr="00A244FE">
        <w:t xml:space="preserve">Parallel dazu intensiviert </w:t>
      </w:r>
      <w:r w:rsidR="008A690B">
        <w:t>Excelitas</w:t>
      </w:r>
      <w:r w:rsidRPr="00A244FE">
        <w:t xml:space="preserve"> sein Umweltmanagement mit Fokus auf Energieeffizienz, Abfallvermeidung, Wasser</w:t>
      </w:r>
      <w:r w:rsidR="002D1D09">
        <w:t>managemen</w:t>
      </w:r>
      <w:r w:rsidRPr="00A244FE">
        <w:t>t und verantwortungsvolle</w:t>
      </w:r>
      <w:r w:rsidR="008A690B">
        <w:t>n</w:t>
      </w:r>
      <w:r w:rsidRPr="00A244FE">
        <w:t xml:space="preserve"> Material</w:t>
      </w:r>
      <w:r w:rsidR="008A690B">
        <w:t>einsatz</w:t>
      </w:r>
      <w:r w:rsidRPr="00A244FE">
        <w:t xml:space="preserve">. </w:t>
      </w:r>
      <w:r w:rsidR="0011287B" w:rsidRPr="00A244FE">
        <w:t>ISO 45001-konforme Managementsysteme, Schulungsprogramme und systematische Berichtsprozesse stärken kontinuierlich die Arbeitssicherheit</w:t>
      </w:r>
      <w:r w:rsidRPr="00A244FE">
        <w:t xml:space="preserve">. Weitere Schwerpunkte liegen auf </w:t>
      </w:r>
      <w:r w:rsidR="00076D33" w:rsidRPr="00A244FE">
        <w:t>Personal</w:t>
      </w:r>
      <w:r w:rsidRPr="00A244FE">
        <w:t xml:space="preserve">einbindung, </w:t>
      </w:r>
      <w:r w:rsidR="00E414C9" w:rsidRPr="00A244FE">
        <w:t xml:space="preserve">Weiterbildung, </w:t>
      </w:r>
      <w:r w:rsidRPr="00A244FE">
        <w:t xml:space="preserve">Führungskräfteentwicklung und Unternehmenskultur sowie </w:t>
      </w:r>
      <w:r w:rsidR="0011287B" w:rsidRPr="00A244FE">
        <w:t xml:space="preserve">gestärktem </w:t>
      </w:r>
      <w:r w:rsidRPr="00A244FE">
        <w:t>Datenschutz und Cybersicherheit.</w:t>
      </w:r>
    </w:p>
    <w:p w14:paraId="1EF73ADE" w14:textId="77777777" w:rsidR="00076D33" w:rsidRPr="00A244FE" w:rsidRDefault="00076D33" w:rsidP="00FD7A87">
      <w:pPr>
        <w:pStyle w:val="Kopfzeile"/>
        <w:tabs>
          <w:tab w:val="clear" w:pos="4536"/>
          <w:tab w:val="clear" w:pos="9072"/>
        </w:tabs>
        <w:suppressAutoHyphens/>
        <w:spacing w:line="360" w:lineRule="auto"/>
        <w:ind w:right="-2"/>
        <w:jc w:val="both"/>
      </w:pPr>
    </w:p>
    <w:p w14:paraId="17906F5E" w14:textId="0D0E6A51" w:rsidR="00E414C9" w:rsidRPr="00A244FE" w:rsidRDefault="00E414C9" w:rsidP="00A244FE">
      <w:pPr>
        <w:pStyle w:val="Kopfzeile"/>
        <w:tabs>
          <w:tab w:val="clear" w:pos="4536"/>
          <w:tab w:val="clear" w:pos="9072"/>
        </w:tabs>
        <w:suppressAutoHyphens/>
        <w:spacing w:line="360" w:lineRule="auto"/>
        <w:ind w:right="-2"/>
        <w:jc w:val="both"/>
      </w:pPr>
      <w:r w:rsidRPr="00A244FE">
        <w:t>Im</w:t>
      </w:r>
      <w:r w:rsidR="002A1F49" w:rsidRPr="00A244FE">
        <w:t xml:space="preserve"> Lieferkettenmanagement </w:t>
      </w:r>
      <w:r w:rsidR="00640993" w:rsidRPr="00A244FE">
        <w:t xml:space="preserve">verschärft </w:t>
      </w:r>
      <w:r w:rsidR="0011287B" w:rsidRPr="00A244FE">
        <w:t>Excelitas</w:t>
      </w:r>
      <w:r w:rsidR="002A1F49" w:rsidRPr="00A244FE">
        <w:t xml:space="preserve"> </w:t>
      </w:r>
      <w:r w:rsidR="00640993" w:rsidRPr="00A244FE">
        <w:t xml:space="preserve">die </w:t>
      </w:r>
      <w:r w:rsidR="002A1F49" w:rsidRPr="00A244FE">
        <w:t>Sorgfaltspflichten</w:t>
      </w:r>
      <w:r w:rsidR="008A690B">
        <w:t>, verstärkt</w:t>
      </w:r>
      <w:r w:rsidR="0011287B" w:rsidRPr="00A244FE">
        <w:t xml:space="preserve"> </w:t>
      </w:r>
      <w:r w:rsidRPr="00A244FE">
        <w:t xml:space="preserve">die </w:t>
      </w:r>
      <w:r w:rsidR="002A1F49" w:rsidRPr="00A244FE">
        <w:t>Kontrolle von Konfliktmineralien und</w:t>
      </w:r>
      <w:r w:rsidR="00640993" w:rsidRPr="00A244FE">
        <w:t xml:space="preserve"> führt</w:t>
      </w:r>
      <w:r w:rsidR="002A1F49" w:rsidRPr="00A244FE">
        <w:t xml:space="preserve"> einen verbindlichen Verhaltenskodex für Lieferanten </w:t>
      </w:r>
      <w:r w:rsidRPr="00A244FE">
        <w:t>ein</w:t>
      </w:r>
      <w:r w:rsidR="002A1F49" w:rsidRPr="00A244FE">
        <w:t xml:space="preserve">. </w:t>
      </w:r>
      <w:r w:rsidRPr="00A244FE">
        <w:t xml:space="preserve">„Unser Ansatz ist pragmatisch und konzentriert sich auf </w:t>
      </w:r>
      <w:r w:rsidR="00640993" w:rsidRPr="00A244FE">
        <w:t>die Bereiche, in denen wir am meisten bewirken können</w:t>
      </w:r>
      <w:r w:rsidRPr="00A244FE">
        <w:t>“, betont Keating. „Wir arbeiten daran, die Qualität unserer Daten zu verbessern, unsere Prozesse zu stärken und</w:t>
      </w:r>
      <w:r w:rsidR="00640993" w:rsidRPr="00A244FE">
        <w:t xml:space="preserve"> uns so aufzustellen, dass wir den </w:t>
      </w:r>
      <w:r w:rsidR="00A244FE" w:rsidRPr="00A244FE">
        <w:t xml:space="preserve">sich verändernden </w:t>
      </w:r>
      <w:r w:rsidR="00640993" w:rsidRPr="00A244FE">
        <w:t>Erwartungen von Kunden, Mitarbeite</w:t>
      </w:r>
      <w:r w:rsidR="00A244FE" w:rsidRPr="00A244FE">
        <w:t>nde</w:t>
      </w:r>
      <w:r w:rsidR="00640993" w:rsidRPr="00A244FE">
        <w:t>n, Regulierungsbehörden und anderen Interessengruppen gerecht werden</w:t>
      </w:r>
      <w:r w:rsidRPr="00A244FE">
        <w:t>.“</w:t>
      </w:r>
    </w:p>
    <w:p w14:paraId="3EAA9063" w14:textId="77777777" w:rsidR="00E414C9" w:rsidRPr="00A244FE" w:rsidRDefault="00E414C9" w:rsidP="00FD7A87">
      <w:pPr>
        <w:pStyle w:val="Kopfzeile"/>
        <w:tabs>
          <w:tab w:val="clear" w:pos="4536"/>
          <w:tab w:val="clear" w:pos="9072"/>
        </w:tabs>
        <w:suppressAutoHyphens/>
        <w:spacing w:line="360" w:lineRule="auto"/>
        <w:ind w:right="-2"/>
        <w:jc w:val="both"/>
      </w:pPr>
    </w:p>
    <w:p w14:paraId="0C2F3C5D" w14:textId="0FB89FC0" w:rsidR="002A1F49" w:rsidRPr="00A244FE" w:rsidRDefault="002A1F49" w:rsidP="00FD7A87">
      <w:pPr>
        <w:pStyle w:val="Kopfzeile"/>
        <w:tabs>
          <w:tab w:val="clear" w:pos="4536"/>
          <w:tab w:val="clear" w:pos="9072"/>
        </w:tabs>
        <w:suppressAutoHyphens/>
        <w:spacing w:line="360" w:lineRule="auto"/>
        <w:ind w:right="-2"/>
        <w:jc w:val="both"/>
      </w:pPr>
      <w:r w:rsidRPr="00A244FE">
        <w:t xml:space="preserve">Der Bericht orientiert sich an etablierten Standards wie der Global Reporting Initiative (GRI), den International Financial Reporting Standards (IFRS S1 und S2) und dem Sustainability Accounting Standards Board (SASB). </w:t>
      </w:r>
      <w:r w:rsidR="00640993" w:rsidRPr="00A244FE">
        <w:t>Mit diesem systematischen Ansatz setzt Excelitas Maßstäbe für transparente und verantwortungsvolle Unternehmensführung</w:t>
      </w:r>
      <w:r w:rsidRPr="00A244FE">
        <w:t>.</w:t>
      </w:r>
    </w:p>
    <w:p w14:paraId="718FC09C" w14:textId="77777777" w:rsidR="00FD7A87" w:rsidRPr="00A244FE" w:rsidRDefault="00FD7A87" w:rsidP="00FD7A87">
      <w:pPr>
        <w:pStyle w:val="Kopfzeile"/>
        <w:tabs>
          <w:tab w:val="clear" w:pos="4536"/>
          <w:tab w:val="clear" w:pos="9072"/>
        </w:tabs>
        <w:suppressAutoHyphens/>
        <w:spacing w:line="360" w:lineRule="auto"/>
        <w:ind w:right="-2"/>
        <w:jc w:val="both"/>
      </w:pPr>
    </w:p>
    <w:p w14:paraId="68A22AF6" w14:textId="7DC1B358" w:rsidR="00E414C9" w:rsidRPr="00A244FE" w:rsidRDefault="00E414C9" w:rsidP="00FD7A87">
      <w:pPr>
        <w:pStyle w:val="Kopfzeile"/>
        <w:tabs>
          <w:tab w:val="clear" w:pos="4536"/>
          <w:tab w:val="clear" w:pos="9072"/>
        </w:tabs>
        <w:suppressAutoHyphens/>
        <w:spacing w:line="360" w:lineRule="auto"/>
        <w:ind w:right="-2"/>
        <w:jc w:val="both"/>
      </w:pPr>
      <w:r w:rsidRPr="00A244FE">
        <w:t xml:space="preserve">Der Nachhaltigkeitsbericht steht hier auf Englisch zum Download bereit: </w:t>
      </w:r>
      <w:hyperlink r:id="rId8" w:history="1">
        <w:r w:rsidR="00FC4EDE" w:rsidRPr="00A244FE">
          <w:rPr>
            <w:rStyle w:val="Hyperlink"/>
          </w:rPr>
          <w:t>https://www.excelitas.com/de/our-corporate-responsibilities</w:t>
        </w:r>
      </w:hyperlink>
      <w:r w:rsidRPr="00A244FE">
        <w:t>.</w:t>
      </w:r>
    </w:p>
    <w:p w14:paraId="729D0F07" w14:textId="0E5674CF" w:rsidR="00A64493" w:rsidRPr="00A244FE" w:rsidRDefault="00A64493" w:rsidP="00FD7A87">
      <w:pPr>
        <w:suppressAutoHyphens/>
        <w:spacing w:line="360" w:lineRule="auto"/>
        <w:jc w:val="both"/>
      </w:pPr>
    </w:p>
    <w:p w14:paraId="25CBE704" w14:textId="02E21E00" w:rsidR="00A64493" w:rsidRPr="00A244FE" w:rsidRDefault="00A64493" w:rsidP="00FD7A87">
      <w:pPr>
        <w:suppressAutoHyphens/>
        <w:spacing w:line="360" w:lineRule="auto"/>
        <w:jc w:val="both"/>
      </w:pPr>
    </w:p>
    <w:p w14:paraId="37A58E3D" w14:textId="654E8264" w:rsidR="00A64493" w:rsidRDefault="00A64493" w:rsidP="00FD7A87">
      <w:pPr>
        <w:suppressAutoHyphens/>
        <w:spacing w:line="360" w:lineRule="auto"/>
        <w:jc w:val="both"/>
      </w:pPr>
    </w:p>
    <w:p w14:paraId="0493C70F" w14:textId="77777777" w:rsidR="00B755DE" w:rsidRDefault="00B755DE" w:rsidP="00FD7A87">
      <w:pPr>
        <w:suppressAutoHyphens/>
        <w:spacing w:line="360" w:lineRule="auto"/>
        <w:jc w:val="both"/>
      </w:pPr>
    </w:p>
    <w:p w14:paraId="526E1F6A" w14:textId="77777777" w:rsidR="00B755DE" w:rsidRPr="00A244FE" w:rsidRDefault="00B755DE" w:rsidP="00FD7A87">
      <w:pPr>
        <w:suppressAutoHyphens/>
        <w:spacing w:line="360" w:lineRule="auto"/>
        <w:jc w:val="both"/>
      </w:pPr>
    </w:p>
    <w:p w14:paraId="0FED2B12" w14:textId="189A04DE" w:rsidR="00A64493" w:rsidRPr="00A244FE" w:rsidRDefault="00A64493" w:rsidP="00FD7A87">
      <w:pPr>
        <w:suppressAutoHyphens/>
        <w:spacing w:line="360" w:lineRule="auto"/>
        <w:jc w:val="both"/>
      </w:pPr>
    </w:p>
    <w:bookmarkEnd w:id="0"/>
    <w:p w14:paraId="5934804A" w14:textId="77777777" w:rsidR="00614DBA" w:rsidRPr="00A244FE" w:rsidRDefault="00614DBA" w:rsidP="00FD7A87">
      <w:pPr>
        <w:suppressAutoHyphens/>
        <w:spacing w:line="360" w:lineRule="auto"/>
        <w:jc w:val="both"/>
      </w:pPr>
    </w:p>
    <w:p w14:paraId="5D2EDF94" w14:textId="6A4415EB" w:rsidR="007B77DE" w:rsidRPr="00A244FE" w:rsidRDefault="007B77DE" w:rsidP="00FD7A87">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A244FE" w14:paraId="0295EBC4" w14:textId="77777777" w:rsidTr="00535BE7">
        <w:tc>
          <w:tcPr>
            <w:tcW w:w="1205" w:type="dxa"/>
          </w:tcPr>
          <w:p w14:paraId="28A1BF49" w14:textId="0DC09591" w:rsidR="003A4ADA" w:rsidRPr="00A244FE" w:rsidRDefault="003A4ADA" w:rsidP="00FD7A87">
            <w:pPr>
              <w:suppressAutoHyphens/>
              <w:rPr>
                <w:sz w:val="18"/>
                <w:szCs w:val="18"/>
              </w:rPr>
            </w:pPr>
            <w:r w:rsidRPr="00A244FE">
              <w:rPr>
                <w:sz w:val="18"/>
                <w:szCs w:val="18"/>
              </w:rPr>
              <w:lastRenderedPageBreak/>
              <w:t>Bilder:</w:t>
            </w:r>
          </w:p>
        </w:tc>
        <w:tc>
          <w:tcPr>
            <w:tcW w:w="3797" w:type="dxa"/>
          </w:tcPr>
          <w:p w14:paraId="60342C62" w14:textId="2AEBFAFA" w:rsidR="003A4ADA" w:rsidRPr="00A244FE" w:rsidRDefault="002A1F49" w:rsidP="00FD7A87">
            <w:pPr>
              <w:suppressAutoHyphens/>
              <w:rPr>
                <w:sz w:val="18"/>
              </w:rPr>
            </w:pPr>
            <w:r w:rsidRPr="00A244FE">
              <w:rPr>
                <w:sz w:val="18"/>
                <w:szCs w:val="18"/>
              </w:rPr>
              <w:t>excelitas_sustainability_report_2025</w:t>
            </w:r>
          </w:p>
        </w:tc>
        <w:tc>
          <w:tcPr>
            <w:tcW w:w="906" w:type="dxa"/>
          </w:tcPr>
          <w:p w14:paraId="4C9795C6" w14:textId="4A5746A1" w:rsidR="003A4ADA" w:rsidRPr="00A244FE" w:rsidRDefault="003A4ADA" w:rsidP="00FD7A87">
            <w:pPr>
              <w:suppressAutoHyphens/>
              <w:rPr>
                <w:sz w:val="18"/>
                <w:szCs w:val="18"/>
              </w:rPr>
            </w:pPr>
            <w:r w:rsidRPr="00A244FE">
              <w:rPr>
                <w:sz w:val="18"/>
                <w:szCs w:val="18"/>
              </w:rPr>
              <w:t>Zeichen:</w:t>
            </w:r>
          </w:p>
        </w:tc>
        <w:tc>
          <w:tcPr>
            <w:tcW w:w="1178" w:type="dxa"/>
          </w:tcPr>
          <w:p w14:paraId="6E59B587" w14:textId="4A55EBF5" w:rsidR="003A4ADA" w:rsidRPr="00A244FE" w:rsidRDefault="00B755DE" w:rsidP="00FD7A87">
            <w:pPr>
              <w:suppressAutoHyphens/>
              <w:jc w:val="right"/>
              <w:rPr>
                <w:sz w:val="18"/>
                <w:szCs w:val="18"/>
              </w:rPr>
            </w:pPr>
            <w:r>
              <w:rPr>
                <w:sz w:val="18"/>
                <w:szCs w:val="18"/>
              </w:rPr>
              <w:t>3249</w:t>
            </w:r>
          </w:p>
        </w:tc>
      </w:tr>
      <w:tr w:rsidR="00535BE7" w:rsidRPr="00A244FE" w14:paraId="667713B6" w14:textId="77777777" w:rsidTr="00535BE7">
        <w:tc>
          <w:tcPr>
            <w:tcW w:w="1205" w:type="dxa"/>
          </w:tcPr>
          <w:p w14:paraId="4C826B16" w14:textId="7855FF5D" w:rsidR="003A4ADA" w:rsidRPr="00A244FE" w:rsidRDefault="003A4ADA" w:rsidP="00FD7A87">
            <w:pPr>
              <w:suppressAutoHyphens/>
              <w:spacing w:before="120"/>
              <w:rPr>
                <w:sz w:val="18"/>
                <w:szCs w:val="18"/>
              </w:rPr>
            </w:pPr>
            <w:r w:rsidRPr="00A244FE">
              <w:rPr>
                <w:sz w:val="18"/>
                <w:szCs w:val="18"/>
              </w:rPr>
              <w:t>Dateiname:</w:t>
            </w:r>
          </w:p>
        </w:tc>
        <w:tc>
          <w:tcPr>
            <w:tcW w:w="3797" w:type="dxa"/>
          </w:tcPr>
          <w:p w14:paraId="4252FD44" w14:textId="0356960F" w:rsidR="00535BE7" w:rsidRPr="00A244FE" w:rsidRDefault="00B755DE" w:rsidP="00FD7A87">
            <w:pPr>
              <w:suppressAutoHyphens/>
              <w:spacing w:before="120"/>
              <w:rPr>
                <w:sz w:val="18"/>
                <w:szCs w:val="18"/>
              </w:rPr>
            </w:pPr>
            <w:r w:rsidRPr="00B755DE">
              <w:rPr>
                <w:sz w:val="18"/>
                <w:szCs w:val="18"/>
              </w:rPr>
              <w:t>DEpm_20260609_nachhaltigkeitsbericht</w:t>
            </w:r>
          </w:p>
        </w:tc>
        <w:tc>
          <w:tcPr>
            <w:tcW w:w="906" w:type="dxa"/>
          </w:tcPr>
          <w:p w14:paraId="04CAF51F" w14:textId="53701799" w:rsidR="003A4ADA" w:rsidRPr="00A244FE" w:rsidRDefault="003A4ADA" w:rsidP="00FD7A87">
            <w:pPr>
              <w:suppressAutoHyphens/>
              <w:spacing w:before="120"/>
              <w:rPr>
                <w:sz w:val="18"/>
                <w:szCs w:val="18"/>
              </w:rPr>
            </w:pPr>
            <w:r w:rsidRPr="00A244FE">
              <w:rPr>
                <w:sz w:val="18"/>
                <w:szCs w:val="18"/>
              </w:rPr>
              <w:t>Datum:</w:t>
            </w:r>
          </w:p>
        </w:tc>
        <w:tc>
          <w:tcPr>
            <w:tcW w:w="1178" w:type="dxa"/>
          </w:tcPr>
          <w:p w14:paraId="792A4A73" w14:textId="6787C97B" w:rsidR="003A4ADA" w:rsidRPr="00A244FE" w:rsidRDefault="001601EE" w:rsidP="00FD7A87">
            <w:pPr>
              <w:suppressAutoHyphens/>
              <w:spacing w:before="120"/>
              <w:jc w:val="right"/>
              <w:rPr>
                <w:sz w:val="18"/>
                <w:szCs w:val="18"/>
              </w:rPr>
            </w:pPr>
            <w:r>
              <w:rPr>
                <w:sz w:val="18"/>
                <w:szCs w:val="18"/>
              </w:rPr>
              <w:t>09.06.2026</w:t>
            </w:r>
          </w:p>
        </w:tc>
      </w:tr>
      <w:tr w:rsidR="00535BE7" w:rsidRPr="00A244FE" w14:paraId="1F8676F7" w14:textId="77777777" w:rsidTr="00535BE7">
        <w:tc>
          <w:tcPr>
            <w:tcW w:w="1205" w:type="dxa"/>
          </w:tcPr>
          <w:p w14:paraId="013C29BA" w14:textId="69073323" w:rsidR="003A4ADA" w:rsidRPr="00A244FE" w:rsidRDefault="003A4ADA" w:rsidP="00FD7A87">
            <w:pPr>
              <w:suppressAutoHyphens/>
              <w:spacing w:before="120"/>
              <w:rPr>
                <w:sz w:val="18"/>
                <w:szCs w:val="18"/>
              </w:rPr>
            </w:pPr>
            <w:r w:rsidRPr="00A244FE">
              <w:rPr>
                <w:sz w:val="18"/>
                <w:szCs w:val="18"/>
              </w:rPr>
              <w:t>Tags:</w:t>
            </w:r>
          </w:p>
        </w:tc>
        <w:tc>
          <w:tcPr>
            <w:tcW w:w="3797" w:type="dxa"/>
          </w:tcPr>
          <w:p w14:paraId="7C197AAA" w14:textId="3A546FB0" w:rsidR="00B755DE" w:rsidRPr="00A244FE" w:rsidRDefault="00B755DE" w:rsidP="00B755DE">
            <w:pPr>
              <w:suppressAutoHyphens/>
              <w:spacing w:before="120"/>
              <w:rPr>
                <w:sz w:val="18"/>
                <w:szCs w:val="18"/>
              </w:rPr>
            </w:pPr>
            <w:r w:rsidRPr="00B755DE">
              <w:rPr>
                <w:sz w:val="18"/>
                <w:szCs w:val="18"/>
              </w:rPr>
              <w:t>Nachhaltigkeitsbericht</w:t>
            </w:r>
            <w:r>
              <w:rPr>
                <w:sz w:val="18"/>
                <w:szCs w:val="18"/>
              </w:rPr>
              <w:t>,</w:t>
            </w:r>
            <w:r w:rsidRPr="00B755DE">
              <w:rPr>
                <w:sz w:val="18"/>
                <w:szCs w:val="18"/>
              </w:rPr>
              <w:t xml:space="preserve"> Unternehmensführung</w:t>
            </w:r>
            <w:r>
              <w:rPr>
                <w:sz w:val="18"/>
                <w:szCs w:val="18"/>
              </w:rPr>
              <w:t xml:space="preserve">, </w:t>
            </w:r>
            <w:r w:rsidRPr="00B755DE">
              <w:rPr>
                <w:sz w:val="18"/>
                <w:szCs w:val="18"/>
              </w:rPr>
              <w:t>Umweltmanagement</w:t>
            </w:r>
            <w:r>
              <w:rPr>
                <w:sz w:val="18"/>
                <w:szCs w:val="18"/>
              </w:rPr>
              <w:t>,</w:t>
            </w:r>
            <w:r w:rsidRPr="00B755DE">
              <w:rPr>
                <w:sz w:val="18"/>
                <w:szCs w:val="18"/>
              </w:rPr>
              <w:t xml:space="preserve"> Arbeitssicherheit</w:t>
            </w:r>
            <w:r>
              <w:rPr>
                <w:sz w:val="18"/>
                <w:szCs w:val="18"/>
              </w:rPr>
              <w:t>,</w:t>
            </w:r>
            <w:r w:rsidRPr="00B755DE">
              <w:rPr>
                <w:sz w:val="18"/>
                <w:szCs w:val="18"/>
              </w:rPr>
              <w:t xml:space="preserve"> Lieferkettenmanagement</w:t>
            </w:r>
            <w:r>
              <w:rPr>
                <w:sz w:val="18"/>
                <w:szCs w:val="18"/>
              </w:rPr>
              <w:t xml:space="preserve">, </w:t>
            </w:r>
            <w:r w:rsidRPr="00B755DE">
              <w:rPr>
                <w:sz w:val="18"/>
                <w:szCs w:val="18"/>
              </w:rPr>
              <w:t>Photonik</w:t>
            </w:r>
          </w:p>
        </w:tc>
        <w:tc>
          <w:tcPr>
            <w:tcW w:w="906" w:type="dxa"/>
          </w:tcPr>
          <w:p w14:paraId="7883D181" w14:textId="1A0371A3" w:rsidR="003A4ADA" w:rsidRPr="00A244FE" w:rsidRDefault="003A4ADA" w:rsidP="00FD7A87">
            <w:pPr>
              <w:suppressAutoHyphens/>
              <w:spacing w:before="120"/>
              <w:rPr>
                <w:sz w:val="18"/>
                <w:szCs w:val="18"/>
              </w:rPr>
            </w:pPr>
            <w:r w:rsidRPr="00A244FE">
              <w:rPr>
                <w:sz w:val="18"/>
                <w:szCs w:val="18"/>
              </w:rPr>
              <w:t>gii ID:</w:t>
            </w:r>
          </w:p>
        </w:tc>
        <w:tc>
          <w:tcPr>
            <w:tcW w:w="1178" w:type="dxa"/>
          </w:tcPr>
          <w:p w14:paraId="74093014" w14:textId="23369981" w:rsidR="003A4ADA" w:rsidRPr="00A244FE" w:rsidRDefault="009B786E" w:rsidP="00FD7A87">
            <w:pPr>
              <w:suppressAutoHyphens/>
              <w:spacing w:before="120"/>
              <w:jc w:val="right"/>
              <w:rPr>
                <w:sz w:val="18"/>
                <w:szCs w:val="18"/>
              </w:rPr>
            </w:pPr>
            <w:r w:rsidRPr="009B786E">
              <w:rPr>
                <w:sz w:val="18"/>
                <w:szCs w:val="18"/>
              </w:rPr>
              <w:t>202606018</w:t>
            </w:r>
          </w:p>
        </w:tc>
      </w:tr>
      <w:tr w:rsidR="003A4ADA" w:rsidRPr="00A244FE" w14:paraId="50D320FB" w14:textId="77777777" w:rsidTr="00535BE7">
        <w:tc>
          <w:tcPr>
            <w:tcW w:w="7086" w:type="dxa"/>
            <w:gridSpan w:val="4"/>
            <w:tcBorders>
              <w:bottom w:val="single" w:sz="4" w:space="0" w:color="auto"/>
            </w:tcBorders>
          </w:tcPr>
          <w:p w14:paraId="2EDC5F9B" w14:textId="6FB6C443" w:rsidR="003A4ADA" w:rsidRPr="00A244FE" w:rsidRDefault="003A4ADA" w:rsidP="00FD7A87">
            <w:pPr>
              <w:suppressAutoHyphens/>
              <w:spacing w:before="120" w:after="120"/>
              <w:rPr>
                <w:b/>
                <w:sz w:val="16"/>
              </w:rPr>
            </w:pPr>
            <w:r w:rsidRPr="00A244FE">
              <w:rPr>
                <w:b/>
                <w:sz w:val="16"/>
              </w:rPr>
              <w:t>Über Excelitas</w:t>
            </w:r>
          </w:p>
          <w:p w14:paraId="0040BD08" w14:textId="2C76670A" w:rsidR="003E447C" w:rsidRPr="00A244FE" w:rsidRDefault="00B976B6" w:rsidP="00FD7A87">
            <w:pPr>
              <w:suppressAutoHyphens/>
              <w:spacing w:after="120"/>
              <w:jc w:val="both"/>
              <w:rPr>
                <w:sz w:val="16"/>
                <w:szCs w:val="16"/>
              </w:rPr>
            </w:pPr>
            <w:r w:rsidRPr="00A244FE">
              <w:rPr>
                <w:sz w:val="16"/>
                <w:szCs w:val="16"/>
              </w:rPr>
              <w:t xml:space="preserve">Excelitas ist ein führender Anbieter von fortschrittlichen, lebensbereichernden Technologien und beliefert internationale Marktführer in den Bereichen Life Sciences, Advanced Industrial, Halbleiter der nächsten Generation und Avionik. Excelitas hat seinen Hauptsitz in Pittsburgh, PA, USA, und ist ein unverzichtbarer Partner bei der Konzeption, Entwicklung und Fertigung </w:t>
            </w:r>
            <w:r w:rsidR="008C684A" w:rsidRPr="00A244FE">
              <w:rPr>
                <w:sz w:val="16"/>
                <w:szCs w:val="16"/>
              </w:rPr>
              <w:t>zukunftsweisender</w:t>
            </w:r>
            <w:r w:rsidRPr="00A244FE">
              <w:rPr>
                <w:sz w:val="16"/>
                <w:szCs w:val="16"/>
              </w:rPr>
              <w:t xml:space="preserve"> Technologien. Das Unternehmen bietet Kunden auf der ganzen Welt herausragende Innovationen aus den Bereichen Sensorik, Detektion, Bildgebung, Optik und Speziallichtquellen</w:t>
            </w:r>
            <w:r w:rsidR="00866780" w:rsidRPr="00A244FE">
              <w:rPr>
                <w:sz w:val="16"/>
                <w:szCs w:val="16"/>
              </w:rPr>
              <w:t>.</w:t>
            </w:r>
            <w:r w:rsidR="008C684A" w:rsidRPr="00A244FE">
              <w:rPr>
                <w:sz w:val="16"/>
                <w:szCs w:val="16"/>
              </w:rPr>
              <w:t xml:space="preserve"> Excelitas treibt mit seinen Innovationen viele relevante Megatrends voran, die wegweisend für die Zukunft sind, darunter Präzisionsmedizin, industrielle Automatisierung, künstliche Intelligenz und vernetzte Geräte (IoT).</w:t>
            </w:r>
          </w:p>
          <w:p w14:paraId="790F08D7" w14:textId="1AE5D096" w:rsidR="003A4ADA" w:rsidRPr="00A244FE" w:rsidRDefault="003E447C" w:rsidP="00FD7A87">
            <w:pPr>
              <w:suppressAutoHyphens/>
              <w:spacing w:after="120"/>
              <w:jc w:val="both"/>
              <w:rPr>
                <w:sz w:val="16"/>
                <w:szCs w:val="16"/>
              </w:rPr>
            </w:pPr>
            <w:r w:rsidRPr="00A244FE">
              <w:rPr>
                <w:sz w:val="16"/>
                <w:szCs w:val="16"/>
              </w:rPr>
              <w:t xml:space="preserve">Bleiben Sie auf </w:t>
            </w:r>
            <w:hyperlink r:id="rId9" w:history="1">
              <w:r w:rsidRPr="00A244FE">
                <w:rPr>
                  <w:rStyle w:val="Hyperlink"/>
                  <w:color w:val="0432FF"/>
                  <w:sz w:val="16"/>
                  <w:szCs w:val="16"/>
                </w:rPr>
                <w:t>Facebook</w:t>
              </w:r>
            </w:hyperlink>
            <w:r w:rsidRPr="00A244FE">
              <w:rPr>
                <w:sz w:val="16"/>
                <w:szCs w:val="16"/>
              </w:rPr>
              <w:t xml:space="preserve">, </w:t>
            </w:r>
            <w:hyperlink r:id="rId10" w:history="1">
              <w:r w:rsidRPr="00A244FE">
                <w:rPr>
                  <w:rStyle w:val="Hyperlink"/>
                  <w:sz w:val="16"/>
                  <w:szCs w:val="16"/>
                </w:rPr>
                <w:t>LinkedIn</w:t>
              </w:r>
            </w:hyperlink>
            <w:r w:rsidRPr="00A244FE">
              <w:rPr>
                <w:sz w:val="16"/>
                <w:szCs w:val="16"/>
              </w:rPr>
              <w:t xml:space="preserve">, </w:t>
            </w:r>
            <w:hyperlink r:id="rId11" w:history="1">
              <w:r w:rsidRPr="00A244FE">
                <w:rPr>
                  <w:rStyle w:val="Hyperlink"/>
                  <w:sz w:val="16"/>
                  <w:szCs w:val="16"/>
                </w:rPr>
                <w:t>Instagram</w:t>
              </w:r>
            </w:hyperlink>
            <w:r w:rsidRPr="00A244FE">
              <w:rPr>
                <w:sz w:val="16"/>
                <w:szCs w:val="16"/>
              </w:rPr>
              <w:t xml:space="preserve"> und</w:t>
            </w:r>
            <w:r w:rsidR="00473799" w:rsidRPr="00A244FE">
              <w:rPr>
                <w:sz w:val="16"/>
                <w:szCs w:val="16"/>
              </w:rPr>
              <w:t xml:space="preserve"> </w:t>
            </w:r>
            <w:hyperlink r:id="rId12" w:history="1">
              <w:r w:rsidR="00473799" w:rsidRPr="00A244FE">
                <w:rPr>
                  <w:rStyle w:val="Hyperlink"/>
                  <w:sz w:val="16"/>
                  <w:szCs w:val="16"/>
                </w:rPr>
                <w:t>X</w:t>
              </w:r>
            </w:hyperlink>
            <w:r w:rsidRPr="00A244FE">
              <w:rPr>
                <w:sz w:val="16"/>
                <w:szCs w:val="16"/>
              </w:rPr>
              <w:t xml:space="preserve"> mit Excelitas in Verbindung</w:t>
            </w:r>
            <w:r w:rsidR="003A4ADA" w:rsidRPr="00A244FE">
              <w:rPr>
                <w:sz w:val="16"/>
                <w:szCs w:val="16"/>
              </w:rPr>
              <w:t>.</w:t>
            </w:r>
          </w:p>
        </w:tc>
      </w:tr>
      <w:tr w:rsidR="00535BE7" w:rsidRPr="00A244FE" w14:paraId="743F63CF" w14:textId="77777777" w:rsidTr="00535BE7">
        <w:tc>
          <w:tcPr>
            <w:tcW w:w="5002" w:type="dxa"/>
            <w:gridSpan w:val="2"/>
            <w:tcBorders>
              <w:top w:val="single" w:sz="4" w:space="0" w:color="auto"/>
            </w:tcBorders>
          </w:tcPr>
          <w:p w14:paraId="36FCFFA9" w14:textId="77777777" w:rsidR="003A4ADA" w:rsidRPr="00A244FE" w:rsidRDefault="003A4872" w:rsidP="00FD7A87">
            <w:pPr>
              <w:suppressAutoHyphens/>
              <w:spacing w:before="120" w:after="120"/>
              <w:rPr>
                <w:b/>
              </w:rPr>
            </w:pPr>
            <w:r w:rsidRPr="00A244FE">
              <w:rPr>
                <w:b/>
              </w:rPr>
              <w:t>Kontakt:</w:t>
            </w:r>
          </w:p>
          <w:p w14:paraId="655ADA72" w14:textId="76D2DD9B" w:rsidR="003A4872" w:rsidRPr="00A244FE" w:rsidRDefault="003A4872" w:rsidP="00FD7A87">
            <w:pPr>
              <w:suppressAutoHyphens/>
              <w:rPr>
                <w:b/>
                <w:bCs/>
              </w:rPr>
            </w:pPr>
            <w:r w:rsidRPr="00A244FE">
              <w:rPr>
                <w:b/>
                <w:bCs/>
              </w:rPr>
              <w:t>Excelita</w:t>
            </w:r>
            <w:r w:rsidR="004D13A2" w:rsidRPr="00A244FE">
              <w:rPr>
                <w:b/>
                <w:bCs/>
              </w:rPr>
              <w:t>s</w:t>
            </w:r>
          </w:p>
          <w:p w14:paraId="29A55462" w14:textId="5726C265" w:rsidR="00614DBA" w:rsidRPr="00A244FE" w:rsidRDefault="00614DBA" w:rsidP="00FD7A87">
            <w:pPr>
              <w:suppressAutoHyphens/>
              <w:spacing w:before="120" w:after="120"/>
            </w:pPr>
            <w:r w:rsidRPr="00A244FE">
              <w:t>Marie-Luise Bopp</w:t>
            </w:r>
            <w:r w:rsidRPr="00A244FE">
              <w:br/>
            </w:r>
            <w:r w:rsidR="006B2E7C" w:rsidRPr="00A244FE">
              <w:t xml:space="preserve">Senior </w:t>
            </w:r>
            <w:r w:rsidRPr="00A244FE">
              <w:t>Marketing Manager</w:t>
            </w:r>
          </w:p>
          <w:p w14:paraId="46A2FE74" w14:textId="77777777" w:rsidR="00614DBA" w:rsidRPr="00A244FE" w:rsidRDefault="00614DBA" w:rsidP="00FD7A87">
            <w:pPr>
              <w:suppressAutoHyphens/>
            </w:pPr>
            <w:r w:rsidRPr="00A244FE">
              <w:t>Reinhard-Heraeus-Ring 7</w:t>
            </w:r>
          </w:p>
          <w:p w14:paraId="76089396" w14:textId="77777777" w:rsidR="00614DBA" w:rsidRPr="00A244FE" w:rsidRDefault="00614DBA" w:rsidP="00FD7A87">
            <w:pPr>
              <w:suppressAutoHyphens/>
            </w:pPr>
            <w:r w:rsidRPr="00A244FE">
              <w:t>63801 Kleinostheim</w:t>
            </w:r>
          </w:p>
          <w:p w14:paraId="4212CD77" w14:textId="13AA30F5" w:rsidR="00614DBA" w:rsidRPr="00A244FE" w:rsidRDefault="00614DBA" w:rsidP="00FD7A87">
            <w:pPr>
              <w:suppressAutoHyphens/>
              <w:spacing w:before="120" w:after="120"/>
            </w:pPr>
            <w:r w:rsidRPr="00A244FE">
              <w:t xml:space="preserve">Tel.: +49 </w:t>
            </w:r>
            <w:r w:rsidR="00DA6580" w:rsidRPr="00A244FE">
              <w:t>6027 121 7959</w:t>
            </w:r>
          </w:p>
          <w:p w14:paraId="66611E54" w14:textId="77777777" w:rsidR="00614DBA" w:rsidRPr="00A244FE" w:rsidRDefault="00614DBA" w:rsidP="00FD7A87">
            <w:pPr>
              <w:suppressAutoHyphens/>
            </w:pPr>
            <w:r w:rsidRPr="00A244FE">
              <w:t xml:space="preserve">E-Mail: </w:t>
            </w:r>
            <w:hyperlink r:id="rId13" w:history="1">
              <w:r w:rsidRPr="00A244FE">
                <w:rPr>
                  <w:rStyle w:val="Hyperlink"/>
                </w:rPr>
                <w:t>marie-luise.bopp@excelitas.com</w:t>
              </w:r>
            </w:hyperlink>
          </w:p>
          <w:p w14:paraId="578F61FB" w14:textId="7402B269" w:rsidR="003A4872" w:rsidRPr="00A244FE" w:rsidRDefault="003A4872" w:rsidP="00FD7A87">
            <w:pPr>
              <w:suppressAutoHyphens/>
            </w:pPr>
            <w:r w:rsidRPr="00A244FE">
              <w:t xml:space="preserve">Internet: </w:t>
            </w:r>
            <w:hyperlink r:id="rId14" w:history="1">
              <w:r w:rsidRPr="00A244FE">
                <w:rPr>
                  <w:rStyle w:val="Hyperlink"/>
                </w:rPr>
                <w:t>www.excelitas.com</w:t>
              </w:r>
            </w:hyperlink>
          </w:p>
        </w:tc>
        <w:tc>
          <w:tcPr>
            <w:tcW w:w="2084" w:type="dxa"/>
            <w:gridSpan w:val="2"/>
            <w:tcBorders>
              <w:top w:val="single" w:sz="4" w:space="0" w:color="auto"/>
            </w:tcBorders>
          </w:tcPr>
          <w:p w14:paraId="3155E004" w14:textId="77777777" w:rsidR="003A4ADA" w:rsidRPr="00A244FE" w:rsidRDefault="003A4872" w:rsidP="00FD7A87">
            <w:pPr>
              <w:suppressAutoHyphens/>
              <w:spacing w:before="480"/>
              <w:rPr>
                <w:sz w:val="16"/>
                <w:szCs w:val="16"/>
              </w:rPr>
            </w:pPr>
            <w:r w:rsidRPr="00A244FE">
              <w:rPr>
                <w:sz w:val="16"/>
                <w:szCs w:val="16"/>
              </w:rPr>
              <w:t>gii die Presse-Agentur GmbH</w:t>
            </w:r>
          </w:p>
          <w:p w14:paraId="2DAF1A64" w14:textId="21D49C20" w:rsidR="003A4872" w:rsidRPr="00A244FE" w:rsidRDefault="00EC0C40" w:rsidP="00FD7A87">
            <w:pPr>
              <w:suppressAutoHyphens/>
              <w:rPr>
                <w:sz w:val="16"/>
                <w:szCs w:val="16"/>
              </w:rPr>
            </w:pPr>
            <w:r w:rsidRPr="00A244FE">
              <w:rPr>
                <w:sz w:val="16"/>
              </w:rPr>
              <w:t>Christburger S</w:t>
            </w:r>
            <w:r w:rsidR="003A4872" w:rsidRPr="00A244FE">
              <w:rPr>
                <w:sz w:val="16"/>
                <w:szCs w:val="16"/>
              </w:rPr>
              <w:t xml:space="preserve">traße </w:t>
            </w:r>
            <w:r w:rsidRPr="00A244FE">
              <w:rPr>
                <w:sz w:val="16"/>
                <w:szCs w:val="16"/>
              </w:rPr>
              <w:t>41</w:t>
            </w:r>
          </w:p>
          <w:p w14:paraId="1C7F9AE3" w14:textId="76A85D24" w:rsidR="003A4872" w:rsidRPr="00A244FE" w:rsidRDefault="003A4872" w:rsidP="00FD7A87">
            <w:pPr>
              <w:suppressAutoHyphens/>
              <w:rPr>
                <w:sz w:val="16"/>
                <w:szCs w:val="16"/>
              </w:rPr>
            </w:pPr>
            <w:r w:rsidRPr="00A244FE">
              <w:rPr>
                <w:sz w:val="16"/>
                <w:szCs w:val="16"/>
              </w:rPr>
              <w:t>10405 Berlin</w:t>
            </w:r>
          </w:p>
          <w:p w14:paraId="6831F1D2" w14:textId="4AE546B2" w:rsidR="003A4872" w:rsidRPr="00A244FE" w:rsidRDefault="003A4872" w:rsidP="00FD7A87">
            <w:pPr>
              <w:suppressAutoHyphens/>
              <w:rPr>
                <w:sz w:val="16"/>
                <w:szCs w:val="16"/>
              </w:rPr>
            </w:pPr>
            <w:r w:rsidRPr="00A244FE">
              <w:rPr>
                <w:sz w:val="16"/>
                <w:szCs w:val="16"/>
              </w:rPr>
              <w:t>Tel.: +49-30-538965-0</w:t>
            </w:r>
          </w:p>
          <w:p w14:paraId="0DDC2B3F" w14:textId="03E4BC09" w:rsidR="003A4872" w:rsidRPr="00A244FE" w:rsidRDefault="003A4872" w:rsidP="00FD7A87">
            <w:pPr>
              <w:suppressAutoHyphens/>
              <w:rPr>
                <w:sz w:val="16"/>
                <w:szCs w:val="16"/>
              </w:rPr>
            </w:pPr>
            <w:r w:rsidRPr="00A244FE">
              <w:rPr>
                <w:sz w:val="16"/>
                <w:szCs w:val="16"/>
              </w:rPr>
              <w:t xml:space="preserve">E-Mail: </w:t>
            </w:r>
            <w:hyperlink r:id="rId15" w:history="1">
              <w:r w:rsidRPr="00A244FE">
                <w:rPr>
                  <w:rStyle w:val="Hyperlink"/>
                  <w:sz w:val="16"/>
                  <w:szCs w:val="16"/>
                </w:rPr>
                <w:t>info@gii.de</w:t>
              </w:r>
            </w:hyperlink>
          </w:p>
          <w:p w14:paraId="76173B00" w14:textId="46CC784E" w:rsidR="003A4872" w:rsidRPr="00A244FE" w:rsidRDefault="003A4872" w:rsidP="00FD7A87">
            <w:pPr>
              <w:suppressAutoHyphens/>
              <w:rPr>
                <w:sz w:val="16"/>
                <w:szCs w:val="16"/>
              </w:rPr>
            </w:pPr>
            <w:r w:rsidRPr="00A244FE">
              <w:rPr>
                <w:sz w:val="16"/>
                <w:szCs w:val="16"/>
              </w:rPr>
              <w:t xml:space="preserve">Internet: </w:t>
            </w:r>
            <w:hyperlink r:id="rId16" w:history="1">
              <w:r w:rsidRPr="00A244FE">
                <w:rPr>
                  <w:rStyle w:val="Hyperlink"/>
                  <w:sz w:val="16"/>
                  <w:szCs w:val="16"/>
                </w:rPr>
                <w:t>www.gii.de</w:t>
              </w:r>
            </w:hyperlink>
          </w:p>
        </w:tc>
      </w:tr>
    </w:tbl>
    <w:p w14:paraId="5109BA74" w14:textId="376801A3" w:rsidR="007B77DE" w:rsidRPr="00A244FE" w:rsidRDefault="007B77DE" w:rsidP="00FD7A87">
      <w:pPr>
        <w:suppressAutoHyphens/>
      </w:pPr>
    </w:p>
    <w:sectPr w:rsidR="007B77DE" w:rsidRPr="00A244F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0836" w14:textId="77777777" w:rsidR="0081061B" w:rsidRDefault="0081061B">
      <w:r>
        <w:separator/>
      </w:r>
    </w:p>
  </w:endnote>
  <w:endnote w:type="continuationSeparator" w:id="0">
    <w:p w14:paraId="65DD5574" w14:textId="77777777" w:rsidR="0081061B" w:rsidRDefault="0081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BCF8" w14:textId="77777777" w:rsidR="0081061B" w:rsidRDefault="0081061B">
      <w:r>
        <w:separator/>
      </w:r>
    </w:p>
  </w:footnote>
  <w:footnote w:type="continuationSeparator" w:id="0">
    <w:p w14:paraId="4A49A986" w14:textId="77777777" w:rsidR="0081061B" w:rsidRDefault="00810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133F6D31"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2A1F49" w:rsidRPr="002A1F49">
      <w:rPr>
        <w:rStyle w:val="Seitenzahl"/>
        <w:sz w:val="18"/>
        <w:szCs w:val="18"/>
      </w:rPr>
      <w:t>Nachhaltigkeitsbericht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6C5946"/>
    <w:multiLevelType w:val="hybridMultilevel"/>
    <w:tmpl w:val="8C1807F6"/>
    <w:lvl w:ilvl="0" w:tplc="04090001">
      <w:start w:val="1"/>
      <w:numFmt w:val="bullet"/>
      <w:lvlText w:val=""/>
      <w:lvlJc w:val="left"/>
      <w:pPr>
        <w:ind w:left="720" w:hanging="360"/>
      </w:pPr>
      <w:rPr>
        <w:rFonts w:ascii="Symbol" w:hAnsi="Symbol" w:hint="default"/>
      </w:rPr>
    </w:lvl>
    <w:lvl w:ilvl="1" w:tplc="AD1C951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 w:numId="5" w16cid:durableId="1646158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655C6"/>
    <w:rsid w:val="000747B4"/>
    <w:rsid w:val="00074F01"/>
    <w:rsid w:val="0007539C"/>
    <w:rsid w:val="00076D33"/>
    <w:rsid w:val="000856D0"/>
    <w:rsid w:val="000923BE"/>
    <w:rsid w:val="000947F2"/>
    <w:rsid w:val="000A3F3B"/>
    <w:rsid w:val="000C30A6"/>
    <w:rsid w:val="000C5350"/>
    <w:rsid w:val="000D5606"/>
    <w:rsid w:val="000F2F90"/>
    <w:rsid w:val="000F6367"/>
    <w:rsid w:val="0010350A"/>
    <w:rsid w:val="0011287B"/>
    <w:rsid w:val="001165CE"/>
    <w:rsid w:val="00123BEC"/>
    <w:rsid w:val="00130A06"/>
    <w:rsid w:val="00133833"/>
    <w:rsid w:val="001454D1"/>
    <w:rsid w:val="00150DE3"/>
    <w:rsid w:val="001551EA"/>
    <w:rsid w:val="001601EE"/>
    <w:rsid w:val="0016029D"/>
    <w:rsid w:val="0016262E"/>
    <w:rsid w:val="00162DB7"/>
    <w:rsid w:val="001647E3"/>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1842"/>
    <w:rsid w:val="00287D26"/>
    <w:rsid w:val="002918DA"/>
    <w:rsid w:val="002955BC"/>
    <w:rsid w:val="002A1F49"/>
    <w:rsid w:val="002A42E7"/>
    <w:rsid w:val="002A440E"/>
    <w:rsid w:val="002A5664"/>
    <w:rsid w:val="002B219F"/>
    <w:rsid w:val="002B5EC1"/>
    <w:rsid w:val="002C1588"/>
    <w:rsid w:val="002C63F9"/>
    <w:rsid w:val="002C7D92"/>
    <w:rsid w:val="002D1D09"/>
    <w:rsid w:val="002D1E58"/>
    <w:rsid w:val="002D668A"/>
    <w:rsid w:val="002F21E7"/>
    <w:rsid w:val="00303CC1"/>
    <w:rsid w:val="00331848"/>
    <w:rsid w:val="00341C64"/>
    <w:rsid w:val="00365F67"/>
    <w:rsid w:val="00377172"/>
    <w:rsid w:val="0039567C"/>
    <w:rsid w:val="003973EB"/>
    <w:rsid w:val="003A4872"/>
    <w:rsid w:val="003A4ADA"/>
    <w:rsid w:val="003B0CE2"/>
    <w:rsid w:val="003E0C4B"/>
    <w:rsid w:val="003E447C"/>
    <w:rsid w:val="003F61EE"/>
    <w:rsid w:val="00414D70"/>
    <w:rsid w:val="00451192"/>
    <w:rsid w:val="00454AD6"/>
    <w:rsid w:val="004654C8"/>
    <w:rsid w:val="00473799"/>
    <w:rsid w:val="004916D4"/>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D0E9D"/>
    <w:rsid w:val="005D7B84"/>
    <w:rsid w:val="00614DBA"/>
    <w:rsid w:val="006267FC"/>
    <w:rsid w:val="00640993"/>
    <w:rsid w:val="00664168"/>
    <w:rsid w:val="0067227E"/>
    <w:rsid w:val="0067697F"/>
    <w:rsid w:val="006833B7"/>
    <w:rsid w:val="006A58C8"/>
    <w:rsid w:val="006B1315"/>
    <w:rsid w:val="006B2E7C"/>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026"/>
    <w:rsid w:val="007B5CEF"/>
    <w:rsid w:val="007B77DE"/>
    <w:rsid w:val="007C29BD"/>
    <w:rsid w:val="007C4C2B"/>
    <w:rsid w:val="007E19D4"/>
    <w:rsid w:val="00800030"/>
    <w:rsid w:val="008034B3"/>
    <w:rsid w:val="00806B5D"/>
    <w:rsid w:val="0081061B"/>
    <w:rsid w:val="00811189"/>
    <w:rsid w:val="0082031F"/>
    <w:rsid w:val="00827679"/>
    <w:rsid w:val="00833FC1"/>
    <w:rsid w:val="00846799"/>
    <w:rsid w:val="0084752A"/>
    <w:rsid w:val="008529BF"/>
    <w:rsid w:val="0085546B"/>
    <w:rsid w:val="00861C26"/>
    <w:rsid w:val="008651C1"/>
    <w:rsid w:val="00866780"/>
    <w:rsid w:val="00871A32"/>
    <w:rsid w:val="008746CA"/>
    <w:rsid w:val="00897EB0"/>
    <w:rsid w:val="008A1025"/>
    <w:rsid w:val="008A690B"/>
    <w:rsid w:val="008C684A"/>
    <w:rsid w:val="008C7752"/>
    <w:rsid w:val="008D0FE6"/>
    <w:rsid w:val="008D1BA6"/>
    <w:rsid w:val="008D72E7"/>
    <w:rsid w:val="008E0DEB"/>
    <w:rsid w:val="008E28FA"/>
    <w:rsid w:val="008F2FAF"/>
    <w:rsid w:val="009074B6"/>
    <w:rsid w:val="00911D66"/>
    <w:rsid w:val="009254E4"/>
    <w:rsid w:val="00937C84"/>
    <w:rsid w:val="00942394"/>
    <w:rsid w:val="0094347C"/>
    <w:rsid w:val="00965E59"/>
    <w:rsid w:val="009679EC"/>
    <w:rsid w:val="00967ECC"/>
    <w:rsid w:val="00970C02"/>
    <w:rsid w:val="009720EF"/>
    <w:rsid w:val="009804C7"/>
    <w:rsid w:val="009A5E56"/>
    <w:rsid w:val="009B24FD"/>
    <w:rsid w:val="009B786E"/>
    <w:rsid w:val="009C4945"/>
    <w:rsid w:val="009C55F0"/>
    <w:rsid w:val="009D0878"/>
    <w:rsid w:val="009E42CC"/>
    <w:rsid w:val="009E4EA1"/>
    <w:rsid w:val="009E6809"/>
    <w:rsid w:val="009F02E9"/>
    <w:rsid w:val="009F1213"/>
    <w:rsid w:val="00A244FE"/>
    <w:rsid w:val="00A444D4"/>
    <w:rsid w:val="00A54463"/>
    <w:rsid w:val="00A574D7"/>
    <w:rsid w:val="00A63D7D"/>
    <w:rsid w:val="00A64493"/>
    <w:rsid w:val="00A67D31"/>
    <w:rsid w:val="00A926CD"/>
    <w:rsid w:val="00A92C54"/>
    <w:rsid w:val="00AA0C4F"/>
    <w:rsid w:val="00AA3C6C"/>
    <w:rsid w:val="00AA5824"/>
    <w:rsid w:val="00AA7A4B"/>
    <w:rsid w:val="00AC3062"/>
    <w:rsid w:val="00AC7BFE"/>
    <w:rsid w:val="00AD1A03"/>
    <w:rsid w:val="00AE624C"/>
    <w:rsid w:val="00AF1FF0"/>
    <w:rsid w:val="00B02F2D"/>
    <w:rsid w:val="00B102B0"/>
    <w:rsid w:val="00B148D3"/>
    <w:rsid w:val="00B206D1"/>
    <w:rsid w:val="00B2229D"/>
    <w:rsid w:val="00B231C6"/>
    <w:rsid w:val="00B47B5C"/>
    <w:rsid w:val="00B64605"/>
    <w:rsid w:val="00B755DE"/>
    <w:rsid w:val="00B803CA"/>
    <w:rsid w:val="00B976B6"/>
    <w:rsid w:val="00BA596B"/>
    <w:rsid w:val="00BB06CA"/>
    <w:rsid w:val="00BD6E0B"/>
    <w:rsid w:val="00BE5F13"/>
    <w:rsid w:val="00BF3C2F"/>
    <w:rsid w:val="00BF3E36"/>
    <w:rsid w:val="00BF4A50"/>
    <w:rsid w:val="00C06D87"/>
    <w:rsid w:val="00C10FAD"/>
    <w:rsid w:val="00C12CDB"/>
    <w:rsid w:val="00C147D4"/>
    <w:rsid w:val="00C21021"/>
    <w:rsid w:val="00C4634F"/>
    <w:rsid w:val="00C53BEF"/>
    <w:rsid w:val="00C61536"/>
    <w:rsid w:val="00C776AA"/>
    <w:rsid w:val="00C81F10"/>
    <w:rsid w:val="00C828D1"/>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DF5004"/>
    <w:rsid w:val="00E02BCF"/>
    <w:rsid w:val="00E05C80"/>
    <w:rsid w:val="00E074EA"/>
    <w:rsid w:val="00E12173"/>
    <w:rsid w:val="00E12289"/>
    <w:rsid w:val="00E13B34"/>
    <w:rsid w:val="00E228A8"/>
    <w:rsid w:val="00E414C9"/>
    <w:rsid w:val="00E432B8"/>
    <w:rsid w:val="00E7535D"/>
    <w:rsid w:val="00E77FCD"/>
    <w:rsid w:val="00E85E93"/>
    <w:rsid w:val="00EA77E8"/>
    <w:rsid w:val="00EC0C40"/>
    <w:rsid w:val="00EC24A9"/>
    <w:rsid w:val="00EE46F8"/>
    <w:rsid w:val="00EF400D"/>
    <w:rsid w:val="00F07A30"/>
    <w:rsid w:val="00F25D59"/>
    <w:rsid w:val="00F344AC"/>
    <w:rsid w:val="00F37DEB"/>
    <w:rsid w:val="00F4458C"/>
    <w:rsid w:val="00F51BFD"/>
    <w:rsid w:val="00F6399F"/>
    <w:rsid w:val="00F63AA5"/>
    <w:rsid w:val="00F66885"/>
    <w:rsid w:val="00F67FA6"/>
    <w:rsid w:val="00F7110B"/>
    <w:rsid w:val="00F9339C"/>
    <w:rsid w:val="00FB5507"/>
    <w:rsid w:val="00FC17C4"/>
    <w:rsid w:val="00FC25E8"/>
    <w:rsid w:val="00FC4EDE"/>
    <w:rsid w:val="00FD012E"/>
    <w:rsid w:val="00FD7A87"/>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uiPriority w:val="99"/>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uiPriority w:val="34"/>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our-corporate-responsibilities" TargetMode="External"/><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749</Words>
  <Characters>4722</Characters>
  <Application>Microsoft Office Word</Application>
  <DocSecurity>0</DocSecurity>
  <Lines>39</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5461</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13</cp:revision>
  <cp:lastPrinted>2018-02-13T14:08:00Z</cp:lastPrinted>
  <dcterms:created xsi:type="dcterms:W3CDTF">2022-03-18T12:04:00Z</dcterms:created>
  <dcterms:modified xsi:type="dcterms:W3CDTF">2026-06-09T11:42:00Z</dcterms:modified>
</cp:coreProperties>
</file>