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E1539" w:rsidRPr="00162112" w:rsidRDefault="004E1539" w:rsidP="00A117B6">
      <w:pPr>
        <w:suppressAutoHyphens/>
        <w:rPr>
          <w:sz w:val="40"/>
          <w:szCs w:val="40"/>
          <w:lang w:val="en-US"/>
        </w:rPr>
      </w:pPr>
      <w:bookmarkStart w:id="0" w:name="_GoBack"/>
      <w:bookmarkEnd w:id="0"/>
      <w:r w:rsidRPr="00162112">
        <w:rPr>
          <w:sz w:val="40"/>
          <w:szCs w:val="40"/>
          <w:lang w:val="en-US"/>
        </w:rPr>
        <w:t>Press</w:t>
      </w:r>
      <w:r w:rsidR="005A6BD2" w:rsidRPr="00162112">
        <w:rPr>
          <w:sz w:val="40"/>
          <w:szCs w:val="40"/>
          <w:lang w:val="en-US"/>
        </w:rPr>
        <w:t xml:space="preserve"> Release</w:t>
      </w:r>
    </w:p>
    <w:p w:rsidR="004E1539" w:rsidRPr="00162112" w:rsidRDefault="004E1539" w:rsidP="00A117B6">
      <w:pPr>
        <w:suppressAutoHyphens/>
        <w:spacing w:line="360" w:lineRule="auto"/>
        <w:ind w:right="-2"/>
        <w:rPr>
          <w:b/>
          <w:sz w:val="24"/>
          <w:szCs w:val="40"/>
          <w:lang w:val="en-US"/>
        </w:rPr>
      </w:pPr>
    </w:p>
    <w:p w:rsidR="00A117B6" w:rsidRPr="00162112" w:rsidRDefault="00A117B6" w:rsidP="00A117B6">
      <w:pPr>
        <w:suppressAutoHyphens/>
        <w:spacing w:line="360" w:lineRule="auto"/>
        <w:rPr>
          <w:b/>
          <w:sz w:val="24"/>
          <w:lang w:val="en-US"/>
        </w:rPr>
      </w:pPr>
      <w:bookmarkStart w:id="1" w:name="_Hlk514077071"/>
      <w:r w:rsidRPr="00162112">
        <w:rPr>
          <w:b/>
          <w:sz w:val="24"/>
          <w:lang w:val="en-US"/>
        </w:rPr>
        <w:t>New white light LED source for fluorescence imaging</w:t>
      </w:r>
    </w:p>
    <w:p w:rsidR="00C835F0" w:rsidRPr="00162112" w:rsidRDefault="00C835F0" w:rsidP="00A117B6">
      <w:pPr>
        <w:pStyle w:val="Kopfzeile"/>
        <w:tabs>
          <w:tab w:val="clear" w:pos="4536"/>
          <w:tab w:val="clear" w:pos="9072"/>
        </w:tabs>
        <w:suppressAutoHyphens/>
        <w:spacing w:line="360" w:lineRule="auto"/>
        <w:ind w:right="-2"/>
        <w:jc w:val="both"/>
        <w:rPr>
          <w:lang w:val="en-US"/>
        </w:rPr>
      </w:pPr>
    </w:p>
    <w:p w:rsidR="00A117B6" w:rsidRPr="00162112" w:rsidRDefault="00A117B6" w:rsidP="00A117B6">
      <w:pPr>
        <w:pStyle w:val="Kopfzeile"/>
        <w:tabs>
          <w:tab w:val="clear" w:pos="4536"/>
          <w:tab w:val="clear" w:pos="9072"/>
        </w:tabs>
        <w:suppressAutoHyphens/>
        <w:spacing w:line="360" w:lineRule="auto"/>
        <w:ind w:right="-2"/>
        <w:jc w:val="both"/>
        <w:rPr>
          <w:lang w:val="en-US"/>
        </w:rPr>
      </w:pPr>
      <w:r w:rsidRPr="00162112">
        <w:rPr>
          <w:lang w:val="en-US"/>
        </w:rPr>
        <w:t>Excelitas Technologies Corp., a global technology leader delivering innovative, customized photonic solutions, introduces the X-Cite mini+ white light LED light source for fluorescence imaging applications. An enhanced version of the popular X-Cite 120LEDmini, the X-Cite mini+ features improved LED technology to deliver more power to the sample plane than any of Excelitas’ previous direct-coupled systems. The X-Cite mini+ is the perfect choice for routine fluorescence imaging with enough power to replace mercury sources in budget-constrained labs and clinical facilities. X-Cite mini+ offers higher power in the 500 nm – 600 nm wavelength range for TRITC and mCherry, enabling faster imaging and better excitation for dim specimens. It leverages the latest LED industry advancements to improve output efficiency and maintain cost effectiveness, without the need for liquid cooling.</w:t>
      </w:r>
    </w:p>
    <w:p w:rsidR="00A117B6" w:rsidRPr="00162112" w:rsidRDefault="00A117B6" w:rsidP="00A117B6">
      <w:pPr>
        <w:pStyle w:val="Kopfzeile"/>
        <w:tabs>
          <w:tab w:val="clear" w:pos="4536"/>
          <w:tab w:val="clear" w:pos="9072"/>
        </w:tabs>
        <w:suppressAutoHyphens/>
        <w:spacing w:line="360" w:lineRule="auto"/>
        <w:ind w:right="-2"/>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A117B6" w:rsidRPr="00162112" w:rsidTr="007C4487">
        <w:tc>
          <w:tcPr>
            <w:tcW w:w="7226" w:type="dxa"/>
            <w:shd w:val="clear" w:color="auto" w:fill="auto"/>
          </w:tcPr>
          <w:p w:rsidR="00A117B6" w:rsidRPr="00162112" w:rsidRDefault="000A362D" w:rsidP="007C4487">
            <w:pPr>
              <w:suppressAutoHyphens/>
              <w:spacing w:after="120"/>
              <w:jc w:val="center"/>
              <w:rPr>
                <w:lang w:val="en-US"/>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6pt;height:178.8pt">
                  <v:imagedata r:id="rId7" o:title="x-cite_miniplus_1000px"/>
                </v:shape>
              </w:pict>
            </w:r>
          </w:p>
        </w:tc>
      </w:tr>
      <w:tr w:rsidR="00A117B6" w:rsidRPr="004128AB" w:rsidTr="007C4487">
        <w:tc>
          <w:tcPr>
            <w:tcW w:w="7226" w:type="dxa"/>
            <w:shd w:val="clear" w:color="auto" w:fill="auto"/>
          </w:tcPr>
          <w:p w:rsidR="00A117B6" w:rsidRPr="00162112" w:rsidRDefault="00A117B6" w:rsidP="00162112">
            <w:pPr>
              <w:suppressAutoHyphens/>
              <w:jc w:val="center"/>
              <w:rPr>
                <w:sz w:val="18"/>
                <w:szCs w:val="18"/>
                <w:lang w:val="en-US"/>
              </w:rPr>
            </w:pPr>
            <w:r w:rsidRPr="00162112">
              <w:rPr>
                <w:b/>
                <w:sz w:val="18"/>
                <w:lang w:val="en-US"/>
              </w:rPr>
              <w:t>Illustration</w:t>
            </w:r>
            <w:r w:rsidRPr="00162112">
              <w:rPr>
                <w:b/>
                <w:sz w:val="18"/>
                <w:szCs w:val="18"/>
                <w:lang w:val="en-US"/>
              </w:rPr>
              <w:t>:</w:t>
            </w:r>
            <w:r w:rsidRPr="00162112">
              <w:rPr>
                <w:sz w:val="18"/>
                <w:szCs w:val="18"/>
                <w:lang w:val="en-US"/>
              </w:rPr>
              <w:t xml:space="preserve"> </w:t>
            </w:r>
            <w:r w:rsidR="00162112">
              <w:rPr>
                <w:sz w:val="18"/>
                <w:szCs w:val="18"/>
                <w:lang w:val="en-US"/>
              </w:rPr>
              <w:t xml:space="preserve">The new LED light source </w:t>
            </w:r>
            <w:r w:rsidR="00162112" w:rsidRPr="00162112">
              <w:rPr>
                <w:sz w:val="18"/>
                <w:szCs w:val="18"/>
                <w:lang w:val="en-US"/>
              </w:rPr>
              <w:t>provides the output power of higher-end illuminators in a compact, air-cooled and lower</w:t>
            </w:r>
            <w:r w:rsidR="00162112">
              <w:rPr>
                <w:sz w:val="18"/>
                <w:szCs w:val="18"/>
                <w:lang w:val="en-US"/>
              </w:rPr>
              <w:t>-</w:t>
            </w:r>
            <w:r w:rsidR="00162112" w:rsidRPr="00162112">
              <w:rPr>
                <w:sz w:val="18"/>
                <w:szCs w:val="18"/>
                <w:lang w:val="en-US"/>
              </w:rPr>
              <w:t>cost system</w:t>
            </w:r>
          </w:p>
        </w:tc>
      </w:tr>
    </w:tbl>
    <w:p w:rsidR="00A117B6" w:rsidRPr="00162112" w:rsidRDefault="00A117B6" w:rsidP="00A117B6">
      <w:pPr>
        <w:suppressAutoHyphens/>
        <w:spacing w:line="360" w:lineRule="auto"/>
        <w:jc w:val="both"/>
        <w:rPr>
          <w:sz w:val="18"/>
          <w:szCs w:val="18"/>
          <w:lang w:val="en-US"/>
        </w:rPr>
      </w:pPr>
    </w:p>
    <w:p w:rsidR="00A117B6" w:rsidRPr="00162112" w:rsidRDefault="00A117B6" w:rsidP="00A117B6">
      <w:pPr>
        <w:pStyle w:val="Kopfzeile"/>
        <w:tabs>
          <w:tab w:val="clear" w:pos="4536"/>
          <w:tab w:val="clear" w:pos="9072"/>
        </w:tabs>
        <w:suppressAutoHyphens/>
        <w:spacing w:line="360" w:lineRule="auto"/>
        <w:ind w:right="-2"/>
        <w:jc w:val="both"/>
        <w:rPr>
          <w:lang w:val="en-US"/>
        </w:rPr>
      </w:pPr>
      <w:r w:rsidRPr="00162112">
        <w:rPr>
          <w:lang w:val="en-US"/>
        </w:rPr>
        <w:t>Additional product improvements and features include:</w:t>
      </w:r>
    </w:p>
    <w:p w:rsidR="00A117B6" w:rsidRPr="00162112" w:rsidRDefault="00A117B6" w:rsidP="00A117B6">
      <w:pPr>
        <w:pStyle w:val="Kopfzeile"/>
        <w:numPr>
          <w:ilvl w:val="0"/>
          <w:numId w:val="4"/>
        </w:numPr>
        <w:tabs>
          <w:tab w:val="clear" w:pos="4536"/>
          <w:tab w:val="clear" w:pos="9072"/>
        </w:tabs>
        <w:suppressAutoHyphens/>
        <w:spacing w:line="360" w:lineRule="auto"/>
        <w:ind w:left="426" w:right="-2" w:hanging="207"/>
        <w:jc w:val="both"/>
        <w:rPr>
          <w:lang w:val="en-US"/>
        </w:rPr>
      </w:pPr>
      <w:r w:rsidRPr="00162112">
        <w:rPr>
          <w:lang w:val="en-US"/>
        </w:rPr>
        <w:t>Broad spectrum LED output from 360 nm – 700 nm and a choice of 365 nm or 385 nm UV wavelengths. The XTML model features a 385 nm LED, which matches the UV output of its predecessor, for a simple drop-in replacement solution. The XTMS model includes a powerful 365 nm LED compatible with standard narrow DAPI filter sets, making it an ideal replacement for mercury sources.</w:t>
      </w:r>
    </w:p>
    <w:p w:rsidR="00A117B6" w:rsidRPr="00162112" w:rsidRDefault="00A117B6" w:rsidP="00A117B6">
      <w:pPr>
        <w:pStyle w:val="Kopfzeile"/>
        <w:numPr>
          <w:ilvl w:val="0"/>
          <w:numId w:val="4"/>
        </w:numPr>
        <w:tabs>
          <w:tab w:val="clear" w:pos="4536"/>
          <w:tab w:val="clear" w:pos="9072"/>
        </w:tabs>
        <w:suppressAutoHyphens/>
        <w:spacing w:line="360" w:lineRule="auto"/>
        <w:ind w:left="426" w:right="-2" w:hanging="207"/>
        <w:jc w:val="both"/>
        <w:rPr>
          <w:lang w:val="en-US"/>
        </w:rPr>
      </w:pPr>
      <w:r w:rsidRPr="00162112">
        <w:rPr>
          <w:lang w:val="en-US"/>
        </w:rPr>
        <w:t>Direct coupling to enable a maintenance-free system with no consumables.</w:t>
      </w:r>
    </w:p>
    <w:p w:rsidR="00A117B6" w:rsidRPr="00162112" w:rsidRDefault="00A117B6" w:rsidP="00A117B6">
      <w:pPr>
        <w:pStyle w:val="Kopfzeile"/>
        <w:numPr>
          <w:ilvl w:val="0"/>
          <w:numId w:val="4"/>
        </w:numPr>
        <w:tabs>
          <w:tab w:val="clear" w:pos="4536"/>
          <w:tab w:val="clear" w:pos="9072"/>
        </w:tabs>
        <w:suppressAutoHyphens/>
        <w:spacing w:line="360" w:lineRule="auto"/>
        <w:ind w:left="426" w:right="-2" w:hanging="207"/>
        <w:jc w:val="both"/>
        <w:rPr>
          <w:lang w:val="en-US"/>
        </w:rPr>
      </w:pPr>
      <w:r w:rsidRPr="00162112">
        <w:rPr>
          <w:lang w:val="en-US"/>
        </w:rPr>
        <w:lastRenderedPageBreak/>
        <w:t>Intuitive manual operation with speedDIAL, foot pedal, USB and TTL control options, compatible with standard X-Cite command set, for seamless integration and convenient control options for any instrument configuration, from basic to fully automated operation.</w:t>
      </w:r>
    </w:p>
    <w:p w:rsidR="00C835F0" w:rsidRPr="00162112" w:rsidRDefault="00162112" w:rsidP="00A117B6">
      <w:pPr>
        <w:pStyle w:val="Kopfzeile"/>
        <w:tabs>
          <w:tab w:val="clear" w:pos="4536"/>
          <w:tab w:val="clear" w:pos="9072"/>
        </w:tabs>
        <w:suppressAutoHyphens/>
        <w:spacing w:line="360" w:lineRule="auto"/>
        <w:ind w:right="-2"/>
        <w:jc w:val="both"/>
        <w:rPr>
          <w:lang w:val="en-US"/>
        </w:rPr>
      </w:pPr>
      <w:r>
        <w:rPr>
          <w:lang w:val="en-US"/>
        </w:rPr>
        <w:t>“</w:t>
      </w:r>
      <w:r w:rsidR="00A117B6" w:rsidRPr="00162112">
        <w:rPr>
          <w:lang w:val="en-US"/>
        </w:rPr>
        <w:t>The X-Cite mini+ white light LED light source provides clinical, diagnostic and microbiology labs with an economically-priced LED alternative to mercury sources,</w:t>
      </w:r>
      <w:r>
        <w:rPr>
          <w:lang w:val="en-US"/>
        </w:rPr>
        <w:t>”</w:t>
      </w:r>
      <w:r w:rsidR="00A117B6" w:rsidRPr="00162112">
        <w:rPr>
          <w:lang w:val="en-US"/>
        </w:rPr>
        <w:t xml:space="preserve"> said Mic</w:t>
      </w:r>
      <w:r>
        <w:rPr>
          <w:lang w:val="en-US"/>
        </w:rPr>
        <w:t>h</w:t>
      </w:r>
      <w:r w:rsidR="00A117B6" w:rsidRPr="00162112">
        <w:rPr>
          <w:lang w:val="en-US"/>
        </w:rPr>
        <w:t xml:space="preserve">elle Gal, </w:t>
      </w:r>
      <w:r>
        <w:rPr>
          <w:lang w:val="en-US"/>
        </w:rPr>
        <w:t>s</w:t>
      </w:r>
      <w:r w:rsidR="00A117B6" w:rsidRPr="00162112">
        <w:rPr>
          <w:lang w:val="en-US"/>
        </w:rPr>
        <w:t xml:space="preserve">enior </w:t>
      </w:r>
      <w:r>
        <w:rPr>
          <w:lang w:val="en-US"/>
        </w:rPr>
        <w:t>p</w:t>
      </w:r>
      <w:r w:rsidR="00A117B6" w:rsidRPr="00162112">
        <w:rPr>
          <w:lang w:val="en-US"/>
        </w:rPr>
        <w:t xml:space="preserve">roduct </w:t>
      </w:r>
      <w:r>
        <w:rPr>
          <w:lang w:val="en-US"/>
        </w:rPr>
        <w:t>m</w:t>
      </w:r>
      <w:r w:rsidR="00A117B6" w:rsidRPr="00162112">
        <w:rPr>
          <w:lang w:val="en-US"/>
        </w:rPr>
        <w:t>anager at Excelitas Technologies. “Delivering more power than its predecessor, X-Cite mini+ provides the output power of higher-end illuminators in a compact, air-cooled and lower</w:t>
      </w:r>
      <w:r>
        <w:rPr>
          <w:lang w:val="en-US"/>
        </w:rPr>
        <w:t>-</w:t>
      </w:r>
      <w:r w:rsidR="00A117B6" w:rsidRPr="00162112">
        <w:rPr>
          <w:lang w:val="en-US"/>
        </w:rPr>
        <w:t>cost system.”</w:t>
      </w:r>
    </w:p>
    <w:p w:rsidR="00C835F0" w:rsidRPr="00162112" w:rsidRDefault="00C835F0" w:rsidP="00A117B6">
      <w:pPr>
        <w:suppressAutoHyphens/>
        <w:spacing w:line="360" w:lineRule="auto"/>
        <w:jc w:val="both"/>
        <w:rPr>
          <w:lang w:val="en-US"/>
        </w:rPr>
      </w:pPr>
    </w:p>
    <w:p w:rsidR="00C835F0" w:rsidRPr="00162112" w:rsidRDefault="00C835F0" w:rsidP="00A117B6">
      <w:pPr>
        <w:suppressAutoHyphens/>
        <w:spacing w:line="360" w:lineRule="auto"/>
        <w:jc w:val="both"/>
        <w:rPr>
          <w:lang w:val="en-US"/>
        </w:rPr>
      </w:pPr>
    </w:p>
    <w:p w:rsidR="00C835F0" w:rsidRPr="00162112" w:rsidRDefault="00C835F0" w:rsidP="00A117B6">
      <w:pPr>
        <w:suppressAutoHyphens/>
        <w:spacing w:line="360" w:lineRule="auto"/>
        <w:jc w:val="both"/>
        <w:rPr>
          <w:lang w:val="en-US"/>
        </w:rPr>
      </w:pPr>
    </w:p>
    <w:p w:rsidR="00C835F0" w:rsidRPr="00162112" w:rsidRDefault="00C835F0" w:rsidP="00A117B6">
      <w:pPr>
        <w:suppressAutoHyphens/>
        <w:spacing w:line="360" w:lineRule="auto"/>
        <w:jc w:val="both"/>
        <w:rPr>
          <w:lang w:val="en-US"/>
        </w:rPr>
      </w:pPr>
    </w:p>
    <w:p w:rsidR="00C835F0" w:rsidRPr="00162112" w:rsidRDefault="00C835F0" w:rsidP="00A117B6">
      <w:pPr>
        <w:suppressAutoHyphens/>
        <w:spacing w:line="360" w:lineRule="auto"/>
        <w:jc w:val="both"/>
        <w:rPr>
          <w:lang w:val="en-US"/>
        </w:rPr>
      </w:pPr>
    </w:p>
    <w:p w:rsidR="00C835F0" w:rsidRPr="00162112" w:rsidRDefault="00C835F0" w:rsidP="00A117B6">
      <w:pPr>
        <w:suppressAutoHyphens/>
        <w:spacing w:line="360" w:lineRule="auto"/>
        <w:jc w:val="both"/>
        <w:rPr>
          <w:lang w:val="en-US"/>
        </w:rPr>
      </w:pPr>
    </w:p>
    <w:p w:rsidR="00162112" w:rsidRPr="00162112" w:rsidRDefault="00162112" w:rsidP="00A117B6">
      <w:pPr>
        <w:suppressAutoHyphens/>
        <w:spacing w:line="360" w:lineRule="auto"/>
        <w:jc w:val="both"/>
        <w:rPr>
          <w:lang w:val="en-US"/>
        </w:rPr>
      </w:pPr>
    </w:p>
    <w:p w:rsidR="004128AB" w:rsidRPr="00162112" w:rsidRDefault="004128AB" w:rsidP="00A117B6">
      <w:pPr>
        <w:pStyle w:val="Kopfzeile"/>
        <w:tabs>
          <w:tab w:val="clear" w:pos="4536"/>
          <w:tab w:val="clear" w:pos="9072"/>
        </w:tabs>
        <w:suppressAutoHyphens/>
        <w:spacing w:line="360" w:lineRule="auto"/>
        <w:ind w:right="-2"/>
        <w:jc w:val="both"/>
        <w:rPr>
          <w:lang w:val="en-US"/>
        </w:rPr>
      </w:pPr>
    </w:p>
    <w:bookmarkEnd w:id="1"/>
    <w:p w:rsidR="00A117B6" w:rsidRPr="00162112" w:rsidRDefault="00A117B6" w:rsidP="00A117B6">
      <w:pPr>
        <w:suppressAutoHyphens/>
        <w:spacing w:line="360" w:lineRule="auto"/>
        <w:jc w:val="both"/>
        <w:rPr>
          <w:lang w:val="en-US"/>
        </w:rPr>
      </w:pPr>
    </w:p>
    <w:p w:rsidR="00A117B6" w:rsidRPr="00162112" w:rsidRDefault="00A117B6" w:rsidP="00A117B6">
      <w:pPr>
        <w:suppressAutoHyphens/>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0"/>
        <w:gridCol w:w="3819"/>
        <w:gridCol w:w="951"/>
        <w:gridCol w:w="1352"/>
      </w:tblGrid>
      <w:tr w:rsidR="00A117B6" w:rsidRPr="00162112" w:rsidTr="007C4487">
        <w:tc>
          <w:tcPr>
            <w:tcW w:w="1180" w:type="dxa"/>
          </w:tcPr>
          <w:p w:rsidR="00A117B6" w:rsidRPr="00162112" w:rsidRDefault="00A117B6" w:rsidP="00A117B6">
            <w:pPr>
              <w:suppressAutoHyphens/>
              <w:rPr>
                <w:sz w:val="18"/>
                <w:szCs w:val="18"/>
                <w:lang w:val="en-US"/>
              </w:rPr>
            </w:pPr>
            <w:r w:rsidRPr="00162112">
              <w:rPr>
                <w:sz w:val="18"/>
                <w:lang w:val="en-US"/>
              </w:rPr>
              <w:t>Illustrations</w:t>
            </w:r>
            <w:r w:rsidRPr="00162112">
              <w:rPr>
                <w:sz w:val="18"/>
                <w:szCs w:val="18"/>
                <w:lang w:val="en-US"/>
              </w:rPr>
              <w:t>:</w:t>
            </w:r>
          </w:p>
        </w:tc>
        <w:tc>
          <w:tcPr>
            <w:tcW w:w="3819" w:type="dxa"/>
          </w:tcPr>
          <w:p w:rsidR="00A117B6" w:rsidRPr="00162112" w:rsidRDefault="00A117B6" w:rsidP="00A117B6">
            <w:pPr>
              <w:suppressAutoHyphens/>
              <w:rPr>
                <w:sz w:val="18"/>
                <w:szCs w:val="18"/>
                <w:lang w:val="en-US"/>
              </w:rPr>
            </w:pPr>
            <w:r w:rsidRPr="00162112">
              <w:rPr>
                <w:sz w:val="18"/>
                <w:szCs w:val="18"/>
                <w:lang w:val="en-US"/>
              </w:rPr>
              <w:t>x-cite_miniplus</w:t>
            </w:r>
          </w:p>
        </w:tc>
        <w:tc>
          <w:tcPr>
            <w:tcW w:w="951" w:type="dxa"/>
          </w:tcPr>
          <w:p w:rsidR="00A117B6" w:rsidRPr="00162112" w:rsidRDefault="00A117B6" w:rsidP="00A117B6">
            <w:pPr>
              <w:suppressAutoHyphens/>
              <w:rPr>
                <w:sz w:val="18"/>
                <w:szCs w:val="18"/>
                <w:lang w:val="en-US"/>
              </w:rPr>
            </w:pPr>
            <w:r w:rsidRPr="00162112">
              <w:rPr>
                <w:sz w:val="18"/>
                <w:lang w:val="en-US"/>
              </w:rPr>
              <w:t>Char.s:</w:t>
            </w:r>
          </w:p>
        </w:tc>
        <w:tc>
          <w:tcPr>
            <w:tcW w:w="1352" w:type="dxa"/>
          </w:tcPr>
          <w:p w:rsidR="00A117B6" w:rsidRPr="00162112" w:rsidRDefault="00162112" w:rsidP="00A117B6">
            <w:pPr>
              <w:suppressAutoHyphens/>
              <w:jc w:val="right"/>
              <w:rPr>
                <w:sz w:val="18"/>
                <w:szCs w:val="18"/>
                <w:lang w:val="en-US"/>
              </w:rPr>
            </w:pPr>
            <w:r>
              <w:rPr>
                <w:sz w:val="18"/>
                <w:szCs w:val="18"/>
                <w:lang w:val="en-US"/>
              </w:rPr>
              <w:t>2041</w:t>
            </w:r>
          </w:p>
        </w:tc>
      </w:tr>
      <w:tr w:rsidR="00A117B6" w:rsidRPr="00162112" w:rsidTr="007C4487">
        <w:tc>
          <w:tcPr>
            <w:tcW w:w="1180" w:type="dxa"/>
          </w:tcPr>
          <w:p w:rsidR="00A117B6" w:rsidRPr="00162112" w:rsidRDefault="00A117B6" w:rsidP="00A117B6">
            <w:pPr>
              <w:suppressAutoHyphens/>
              <w:spacing w:before="120"/>
              <w:rPr>
                <w:sz w:val="18"/>
                <w:szCs w:val="18"/>
                <w:lang w:val="en-US"/>
              </w:rPr>
            </w:pPr>
            <w:r w:rsidRPr="00162112">
              <w:rPr>
                <w:sz w:val="18"/>
                <w:szCs w:val="18"/>
                <w:lang w:val="en-US"/>
              </w:rPr>
              <w:t>File name:</w:t>
            </w:r>
          </w:p>
        </w:tc>
        <w:tc>
          <w:tcPr>
            <w:tcW w:w="3819" w:type="dxa"/>
            <w:vAlign w:val="bottom"/>
          </w:tcPr>
          <w:p w:rsidR="00A117B6" w:rsidRPr="00BE2ACC" w:rsidRDefault="00A117B6" w:rsidP="00A117B6">
            <w:pPr>
              <w:suppressAutoHyphens/>
              <w:spacing w:before="120"/>
              <w:rPr>
                <w:sz w:val="18"/>
                <w:szCs w:val="18"/>
                <w:lang w:val="fr-FR"/>
              </w:rPr>
            </w:pPr>
            <w:r w:rsidRPr="00BE2ACC">
              <w:rPr>
                <w:sz w:val="18"/>
                <w:szCs w:val="18"/>
                <w:lang w:val="fr-FR"/>
              </w:rPr>
              <w:t>ENpm_2019_06-20_EXC_x-cite-miniplus</w:t>
            </w:r>
          </w:p>
        </w:tc>
        <w:tc>
          <w:tcPr>
            <w:tcW w:w="951" w:type="dxa"/>
          </w:tcPr>
          <w:p w:rsidR="00A117B6" w:rsidRPr="00162112" w:rsidRDefault="00A117B6" w:rsidP="00A117B6">
            <w:pPr>
              <w:suppressAutoHyphens/>
              <w:spacing w:before="120"/>
              <w:rPr>
                <w:sz w:val="18"/>
                <w:szCs w:val="18"/>
                <w:lang w:val="en-US"/>
              </w:rPr>
            </w:pPr>
            <w:r w:rsidRPr="00162112">
              <w:rPr>
                <w:sz w:val="18"/>
                <w:szCs w:val="18"/>
                <w:lang w:val="en-US"/>
              </w:rPr>
              <w:t>Date:</w:t>
            </w:r>
          </w:p>
        </w:tc>
        <w:tc>
          <w:tcPr>
            <w:tcW w:w="1352" w:type="dxa"/>
          </w:tcPr>
          <w:p w:rsidR="00A117B6" w:rsidRPr="00162112" w:rsidRDefault="000A362D" w:rsidP="00A117B6">
            <w:pPr>
              <w:suppressAutoHyphens/>
              <w:spacing w:before="120"/>
              <w:jc w:val="right"/>
              <w:rPr>
                <w:sz w:val="18"/>
                <w:szCs w:val="18"/>
                <w:lang w:val="en-US"/>
              </w:rPr>
            </w:pPr>
            <w:r>
              <w:rPr>
                <w:sz w:val="18"/>
                <w:szCs w:val="18"/>
                <w:lang w:val="en-US"/>
              </w:rPr>
              <w:t>06-20-2019</w:t>
            </w:r>
          </w:p>
        </w:tc>
      </w:tr>
      <w:tr w:rsidR="00A117B6" w:rsidRPr="00162112" w:rsidTr="007C4487">
        <w:tc>
          <w:tcPr>
            <w:tcW w:w="1180" w:type="dxa"/>
          </w:tcPr>
          <w:p w:rsidR="00A117B6" w:rsidRPr="00162112" w:rsidRDefault="00A117B6" w:rsidP="00A117B6">
            <w:pPr>
              <w:suppressAutoHyphens/>
              <w:spacing w:before="120"/>
              <w:rPr>
                <w:sz w:val="18"/>
                <w:szCs w:val="18"/>
                <w:lang w:val="en-US"/>
              </w:rPr>
            </w:pPr>
            <w:r w:rsidRPr="00162112">
              <w:rPr>
                <w:sz w:val="18"/>
                <w:szCs w:val="18"/>
                <w:lang w:val="en-US"/>
              </w:rPr>
              <w:t>Tags:</w:t>
            </w:r>
          </w:p>
        </w:tc>
        <w:tc>
          <w:tcPr>
            <w:tcW w:w="3819" w:type="dxa"/>
          </w:tcPr>
          <w:p w:rsidR="00A117B6" w:rsidRPr="00162112" w:rsidRDefault="00A117B6" w:rsidP="00A117B6">
            <w:pPr>
              <w:suppressAutoHyphens/>
              <w:spacing w:before="120"/>
              <w:rPr>
                <w:sz w:val="18"/>
                <w:szCs w:val="18"/>
                <w:lang w:val="en-US"/>
              </w:rPr>
            </w:pPr>
            <w:r w:rsidRPr="00162112">
              <w:rPr>
                <w:sz w:val="18"/>
                <w:szCs w:val="18"/>
                <w:lang w:val="en-US"/>
              </w:rPr>
              <w:t>2 - LIG - X-Cite</w:t>
            </w:r>
          </w:p>
        </w:tc>
        <w:tc>
          <w:tcPr>
            <w:tcW w:w="951" w:type="dxa"/>
          </w:tcPr>
          <w:p w:rsidR="00A117B6" w:rsidRPr="00162112" w:rsidRDefault="00A117B6" w:rsidP="00A117B6">
            <w:pPr>
              <w:suppressAutoHyphens/>
              <w:spacing w:before="120"/>
              <w:rPr>
                <w:sz w:val="18"/>
                <w:szCs w:val="18"/>
                <w:lang w:val="en-US"/>
              </w:rPr>
            </w:pPr>
            <w:r w:rsidRPr="00162112">
              <w:rPr>
                <w:sz w:val="18"/>
                <w:szCs w:val="18"/>
                <w:lang w:val="en-US"/>
              </w:rPr>
              <w:t>GPI:</w:t>
            </w:r>
          </w:p>
        </w:tc>
        <w:tc>
          <w:tcPr>
            <w:tcW w:w="1352" w:type="dxa"/>
          </w:tcPr>
          <w:p w:rsidR="00A117B6" w:rsidRPr="00162112" w:rsidRDefault="00A117B6" w:rsidP="00A117B6">
            <w:pPr>
              <w:suppressAutoHyphens/>
              <w:spacing w:before="120"/>
              <w:jc w:val="right"/>
              <w:rPr>
                <w:sz w:val="18"/>
                <w:szCs w:val="18"/>
                <w:lang w:val="en-US"/>
              </w:rPr>
            </w:pPr>
            <w:r w:rsidRPr="00162112">
              <w:rPr>
                <w:sz w:val="18"/>
                <w:szCs w:val="18"/>
                <w:lang w:val="en-US"/>
              </w:rPr>
              <w:t>201906012</w:t>
            </w:r>
          </w:p>
        </w:tc>
      </w:tr>
    </w:tbl>
    <w:p w:rsidR="00A117B6" w:rsidRPr="00162112" w:rsidRDefault="00A117B6" w:rsidP="00A117B6">
      <w:pPr>
        <w:pStyle w:val="Textkrper"/>
        <w:suppressAutoHyphens/>
        <w:jc w:val="both"/>
        <w:rPr>
          <w:sz w:val="16"/>
          <w:lang w:val="en-US"/>
        </w:rPr>
      </w:pPr>
    </w:p>
    <w:p w:rsidR="00A117B6" w:rsidRPr="00162112" w:rsidRDefault="00A117B6" w:rsidP="00A117B6">
      <w:pPr>
        <w:pStyle w:val="Textkrper"/>
        <w:suppressAutoHyphens/>
        <w:jc w:val="both"/>
        <w:rPr>
          <w:b/>
          <w:sz w:val="16"/>
          <w:lang w:val="en-US"/>
        </w:rPr>
      </w:pPr>
      <w:bookmarkStart w:id="2" w:name="_Hlk529795635"/>
      <w:r w:rsidRPr="00162112">
        <w:rPr>
          <w:b/>
          <w:sz w:val="16"/>
          <w:lang w:val="en-US"/>
        </w:rPr>
        <w:t>About Excelitas Technologies</w:t>
      </w:r>
    </w:p>
    <w:p w:rsidR="00A117B6" w:rsidRPr="00162112" w:rsidRDefault="00A117B6" w:rsidP="00A117B6">
      <w:pPr>
        <w:pStyle w:val="Textkrper"/>
        <w:suppressAutoHyphens/>
        <w:jc w:val="both"/>
        <w:rPr>
          <w:sz w:val="16"/>
          <w:lang w:val="en-US"/>
        </w:rPr>
      </w:pPr>
    </w:p>
    <w:p w:rsidR="00A117B6" w:rsidRPr="00162112" w:rsidRDefault="00A117B6" w:rsidP="00A117B6">
      <w:pPr>
        <w:suppressAutoHyphens/>
        <w:jc w:val="both"/>
        <w:rPr>
          <w:sz w:val="16"/>
          <w:szCs w:val="16"/>
          <w:lang w:val="en-US"/>
        </w:rPr>
      </w:pPr>
      <w:bookmarkStart w:id="3" w:name="_Hlk10811215"/>
      <w:r w:rsidRPr="00162112">
        <w:rPr>
          <w:sz w:val="16"/>
          <w:szCs w:val="16"/>
          <w:lang w:val="en-US"/>
        </w:rPr>
        <w:t>Excelitas Technologies</w:t>
      </w:r>
      <w:r w:rsidRPr="00162112">
        <w:rPr>
          <w:sz w:val="16"/>
          <w:szCs w:val="16"/>
          <w:vertAlign w:val="superscript"/>
          <w:lang w:val="en-US"/>
        </w:rPr>
        <w:t>®</w:t>
      </w:r>
      <w:r w:rsidRPr="00162112">
        <w:rPr>
          <w:sz w:val="16"/>
          <w:szCs w:val="16"/>
          <w:lang w:val="en-US"/>
        </w:rPr>
        <w:t xml:space="preserve"> Corp. is a global technology leader focused on delivering innovative, high-performance, market-driven photonic solutions to meet the lighting, optronics, detection and optical technology needs of global customers. Serving a vast array of applications across biomedical, scientific, safety, security, consumer products, semiconductor, industrial manufacturing, defense and aerospace sectors, Excelitas Technologies stands committed to enabling our customers' success in their end</w:t>
      </w:r>
      <w:r w:rsidR="00162112">
        <w:rPr>
          <w:sz w:val="16"/>
          <w:szCs w:val="16"/>
          <w:lang w:val="en-US"/>
        </w:rPr>
        <w:t xml:space="preserve"> </w:t>
      </w:r>
      <w:r w:rsidRPr="00162112">
        <w:rPr>
          <w:sz w:val="16"/>
          <w:szCs w:val="16"/>
          <w:lang w:val="en-US"/>
        </w:rPr>
        <w:t xml:space="preserve">markets. Excelitas Technologies has approximately 6,700 employees in North America, Europe and Asia, serving customers across the world. Connect with Excelitas on </w:t>
      </w:r>
      <w:hyperlink r:id="rId8" w:history="1">
        <w:r w:rsidRPr="00162112">
          <w:rPr>
            <w:rStyle w:val="Hyperlink"/>
            <w:sz w:val="16"/>
            <w:szCs w:val="16"/>
            <w:lang w:val="en-US"/>
          </w:rPr>
          <w:t>Facebook</w:t>
        </w:r>
      </w:hyperlink>
      <w:r w:rsidRPr="00162112">
        <w:rPr>
          <w:sz w:val="16"/>
          <w:szCs w:val="16"/>
          <w:lang w:val="en-US"/>
        </w:rPr>
        <w:t xml:space="preserve">, </w:t>
      </w:r>
      <w:hyperlink r:id="rId9" w:history="1">
        <w:r w:rsidRPr="00162112">
          <w:rPr>
            <w:rStyle w:val="Hyperlink"/>
            <w:sz w:val="16"/>
            <w:szCs w:val="16"/>
            <w:lang w:val="en-US"/>
          </w:rPr>
          <w:t>LinkedIn</w:t>
        </w:r>
      </w:hyperlink>
      <w:r w:rsidRPr="00162112">
        <w:rPr>
          <w:sz w:val="16"/>
          <w:szCs w:val="16"/>
          <w:lang w:val="en-US"/>
        </w:rPr>
        <w:t xml:space="preserve"> and </w:t>
      </w:r>
      <w:hyperlink r:id="rId10" w:history="1">
        <w:r w:rsidRPr="00162112">
          <w:rPr>
            <w:rStyle w:val="Hyperlink"/>
            <w:sz w:val="16"/>
            <w:szCs w:val="16"/>
            <w:lang w:val="en-US"/>
          </w:rPr>
          <w:t>Twitter</w:t>
        </w:r>
      </w:hyperlink>
      <w:r w:rsidRPr="00162112">
        <w:rPr>
          <w:sz w:val="16"/>
          <w:szCs w:val="16"/>
          <w:lang w:val="en-US"/>
        </w:rPr>
        <w:t>.</w:t>
      </w:r>
      <w:bookmarkEnd w:id="3"/>
    </w:p>
    <w:p w:rsidR="00162112" w:rsidRDefault="00162112" w:rsidP="00A117B6">
      <w:pPr>
        <w:suppressAutoHyphens/>
        <w:jc w:val="both"/>
        <w:rPr>
          <w:b/>
          <w:sz w:val="16"/>
          <w:lang w:val="en-US"/>
        </w:rPr>
      </w:pPr>
    </w:p>
    <w:p w:rsidR="00162112" w:rsidRDefault="00162112" w:rsidP="00162112">
      <w:pPr>
        <w:suppressAutoHyphens/>
        <w:jc w:val="both"/>
        <w:rPr>
          <w:sz w:val="16"/>
          <w:szCs w:val="16"/>
          <w:lang w:val="en-US"/>
        </w:rPr>
      </w:pPr>
      <w:bookmarkStart w:id="4" w:name="_Hlk10811224"/>
      <w:r w:rsidRPr="00162112">
        <w:rPr>
          <w:sz w:val="16"/>
          <w:szCs w:val="16"/>
          <w:lang w:val="en-US"/>
        </w:rPr>
        <w:t>Excelitas</w:t>
      </w:r>
      <w:r w:rsidRPr="00162112">
        <w:rPr>
          <w:sz w:val="16"/>
          <w:szCs w:val="16"/>
          <w:vertAlign w:val="superscript"/>
          <w:lang w:val="en-US"/>
        </w:rPr>
        <w:t>®</w:t>
      </w:r>
      <w:r w:rsidRPr="00162112">
        <w:rPr>
          <w:sz w:val="16"/>
          <w:szCs w:val="16"/>
          <w:lang w:val="en-US"/>
        </w:rPr>
        <w:t xml:space="preserve"> and X-Cite</w:t>
      </w:r>
      <w:r w:rsidRPr="00162112">
        <w:rPr>
          <w:sz w:val="16"/>
          <w:szCs w:val="16"/>
          <w:vertAlign w:val="superscript"/>
          <w:lang w:val="en-US"/>
        </w:rPr>
        <w:t>®</w:t>
      </w:r>
      <w:r w:rsidRPr="00162112">
        <w:rPr>
          <w:sz w:val="16"/>
          <w:szCs w:val="16"/>
          <w:lang w:val="en-US"/>
        </w:rPr>
        <w:t xml:space="preserve"> are registered trademarks of Excelitas Technologies Corp.</w:t>
      </w:r>
    </w:p>
    <w:bookmarkEnd w:id="2"/>
    <w:bookmarkEnd w:id="4"/>
    <w:p w:rsidR="00A117B6" w:rsidRPr="00162112" w:rsidRDefault="00A117B6" w:rsidP="00A117B6">
      <w:pPr>
        <w:pBdr>
          <w:between w:val="single" w:sz="4" w:space="1" w:color="auto"/>
        </w:pBdr>
        <w:suppressAutoHyphens/>
        <w:jc w:val="both"/>
        <w:rPr>
          <w:sz w:val="16"/>
          <w:lang w:val="en-US"/>
        </w:rPr>
      </w:pPr>
    </w:p>
    <w:p w:rsidR="00A117B6" w:rsidRPr="00162112" w:rsidRDefault="00A117B6" w:rsidP="00A117B6">
      <w:pPr>
        <w:pStyle w:val="Textkrper"/>
        <w:pBdr>
          <w:between w:val="single" w:sz="4" w:space="1" w:color="auto"/>
        </w:pBdr>
        <w:suppressAutoHyphens/>
        <w:jc w:val="both"/>
        <w:rPr>
          <w:sz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9"/>
        <w:gridCol w:w="2303"/>
      </w:tblGrid>
      <w:tr w:rsidR="00A117B6" w:rsidRPr="00162112" w:rsidTr="007C4487">
        <w:tc>
          <w:tcPr>
            <w:tcW w:w="4999" w:type="dxa"/>
          </w:tcPr>
          <w:p w:rsidR="00A117B6" w:rsidRPr="00162112" w:rsidRDefault="00A117B6" w:rsidP="00A117B6">
            <w:pPr>
              <w:suppressAutoHyphens/>
              <w:spacing w:after="120"/>
              <w:rPr>
                <w:b/>
                <w:lang w:val="en-US"/>
              </w:rPr>
            </w:pPr>
            <w:r w:rsidRPr="00162112">
              <w:rPr>
                <w:b/>
                <w:lang w:val="en-US"/>
              </w:rPr>
              <w:t>Contact:</w:t>
            </w:r>
          </w:p>
          <w:p w:rsidR="00A117B6" w:rsidRPr="00162112" w:rsidRDefault="00A117B6" w:rsidP="00A117B6">
            <w:pPr>
              <w:pStyle w:val="berschrift4"/>
              <w:tabs>
                <w:tab w:val="clear" w:pos="0"/>
              </w:tabs>
              <w:suppressAutoHyphens/>
              <w:rPr>
                <w:sz w:val="20"/>
                <w:lang w:val="en-US"/>
              </w:rPr>
            </w:pPr>
            <w:r w:rsidRPr="00162112">
              <w:rPr>
                <w:sz w:val="20"/>
                <w:lang w:val="en-US"/>
              </w:rPr>
              <w:t>Excelitas Technologies Corp.</w:t>
            </w:r>
          </w:p>
          <w:p w:rsidR="00A117B6" w:rsidRPr="00162112" w:rsidRDefault="00A117B6" w:rsidP="00A117B6">
            <w:pPr>
              <w:pStyle w:val="Kopfzeile"/>
              <w:tabs>
                <w:tab w:val="clear" w:pos="4536"/>
                <w:tab w:val="clear" w:pos="9072"/>
              </w:tabs>
              <w:suppressAutoHyphens/>
              <w:spacing w:before="120" w:after="120"/>
              <w:rPr>
                <w:lang w:val="en-US"/>
              </w:rPr>
            </w:pPr>
            <w:r w:rsidRPr="00162112">
              <w:rPr>
                <w:lang w:val="en-US"/>
              </w:rPr>
              <w:t>Oliver Neutert</w:t>
            </w:r>
          </w:p>
          <w:p w:rsidR="00A117B6" w:rsidRPr="00162112" w:rsidRDefault="00A117B6" w:rsidP="00A117B6">
            <w:pPr>
              <w:suppressAutoHyphens/>
              <w:jc w:val="both"/>
              <w:rPr>
                <w:lang w:val="en-US"/>
              </w:rPr>
            </w:pPr>
            <w:r w:rsidRPr="00162112">
              <w:rPr>
                <w:lang w:val="en-US"/>
              </w:rPr>
              <w:t>Regional Marketing Manager EMEA</w:t>
            </w:r>
          </w:p>
          <w:p w:rsidR="00A117B6" w:rsidRPr="00162112" w:rsidRDefault="00A117B6" w:rsidP="00A117B6">
            <w:pPr>
              <w:suppressAutoHyphens/>
              <w:jc w:val="both"/>
              <w:rPr>
                <w:lang w:val="en-US"/>
              </w:rPr>
            </w:pPr>
            <w:r w:rsidRPr="00162112">
              <w:rPr>
                <w:lang w:val="en-US"/>
              </w:rPr>
              <w:t>Feldkirchen (near Munich)</w:t>
            </w:r>
          </w:p>
          <w:p w:rsidR="00A117B6" w:rsidRPr="00162112" w:rsidRDefault="00A117B6" w:rsidP="00A117B6">
            <w:pPr>
              <w:suppressAutoHyphens/>
              <w:jc w:val="both"/>
              <w:rPr>
                <w:lang w:val="en-US"/>
              </w:rPr>
            </w:pPr>
            <w:r w:rsidRPr="00162112">
              <w:rPr>
                <w:lang w:val="en-US"/>
              </w:rPr>
              <w:t>Germany</w:t>
            </w:r>
          </w:p>
          <w:p w:rsidR="00A117B6" w:rsidRPr="00162112" w:rsidRDefault="00A117B6" w:rsidP="00A117B6">
            <w:pPr>
              <w:suppressAutoHyphens/>
              <w:spacing w:before="120"/>
              <w:jc w:val="both"/>
              <w:rPr>
                <w:lang w:val="en-US"/>
              </w:rPr>
            </w:pPr>
            <w:r w:rsidRPr="00162112">
              <w:rPr>
                <w:lang w:val="en-US"/>
              </w:rPr>
              <w:t>Phone: +49 89-255458-965</w:t>
            </w:r>
          </w:p>
          <w:p w:rsidR="00A117B6" w:rsidRPr="00BE2ACC" w:rsidRDefault="00A117B6" w:rsidP="00A117B6">
            <w:pPr>
              <w:suppressAutoHyphens/>
              <w:jc w:val="both"/>
              <w:rPr>
                <w:lang w:val="fr-FR"/>
              </w:rPr>
            </w:pPr>
            <w:r w:rsidRPr="00BE2ACC">
              <w:rPr>
                <w:lang w:val="fr-FR"/>
              </w:rPr>
              <w:t>Email: oliver.neutert@excelitas.com</w:t>
            </w:r>
          </w:p>
          <w:p w:rsidR="00A117B6" w:rsidRPr="00BE2ACC" w:rsidRDefault="00A117B6" w:rsidP="00A117B6">
            <w:pPr>
              <w:suppressAutoHyphens/>
              <w:rPr>
                <w:sz w:val="18"/>
                <w:szCs w:val="18"/>
                <w:lang w:val="fr-FR"/>
              </w:rPr>
            </w:pPr>
            <w:r w:rsidRPr="00BE2ACC">
              <w:rPr>
                <w:lang w:val="fr-FR"/>
              </w:rPr>
              <w:t>Internet: www.excelitas.com</w:t>
            </w:r>
          </w:p>
        </w:tc>
        <w:tc>
          <w:tcPr>
            <w:tcW w:w="2303" w:type="dxa"/>
          </w:tcPr>
          <w:p w:rsidR="00A117B6" w:rsidRPr="00BE2ACC" w:rsidRDefault="00A117B6" w:rsidP="00A117B6">
            <w:pPr>
              <w:pStyle w:val="Textkrper"/>
              <w:suppressAutoHyphens/>
              <w:spacing w:before="240"/>
              <w:rPr>
                <w:sz w:val="16"/>
                <w:szCs w:val="16"/>
              </w:rPr>
            </w:pPr>
            <w:r w:rsidRPr="00BE2ACC">
              <w:rPr>
                <w:sz w:val="16"/>
                <w:szCs w:val="16"/>
              </w:rPr>
              <w:t>gii die Presse-Agentur GmbH</w:t>
            </w:r>
          </w:p>
          <w:p w:rsidR="00A117B6" w:rsidRPr="00162112" w:rsidRDefault="00A117B6" w:rsidP="00A117B6">
            <w:pPr>
              <w:pStyle w:val="Textkrper"/>
              <w:suppressAutoHyphens/>
              <w:rPr>
                <w:sz w:val="16"/>
                <w:szCs w:val="16"/>
                <w:lang w:val="en-US"/>
              </w:rPr>
            </w:pPr>
            <w:r w:rsidRPr="00BE2ACC">
              <w:rPr>
                <w:sz w:val="16"/>
                <w:szCs w:val="16"/>
              </w:rPr>
              <w:t xml:space="preserve">Immanuelkirchstr. </w:t>
            </w:r>
            <w:r w:rsidRPr="00162112">
              <w:rPr>
                <w:sz w:val="16"/>
                <w:szCs w:val="16"/>
                <w:lang w:val="en-US"/>
              </w:rPr>
              <w:t>12</w:t>
            </w:r>
          </w:p>
          <w:p w:rsidR="00A117B6" w:rsidRPr="00162112" w:rsidRDefault="00A117B6" w:rsidP="00A117B6">
            <w:pPr>
              <w:pStyle w:val="Textkrper"/>
              <w:suppressAutoHyphens/>
              <w:rPr>
                <w:sz w:val="16"/>
                <w:szCs w:val="16"/>
                <w:lang w:val="en-US"/>
              </w:rPr>
            </w:pPr>
            <w:r w:rsidRPr="00162112">
              <w:rPr>
                <w:sz w:val="16"/>
                <w:szCs w:val="16"/>
                <w:lang w:val="en-US"/>
              </w:rPr>
              <w:t>10405 Berlin</w:t>
            </w:r>
          </w:p>
          <w:p w:rsidR="00A117B6" w:rsidRPr="00162112" w:rsidRDefault="00A117B6" w:rsidP="00A117B6">
            <w:pPr>
              <w:pStyle w:val="Textkrper"/>
              <w:suppressAutoHyphens/>
              <w:rPr>
                <w:sz w:val="16"/>
                <w:szCs w:val="16"/>
                <w:lang w:val="en-US"/>
              </w:rPr>
            </w:pPr>
            <w:r w:rsidRPr="00162112">
              <w:rPr>
                <w:sz w:val="16"/>
                <w:szCs w:val="16"/>
                <w:lang w:val="en-US"/>
              </w:rPr>
              <w:t>Germany</w:t>
            </w:r>
          </w:p>
          <w:p w:rsidR="00A117B6" w:rsidRPr="00162112" w:rsidRDefault="00A117B6" w:rsidP="00A117B6">
            <w:pPr>
              <w:pStyle w:val="Textkrper"/>
              <w:suppressAutoHyphens/>
              <w:rPr>
                <w:sz w:val="16"/>
                <w:szCs w:val="16"/>
                <w:lang w:val="en-US"/>
              </w:rPr>
            </w:pPr>
            <w:r w:rsidRPr="00162112">
              <w:rPr>
                <w:sz w:val="16"/>
                <w:szCs w:val="16"/>
                <w:lang w:val="en-US"/>
              </w:rPr>
              <w:t>Phone: +49 30-538965-0</w:t>
            </w:r>
          </w:p>
          <w:p w:rsidR="00A117B6" w:rsidRPr="00162112" w:rsidRDefault="00A117B6" w:rsidP="00A117B6">
            <w:pPr>
              <w:pStyle w:val="Textkrper"/>
              <w:suppressAutoHyphens/>
              <w:rPr>
                <w:sz w:val="16"/>
                <w:szCs w:val="16"/>
                <w:lang w:val="en-US"/>
              </w:rPr>
            </w:pPr>
            <w:r w:rsidRPr="00162112">
              <w:rPr>
                <w:sz w:val="16"/>
                <w:szCs w:val="16"/>
                <w:lang w:val="en-US"/>
              </w:rPr>
              <w:t>Email: info@gii.de</w:t>
            </w:r>
          </w:p>
          <w:p w:rsidR="00A117B6" w:rsidRPr="00162112" w:rsidRDefault="00A117B6" w:rsidP="00A117B6">
            <w:pPr>
              <w:suppressAutoHyphens/>
              <w:rPr>
                <w:sz w:val="18"/>
                <w:szCs w:val="18"/>
                <w:lang w:val="en-US"/>
              </w:rPr>
            </w:pPr>
            <w:r w:rsidRPr="00162112">
              <w:rPr>
                <w:sz w:val="16"/>
                <w:szCs w:val="16"/>
                <w:lang w:val="en-US"/>
              </w:rPr>
              <w:t>Internet: www.gii.de</w:t>
            </w:r>
          </w:p>
        </w:tc>
      </w:tr>
    </w:tbl>
    <w:p w:rsidR="00A117B6" w:rsidRPr="00162112" w:rsidRDefault="00A117B6" w:rsidP="00A117B6">
      <w:pPr>
        <w:suppressAutoHyphens/>
        <w:rPr>
          <w:lang w:val="en-US"/>
        </w:rPr>
      </w:pPr>
    </w:p>
    <w:sectPr w:rsidR="00A117B6" w:rsidRPr="00162112">
      <w:headerReference w:type="default" r:id="rId11"/>
      <w:footerReference w:type="default" r:id="rId12"/>
      <w:headerReference w:type="first" r:id="rId13"/>
      <w:footerReference w:type="first" r:id="rId14"/>
      <w:pgSz w:w="11906" w:h="16838"/>
      <w:pgMar w:top="2268" w:right="2835" w:bottom="851"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55D" w:rsidRDefault="00EE355D">
      <w:r>
        <w:separator/>
      </w:r>
    </w:p>
  </w:endnote>
  <w:endnote w:type="continuationSeparator" w:id="0">
    <w:p w:rsidR="00EE355D" w:rsidRDefault="00EE3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Droid Sans Fallback">
    <w:charset w:val="01"/>
    <w:family w:val="auto"/>
    <w:pitch w:val="variable"/>
  </w:font>
  <w:font w:name="Noto Sans Devanagari">
    <w:altName w:val="Calibri"/>
    <w:charset w:val="01"/>
    <w:family w:val="auto"/>
    <w:pitch w:val="variable"/>
  </w:font>
  <w:font w:name="FuturaA Bk BT">
    <w:altName w:val="Tahoma"/>
    <w:charset w:val="01"/>
    <w:family w:val="swiss"/>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539" w:rsidRDefault="000A362D">
    <w:pPr>
      <w:pStyle w:val="Fuzeile"/>
      <w:tabs>
        <w:tab w:val="clear" w:pos="4536"/>
        <w:tab w:val="clear" w:pos="9072"/>
      </w:tabs>
      <w:rPr>
        <w:sz w:val="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0" type="#_x0000_t75" style="position:absolute;margin-left:-64pt;margin-top:-6.05pt;width:132.45pt;height:26.45pt;z-index:-251658240;visibility:visible;mso-wrap-edited:f;mso-width-relative:margin;mso-height-relative:margin">
          <v:imagedata r:id="rId1" o:titl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539" w:rsidRDefault="004E1539">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55D" w:rsidRDefault="00EE355D">
      <w:r>
        <w:separator/>
      </w:r>
    </w:p>
  </w:footnote>
  <w:footnote w:type="continuationSeparator" w:id="0">
    <w:p w:rsidR="00EE355D" w:rsidRDefault="00EE3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539" w:rsidRPr="00A117B6" w:rsidRDefault="005A6BD2" w:rsidP="009D0878">
    <w:pPr>
      <w:pStyle w:val="Kopfzeile"/>
      <w:tabs>
        <w:tab w:val="clear" w:pos="4536"/>
        <w:tab w:val="clear" w:pos="9072"/>
      </w:tabs>
      <w:suppressAutoHyphens/>
      <w:ind w:left="709" w:right="-2" w:hanging="709"/>
      <w:rPr>
        <w:sz w:val="18"/>
        <w:szCs w:val="18"/>
        <w:lang w:val="en-US"/>
      </w:rPr>
    </w:pPr>
    <w:r w:rsidRPr="00A117B6">
      <w:rPr>
        <w:sz w:val="18"/>
        <w:szCs w:val="18"/>
        <w:lang w:val="en-US"/>
      </w:rPr>
      <w:t>Pag</w:t>
    </w:r>
    <w:r w:rsidR="004E1539" w:rsidRPr="00A117B6">
      <w:rPr>
        <w:sz w:val="18"/>
        <w:szCs w:val="18"/>
        <w:lang w:val="en-US"/>
      </w:rPr>
      <w:t xml:space="preserve">e </w:t>
    </w:r>
    <w:r w:rsidR="004E1539" w:rsidRPr="009D0878">
      <w:rPr>
        <w:rStyle w:val="Seitenzahl"/>
        <w:sz w:val="18"/>
        <w:szCs w:val="18"/>
      </w:rPr>
      <w:fldChar w:fldCharType="begin"/>
    </w:r>
    <w:r w:rsidR="004E1539" w:rsidRPr="00A117B6">
      <w:rPr>
        <w:rStyle w:val="Seitenzahl"/>
        <w:sz w:val="18"/>
        <w:szCs w:val="18"/>
        <w:lang w:val="en-US"/>
      </w:rPr>
      <w:instrText xml:space="preserve"> PAGE </w:instrText>
    </w:r>
    <w:r w:rsidR="004E1539" w:rsidRPr="009D0878">
      <w:rPr>
        <w:rStyle w:val="Seitenzahl"/>
        <w:sz w:val="18"/>
        <w:szCs w:val="18"/>
      </w:rPr>
      <w:fldChar w:fldCharType="separate"/>
    </w:r>
    <w:r w:rsidR="00754B69" w:rsidRPr="00A117B6">
      <w:rPr>
        <w:rStyle w:val="Seitenzahl"/>
        <w:noProof/>
        <w:sz w:val="18"/>
        <w:szCs w:val="18"/>
        <w:lang w:val="en-US"/>
      </w:rPr>
      <w:t>2</w:t>
    </w:r>
    <w:r w:rsidR="004E1539" w:rsidRPr="009D0878">
      <w:rPr>
        <w:rStyle w:val="Seitenzahl"/>
        <w:sz w:val="18"/>
        <w:szCs w:val="18"/>
      </w:rPr>
      <w:fldChar w:fldCharType="end"/>
    </w:r>
    <w:r w:rsidR="004E1539" w:rsidRPr="00A117B6">
      <w:rPr>
        <w:rStyle w:val="Seitenzahl"/>
        <w:sz w:val="18"/>
        <w:szCs w:val="18"/>
        <w:lang w:val="en-US"/>
      </w:rPr>
      <w:t>:</w:t>
    </w:r>
    <w:r w:rsidR="00AA0C4F" w:rsidRPr="00A117B6">
      <w:rPr>
        <w:rStyle w:val="Seitenzahl"/>
        <w:sz w:val="18"/>
        <w:szCs w:val="18"/>
        <w:lang w:val="en-US"/>
      </w:rPr>
      <w:tab/>
    </w:r>
    <w:r w:rsidR="00A117B6" w:rsidRPr="00A117B6">
      <w:rPr>
        <w:rStyle w:val="Seitenzahl"/>
        <w:sz w:val="18"/>
        <w:szCs w:val="18"/>
        <w:lang w:val="en-US"/>
      </w:rPr>
      <w:t>X-Cite mini+ white light LED source for fluorescence imaging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539" w:rsidRDefault="000A362D">
    <w:pPr>
      <w:pStyle w:val="Kopfzeile"/>
      <w:tabs>
        <w:tab w:val="clear" w:pos="4536"/>
        <w:tab w:val="clear" w:pos="9072"/>
      </w:tabs>
      <w:rPr>
        <w:sz w:val="2"/>
        <w:lang w:val="en-US" w:eastAsia="de-D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49" type="#_x0000_t75" style="position:absolute;margin-left:-59.3pt;margin-top:-5.3pt;width:205.9pt;height:41.2pt;z-index:-251659264;visibility:visible;mso-wrap-edited:f;mso-width-relative:margin;mso-height-relative:margin">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Arial" w:hAnsi="Arial" w:cs="Arial" w:hint="default"/>
        <w:b/>
        <w:color w:val="FF0000"/>
      </w:rPr>
    </w:lvl>
  </w:abstractNum>
  <w:abstractNum w:abstractNumId="2" w15:restartNumberingAfterBreak="0">
    <w:nsid w:val="1DCE3045"/>
    <w:multiLevelType w:val="hybridMultilevel"/>
    <w:tmpl w:val="F5DA3938"/>
    <w:lvl w:ilvl="0" w:tplc="0409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8B5C40"/>
    <w:multiLevelType w:val="hybridMultilevel"/>
    <w:tmpl w:val="B0F2C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2EA7"/>
    <w:rsid w:val="000206FA"/>
    <w:rsid w:val="000244EE"/>
    <w:rsid w:val="00031F89"/>
    <w:rsid w:val="000655C6"/>
    <w:rsid w:val="00074F01"/>
    <w:rsid w:val="000856D0"/>
    <w:rsid w:val="000A362D"/>
    <w:rsid w:val="000F228D"/>
    <w:rsid w:val="00101E5D"/>
    <w:rsid w:val="0010350A"/>
    <w:rsid w:val="00110FB6"/>
    <w:rsid w:val="001165CE"/>
    <w:rsid w:val="00130A06"/>
    <w:rsid w:val="00133833"/>
    <w:rsid w:val="00136DF1"/>
    <w:rsid w:val="00141D6C"/>
    <w:rsid w:val="001454D1"/>
    <w:rsid w:val="00154320"/>
    <w:rsid w:val="001551EA"/>
    <w:rsid w:val="00162112"/>
    <w:rsid w:val="00162DB7"/>
    <w:rsid w:val="001A79CB"/>
    <w:rsid w:val="001B4372"/>
    <w:rsid w:val="00206F04"/>
    <w:rsid w:val="0021065C"/>
    <w:rsid w:val="00227343"/>
    <w:rsid w:val="00231783"/>
    <w:rsid w:val="002336FD"/>
    <w:rsid w:val="00235D52"/>
    <w:rsid w:val="00235E96"/>
    <w:rsid w:val="002515AD"/>
    <w:rsid w:val="002535AF"/>
    <w:rsid w:val="002A440E"/>
    <w:rsid w:val="002C63F9"/>
    <w:rsid w:val="002D5D57"/>
    <w:rsid w:val="002F21E7"/>
    <w:rsid w:val="00335C63"/>
    <w:rsid w:val="00365F67"/>
    <w:rsid w:val="00376050"/>
    <w:rsid w:val="003871F8"/>
    <w:rsid w:val="00390379"/>
    <w:rsid w:val="003973EB"/>
    <w:rsid w:val="003B0CE2"/>
    <w:rsid w:val="003E0C4B"/>
    <w:rsid w:val="004128AB"/>
    <w:rsid w:val="00451192"/>
    <w:rsid w:val="004654C8"/>
    <w:rsid w:val="004711B8"/>
    <w:rsid w:val="004916D4"/>
    <w:rsid w:val="0049542C"/>
    <w:rsid w:val="004B4B94"/>
    <w:rsid w:val="004D0B51"/>
    <w:rsid w:val="004D3569"/>
    <w:rsid w:val="004E1539"/>
    <w:rsid w:val="004F15BA"/>
    <w:rsid w:val="00507B9E"/>
    <w:rsid w:val="00541BA7"/>
    <w:rsid w:val="0054242D"/>
    <w:rsid w:val="005553A5"/>
    <w:rsid w:val="005821DE"/>
    <w:rsid w:val="00585743"/>
    <w:rsid w:val="00590D29"/>
    <w:rsid w:val="005914FA"/>
    <w:rsid w:val="005A6BD2"/>
    <w:rsid w:val="005B04A7"/>
    <w:rsid w:val="005B4B3F"/>
    <w:rsid w:val="005C5D6D"/>
    <w:rsid w:val="005D0E9D"/>
    <w:rsid w:val="005D7B84"/>
    <w:rsid w:val="0062469C"/>
    <w:rsid w:val="006267FC"/>
    <w:rsid w:val="00686D9A"/>
    <w:rsid w:val="00690957"/>
    <w:rsid w:val="00692673"/>
    <w:rsid w:val="006A08BC"/>
    <w:rsid w:val="006B1315"/>
    <w:rsid w:val="006D247C"/>
    <w:rsid w:val="006F2EA7"/>
    <w:rsid w:val="006F6461"/>
    <w:rsid w:val="006F714A"/>
    <w:rsid w:val="007113A5"/>
    <w:rsid w:val="00716C9D"/>
    <w:rsid w:val="00723E5D"/>
    <w:rsid w:val="0073381D"/>
    <w:rsid w:val="0074028F"/>
    <w:rsid w:val="00754B69"/>
    <w:rsid w:val="00773B05"/>
    <w:rsid w:val="00787CD4"/>
    <w:rsid w:val="00793B20"/>
    <w:rsid w:val="007B5CEF"/>
    <w:rsid w:val="007C1E8C"/>
    <w:rsid w:val="007C4C2B"/>
    <w:rsid w:val="007D7207"/>
    <w:rsid w:val="007E6DD4"/>
    <w:rsid w:val="007F0B27"/>
    <w:rsid w:val="00800030"/>
    <w:rsid w:val="00806B5D"/>
    <w:rsid w:val="0082031F"/>
    <w:rsid w:val="00833FC1"/>
    <w:rsid w:val="00846799"/>
    <w:rsid w:val="00871A32"/>
    <w:rsid w:val="00896176"/>
    <w:rsid w:val="00897EB0"/>
    <w:rsid w:val="008B2AAE"/>
    <w:rsid w:val="008F2FAF"/>
    <w:rsid w:val="00930227"/>
    <w:rsid w:val="00937C84"/>
    <w:rsid w:val="0094347C"/>
    <w:rsid w:val="00970C02"/>
    <w:rsid w:val="009B3BE4"/>
    <w:rsid w:val="009C55F0"/>
    <w:rsid w:val="009D0878"/>
    <w:rsid w:val="009D5C57"/>
    <w:rsid w:val="00A117B6"/>
    <w:rsid w:val="00A1552A"/>
    <w:rsid w:val="00A37DC0"/>
    <w:rsid w:val="00A61AE7"/>
    <w:rsid w:val="00A63A27"/>
    <w:rsid w:val="00A926CD"/>
    <w:rsid w:val="00A92C54"/>
    <w:rsid w:val="00AA0C4F"/>
    <w:rsid w:val="00AA5824"/>
    <w:rsid w:val="00AB168B"/>
    <w:rsid w:val="00AF7001"/>
    <w:rsid w:val="00B2229D"/>
    <w:rsid w:val="00B54B3F"/>
    <w:rsid w:val="00B64605"/>
    <w:rsid w:val="00BB06CA"/>
    <w:rsid w:val="00BC69E7"/>
    <w:rsid w:val="00BE2ACC"/>
    <w:rsid w:val="00BF3C2F"/>
    <w:rsid w:val="00BF3E36"/>
    <w:rsid w:val="00C12CDB"/>
    <w:rsid w:val="00C41644"/>
    <w:rsid w:val="00C53235"/>
    <w:rsid w:val="00C61536"/>
    <w:rsid w:val="00C776AA"/>
    <w:rsid w:val="00C82DC7"/>
    <w:rsid w:val="00C835F0"/>
    <w:rsid w:val="00CD1202"/>
    <w:rsid w:val="00CE14D5"/>
    <w:rsid w:val="00CE2672"/>
    <w:rsid w:val="00CF3915"/>
    <w:rsid w:val="00D0736C"/>
    <w:rsid w:val="00D24F0C"/>
    <w:rsid w:val="00D46DFC"/>
    <w:rsid w:val="00D60555"/>
    <w:rsid w:val="00D81705"/>
    <w:rsid w:val="00D9223E"/>
    <w:rsid w:val="00DA56DF"/>
    <w:rsid w:val="00DB0F81"/>
    <w:rsid w:val="00DC7B84"/>
    <w:rsid w:val="00DD5006"/>
    <w:rsid w:val="00E02BCF"/>
    <w:rsid w:val="00E074EA"/>
    <w:rsid w:val="00E13B34"/>
    <w:rsid w:val="00E228A8"/>
    <w:rsid w:val="00E432B8"/>
    <w:rsid w:val="00E56280"/>
    <w:rsid w:val="00E77FCD"/>
    <w:rsid w:val="00E85E93"/>
    <w:rsid w:val="00E879E1"/>
    <w:rsid w:val="00E927D8"/>
    <w:rsid w:val="00EB57A2"/>
    <w:rsid w:val="00EC24A9"/>
    <w:rsid w:val="00EE355D"/>
    <w:rsid w:val="00EE46F8"/>
    <w:rsid w:val="00F51BFD"/>
    <w:rsid w:val="00F624F0"/>
    <w:rsid w:val="00F67FA6"/>
    <w:rsid w:val="00FA2992"/>
    <w:rsid w:val="00FC17C4"/>
    <w:rsid w:val="00FE5D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5:chartTrackingRefBased/>
  <w15:docId w15:val="{0C1CF0D7-DFE1-4AEF-A5D7-C28C8EB12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lang w:eastAsia="zh-CN"/>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ind w:right="1699"/>
      <w:jc w:val="both"/>
      <w:outlineLvl w:val="1"/>
    </w:pPr>
    <w:rPr>
      <w:b/>
      <w:sz w:val="32"/>
    </w:rPr>
  </w:style>
  <w:style w:type="paragraph" w:styleId="berschrift3">
    <w:name w:val="heading 3"/>
    <w:basedOn w:val="Standard"/>
    <w:next w:val="Standard"/>
    <w:qFormat/>
    <w:pPr>
      <w:keepNext/>
      <w:numPr>
        <w:ilvl w:val="2"/>
        <w:numId w:val="1"/>
      </w:numPr>
      <w:outlineLvl w:val="2"/>
    </w:pPr>
    <w:rPr>
      <w:sz w:val="24"/>
    </w:rPr>
  </w:style>
  <w:style w:type="paragraph" w:styleId="berschrift4">
    <w:name w:val="heading 4"/>
    <w:basedOn w:val="Standard"/>
    <w:next w:val="Standard"/>
    <w:qFormat/>
    <w:pPr>
      <w:keepNext/>
      <w:numPr>
        <w:ilvl w:val="3"/>
        <w:numId w:val="1"/>
      </w:numPr>
      <w:outlineLvl w:val="3"/>
    </w:pPr>
    <w:rPr>
      <w:b/>
      <w:sz w:val="24"/>
    </w:rPr>
  </w:style>
  <w:style w:type="paragraph" w:styleId="berschrift5">
    <w:name w:val="heading 5"/>
    <w:basedOn w:val="berschrift4"/>
    <w:next w:val="Standard"/>
    <w:qFormat/>
    <w:pPr>
      <w:numPr>
        <w:ilvl w:val="4"/>
      </w:numPr>
      <w:spacing w:before="240" w:after="240"/>
      <w:outlineLvl w:val="4"/>
    </w:pPr>
    <w:rPr>
      <w:rFonts w:ascii="Helvetica" w:hAnsi="Helvetica" w:cs="Helvetica"/>
      <w:sz w:val="20"/>
    </w:rPr>
  </w:style>
  <w:style w:type="paragraph" w:styleId="berschrift6">
    <w:name w:val="heading 6"/>
    <w:basedOn w:val="berschrift5"/>
    <w:next w:val="Standard"/>
    <w:qFormat/>
    <w:pPr>
      <w:numPr>
        <w:ilvl w:val="5"/>
      </w:numPr>
      <w:outlineLvl w:val="5"/>
    </w:p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b/>
      <w:color w:val="FF0000"/>
    </w:rPr>
  </w:style>
  <w:style w:type="character" w:customStyle="1" w:styleId="WW8Num3z0">
    <w:name w:val="WW8Num3z0"/>
    <w:rPr>
      <w:rFonts w:ascii="Arial" w:eastAsia="Times New Roman" w:hAnsi="Arial" w:cs="Arial" w:hint="default"/>
      <w:b/>
      <w:color w:val="FF0000"/>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rPr>
  </w:style>
  <w:style w:type="character" w:customStyle="1" w:styleId="WW8Num5z0">
    <w:name w:val="WW8Num5z0"/>
    <w:rPr>
      <w:rFont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Liberation Sans" w:eastAsia="Droid Sans Fallback" w:hAnsi="Liberation Sans" w:cs="Noto Sans Devanagari"/>
      <w:sz w:val="28"/>
      <w:szCs w:val="28"/>
    </w:rPr>
  </w:style>
  <w:style w:type="paragraph" w:styleId="Textkrper">
    <w:name w:val="Body Text"/>
    <w:basedOn w:val="Standard"/>
    <w:link w:val="TextkrperZchn"/>
    <w:uiPriority w:val="99"/>
    <w:rPr>
      <w:sz w:val="24"/>
    </w:r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Verzeichnis">
    <w:name w:val="Verzeichnis"/>
    <w:basedOn w:val="Standard"/>
    <w:pPr>
      <w:suppressLineNumbers/>
    </w:pPr>
    <w:rPr>
      <w:rFonts w:cs="Noto Sans Devanagari"/>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708"/>
      <w:jc w:val="both"/>
    </w:pPr>
    <w:rPr>
      <w:rFonts w:ascii="FuturaA Bk BT" w:hAnsi="FuturaA Bk BT" w:cs="FuturaA Bk BT"/>
    </w:rPr>
  </w:style>
  <w:style w:type="paragraph" w:customStyle="1" w:styleId="Textkrper31">
    <w:name w:val="Textkörper 31"/>
    <w:basedOn w:val="Standard"/>
    <w:rPr>
      <w:sz w:val="16"/>
    </w:rPr>
  </w:style>
  <w:style w:type="paragraph" w:customStyle="1" w:styleId="Textkrper21">
    <w:name w:val="Textkörper 21"/>
    <w:basedOn w:val="Standard"/>
    <w:pPr>
      <w:spacing w:line="360" w:lineRule="auto"/>
      <w:jc w:val="both"/>
    </w:pPr>
  </w:style>
  <w:style w:type="paragraph" w:styleId="Listenabsatz">
    <w:name w:val="List Paragraph"/>
    <w:basedOn w:val="Standard"/>
    <w:qFormat/>
    <w:pPr>
      <w:ind w:left="708"/>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Quotations">
    <w:name w:val="Quotations"/>
    <w:basedOn w:val="Standard"/>
    <w:pPr>
      <w:spacing w:after="283"/>
      <w:ind w:left="567" w:right="567"/>
    </w:p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jc w:val="center"/>
    </w:pPr>
    <w:rPr>
      <w:sz w:val="36"/>
      <w:szCs w:val="36"/>
    </w:rPr>
  </w:style>
  <w:style w:type="character" w:customStyle="1" w:styleId="KopfzeileZchn">
    <w:name w:val="Kopfzeile Zchn"/>
    <w:link w:val="Kopfzeile"/>
    <w:rsid w:val="006F2EA7"/>
    <w:rPr>
      <w:rFonts w:ascii="Arial" w:hAnsi="Arial" w:cs="Arial"/>
      <w:lang w:eastAsia="zh-CN"/>
    </w:rPr>
  </w:style>
  <w:style w:type="character" w:styleId="NichtaufgelsteErwhnung">
    <w:name w:val="Unresolved Mention"/>
    <w:uiPriority w:val="99"/>
    <w:semiHidden/>
    <w:unhideWhenUsed/>
    <w:rsid w:val="002535AF"/>
    <w:rPr>
      <w:color w:val="808080"/>
      <w:shd w:val="clear" w:color="auto" w:fill="E6E6E6"/>
    </w:rPr>
  </w:style>
  <w:style w:type="paragraph" w:styleId="Sprechblasentext">
    <w:name w:val="Balloon Text"/>
    <w:basedOn w:val="Standard"/>
    <w:link w:val="SprechblasentextZchn"/>
    <w:uiPriority w:val="99"/>
    <w:semiHidden/>
    <w:unhideWhenUsed/>
    <w:rsid w:val="00162DB7"/>
    <w:rPr>
      <w:rFonts w:ascii="Segoe UI" w:hAnsi="Segoe UI" w:cs="Segoe UI"/>
      <w:sz w:val="18"/>
      <w:szCs w:val="18"/>
    </w:rPr>
  </w:style>
  <w:style w:type="character" w:customStyle="1" w:styleId="SprechblasentextZchn">
    <w:name w:val="Sprechblasentext Zchn"/>
    <w:link w:val="Sprechblasentext"/>
    <w:uiPriority w:val="99"/>
    <w:semiHidden/>
    <w:rsid w:val="00162DB7"/>
    <w:rPr>
      <w:rFonts w:ascii="Segoe UI" w:hAnsi="Segoe UI" w:cs="Segoe UI"/>
      <w:sz w:val="18"/>
      <w:szCs w:val="18"/>
      <w:lang w:eastAsia="zh-CN"/>
    </w:rPr>
  </w:style>
  <w:style w:type="character" w:customStyle="1" w:styleId="shorttext">
    <w:name w:val="short_text"/>
    <w:rsid w:val="00773B05"/>
  </w:style>
  <w:style w:type="table" w:styleId="Tabellenraster">
    <w:name w:val="Table Grid"/>
    <w:basedOn w:val="NormaleTabelle"/>
    <w:uiPriority w:val="39"/>
    <w:rsid w:val="00387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link w:val="Textkrper"/>
    <w:uiPriority w:val="99"/>
    <w:rsid w:val="00C835F0"/>
    <w:rPr>
      <w:rFonts w:ascii="Arial" w:hAnsi="Arial" w:cs="Arial"/>
      <w:sz w:val="24"/>
      <w:lang w:eastAsia="zh-CN"/>
    </w:rPr>
  </w:style>
  <w:style w:type="character" w:styleId="Kommentarzeichen">
    <w:name w:val="annotation reference"/>
    <w:basedOn w:val="Absatz-Standardschriftart"/>
    <w:uiPriority w:val="99"/>
    <w:semiHidden/>
    <w:unhideWhenUsed/>
    <w:rsid w:val="00A117B6"/>
    <w:rPr>
      <w:sz w:val="16"/>
      <w:szCs w:val="16"/>
    </w:rPr>
  </w:style>
  <w:style w:type="paragraph" w:styleId="Kommentartext">
    <w:name w:val="annotation text"/>
    <w:basedOn w:val="Standard"/>
    <w:link w:val="KommentartextZchn"/>
    <w:uiPriority w:val="99"/>
    <w:semiHidden/>
    <w:unhideWhenUsed/>
    <w:rsid w:val="00A117B6"/>
  </w:style>
  <w:style w:type="character" w:customStyle="1" w:styleId="KommentartextZchn">
    <w:name w:val="Kommentartext Zchn"/>
    <w:basedOn w:val="Absatz-Standardschriftart"/>
    <w:link w:val="Kommentartext"/>
    <w:uiPriority w:val="99"/>
    <w:semiHidden/>
    <w:rsid w:val="00A117B6"/>
    <w:rPr>
      <w:rFonts w:ascii="Arial" w:hAnsi="Arial" w:cs="Arial"/>
      <w:lang w:eastAsia="zh-CN"/>
    </w:rPr>
  </w:style>
  <w:style w:type="paragraph" w:styleId="Kommentarthema">
    <w:name w:val="annotation subject"/>
    <w:basedOn w:val="Kommentartext"/>
    <w:next w:val="Kommentartext"/>
    <w:link w:val="KommentarthemaZchn"/>
    <w:uiPriority w:val="99"/>
    <w:semiHidden/>
    <w:unhideWhenUsed/>
    <w:rsid w:val="00A117B6"/>
    <w:rPr>
      <w:b/>
      <w:bCs/>
    </w:rPr>
  </w:style>
  <w:style w:type="character" w:customStyle="1" w:styleId="KommentarthemaZchn">
    <w:name w:val="Kommentarthema Zchn"/>
    <w:basedOn w:val="KommentartextZchn"/>
    <w:link w:val="Kommentarthema"/>
    <w:uiPriority w:val="99"/>
    <w:semiHidden/>
    <w:rsid w:val="00A117B6"/>
    <w:rPr>
      <w:rFonts w:ascii="Arial" w:hAnsi="Arial" w:cs="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350992">
      <w:bodyDiv w:val="1"/>
      <w:marLeft w:val="0"/>
      <w:marRight w:val="0"/>
      <w:marTop w:val="0"/>
      <w:marBottom w:val="0"/>
      <w:divBdr>
        <w:top w:val="none" w:sz="0" w:space="0" w:color="auto"/>
        <w:left w:val="none" w:sz="0" w:space="0" w:color="auto"/>
        <w:bottom w:val="none" w:sz="0" w:space="0" w:color="auto"/>
        <w:right w:val="none" w:sz="0" w:space="0" w:color="auto"/>
      </w:divBdr>
    </w:div>
    <w:div w:id="1328050786">
      <w:bodyDiv w:val="1"/>
      <w:marLeft w:val="0"/>
      <w:marRight w:val="0"/>
      <w:marTop w:val="0"/>
      <w:marBottom w:val="0"/>
      <w:divBdr>
        <w:top w:val="none" w:sz="0" w:space="0" w:color="auto"/>
        <w:left w:val="none" w:sz="0" w:space="0" w:color="auto"/>
        <w:bottom w:val="none" w:sz="0" w:space="0" w:color="auto"/>
        <w:right w:val="none" w:sz="0" w:space="0" w:color="auto"/>
      </w:divBdr>
    </w:div>
    <w:div w:id="164450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Excelitas-Technologies-Corp/12263227780046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excelitas" TargetMode="External"/><Relationship Id="rId4" Type="http://schemas.openxmlformats.org/officeDocument/2006/relationships/webSettings" Target="webSettings.xml"/><Relationship Id="rId9" Type="http://schemas.openxmlformats.org/officeDocument/2006/relationships/hyperlink" Target="https://www.linkedin.com/company/excelitas-technologie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3262</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
  <LinksUpToDate>false</LinksUpToDate>
  <CharactersWithSpaces>3772</CharactersWithSpaces>
  <SharedDoc>false</SharedDoc>
  <HLinks>
    <vt:vector size="18" baseType="variant">
      <vt:variant>
        <vt:i4>786507</vt:i4>
      </vt:variant>
      <vt:variant>
        <vt:i4>6</vt:i4>
      </vt:variant>
      <vt:variant>
        <vt:i4>0</vt:i4>
      </vt:variant>
      <vt:variant>
        <vt:i4>5</vt:i4>
      </vt:variant>
      <vt:variant>
        <vt:lpwstr>https://twitter.com/excelitas</vt:lpwstr>
      </vt:variant>
      <vt:variant>
        <vt:lpwstr/>
      </vt:variant>
      <vt:variant>
        <vt:i4>852049</vt:i4>
      </vt:variant>
      <vt:variant>
        <vt:i4>3</vt:i4>
      </vt:variant>
      <vt:variant>
        <vt:i4>0</vt:i4>
      </vt:variant>
      <vt:variant>
        <vt:i4>5</vt:i4>
      </vt:variant>
      <vt:variant>
        <vt:lpwstr>https://www.linkedin.com/company/excelitas-technologies/</vt:lpwstr>
      </vt:variant>
      <vt:variant>
        <vt:lpwstr/>
      </vt:variant>
      <vt:variant>
        <vt:i4>7012387</vt:i4>
      </vt:variant>
      <vt:variant>
        <vt:i4>0</vt:i4>
      </vt:variant>
      <vt:variant>
        <vt:i4>0</vt:i4>
      </vt:variant>
      <vt:variant>
        <vt:i4>5</vt:i4>
      </vt:variant>
      <vt:variant>
        <vt:lpwstr>https://www.facebook.com/pages/Excelitas-Technologies-Corp/122632277800460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dc:description/>
  <cp:lastModifiedBy>Ruediger Eikmeier</cp:lastModifiedBy>
  <cp:revision>6</cp:revision>
  <cp:lastPrinted>2019-06-07T12:47:00Z</cp:lastPrinted>
  <dcterms:created xsi:type="dcterms:W3CDTF">2019-06-07T08:19:00Z</dcterms:created>
  <dcterms:modified xsi:type="dcterms:W3CDTF">2019-06-20T08:46:00Z</dcterms:modified>
</cp:coreProperties>
</file>