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84185" w14:textId="77777777" w:rsidR="00E01497" w:rsidRPr="00BC0764" w:rsidRDefault="00E01497" w:rsidP="00AA1503">
      <w:pPr>
        <w:suppressAutoHyphens/>
        <w:rPr>
          <w:sz w:val="40"/>
          <w:szCs w:val="40"/>
        </w:rPr>
      </w:pPr>
      <w:r w:rsidRPr="00BC0764">
        <w:rPr>
          <w:sz w:val="40"/>
          <w:szCs w:val="40"/>
        </w:rPr>
        <w:t>Presseinformation</w:t>
      </w:r>
    </w:p>
    <w:p w14:paraId="66663E7E" w14:textId="77777777" w:rsidR="00E01497" w:rsidRPr="00BC0764" w:rsidRDefault="00E01497" w:rsidP="00AA1503">
      <w:pPr>
        <w:suppressAutoHyphens/>
        <w:spacing w:line="360" w:lineRule="auto"/>
        <w:ind w:right="-2"/>
        <w:rPr>
          <w:b/>
          <w:sz w:val="24"/>
        </w:rPr>
      </w:pPr>
    </w:p>
    <w:p w14:paraId="7B7843EF" w14:textId="6696EDD7" w:rsidR="00290B4A" w:rsidRPr="00BC0764" w:rsidRDefault="00CE787F" w:rsidP="009A1207">
      <w:pPr>
        <w:pStyle w:val="Kopfzeile"/>
        <w:suppressAutoHyphens/>
        <w:spacing w:line="480" w:lineRule="auto"/>
        <w:ind w:right="-2"/>
        <w:jc w:val="both"/>
        <w:rPr>
          <w:b/>
          <w:u w:val="single"/>
        </w:rPr>
      </w:pPr>
      <w:r>
        <w:rPr>
          <w:b/>
          <w:u w:val="single"/>
        </w:rPr>
        <w:t>HUMMEL</w:t>
      </w:r>
      <w:r w:rsidR="008A12C0">
        <w:rPr>
          <w:b/>
          <w:u w:val="single"/>
        </w:rPr>
        <w:t xml:space="preserve">-Leistungspaket </w:t>
      </w:r>
      <w:r w:rsidR="00FB1F38">
        <w:rPr>
          <w:b/>
          <w:u w:val="single"/>
        </w:rPr>
        <w:t>für mehr</w:t>
      </w:r>
      <w:r w:rsidR="003E08D1">
        <w:rPr>
          <w:b/>
          <w:u w:val="single"/>
        </w:rPr>
        <w:t xml:space="preserve"> </w:t>
      </w:r>
      <w:r w:rsidR="0047250D">
        <w:rPr>
          <w:b/>
          <w:u w:val="single"/>
        </w:rPr>
        <w:t>Kundennutzen</w:t>
      </w:r>
      <w:r w:rsidR="0032514D">
        <w:rPr>
          <w:b/>
          <w:u w:val="single"/>
        </w:rPr>
        <w:t xml:space="preserve"> </w:t>
      </w:r>
    </w:p>
    <w:p w14:paraId="4FD311B2" w14:textId="27776A32" w:rsidR="00290B4A" w:rsidRPr="0091728C" w:rsidRDefault="00E35EBC" w:rsidP="00BC0764">
      <w:pPr>
        <w:pStyle w:val="Kopfzeile"/>
        <w:suppressAutoHyphens/>
        <w:spacing w:line="360" w:lineRule="auto"/>
        <w:ind w:right="-2"/>
        <w:rPr>
          <w:b/>
          <w:sz w:val="24"/>
        </w:rPr>
      </w:pPr>
      <w:r>
        <w:rPr>
          <w:b/>
          <w:sz w:val="24"/>
        </w:rPr>
        <w:t>Verbindungstechnik</w:t>
      </w:r>
      <w:r w:rsidR="00CE787F">
        <w:rPr>
          <w:b/>
          <w:sz w:val="24"/>
        </w:rPr>
        <w:t xml:space="preserve">: Der </w:t>
      </w:r>
      <w:r w:rsidR="007506CA">
        <w:rPr>
          <w:b/>
          <w:sz w:val="24"/>
        </w:rPr>
        <w:t xml:space="preserve">Mehrwert </w:t>
      </w:r>
      <w:r w:rsidR="00CE787F">
        <w:rPr>
          <w:b/>
          <w:sz w:val="24"/>
        </w:rPr>
        <w:t xml:space="preserve">macht </w:t>
      </w:r>
      <w:r w:rsidR="007506CA">
        <w:rPr>
          <w:b/>
          <w:sz w:val="24"/>
        </w:rPr>
        <w:t>den Unterschied</w:t>
      </w:r>
      <w:r w:rsidR="0032514D">
        <w:rPr>
          <w:b/>
          <w:sz w:val="24"/>
        </w:rPr>
        <w:t xml:space="preserve"> </w:t>
      </w:r>
    </w:p>
    <w:p w14:paraId="6F5ACCD4" w14:textId="647423AF" w:rsidR="00290B4A" w:rsidRPr="00214DD4" w:rsidRDefault="00290B4A" w:rsidP="00290B4A">
      <w:pPr>
        <w:pStyle w:val="Kopfzeile"/>
        <w:suppressAutoHyphens/>
        <w:spacing w:line="360" w:lineRule="auto"/>
        <w:ind w:right="-2"/>
        <w:jc w:val="both"/>
      </w:pPr>
    </w:p>
    <w:p w14:paraId="1C751E58" w14:textId="0816A999" w:rsidR="0032514D" w:rsidRDefault="00D12281" w:rsidP="008A3DA0">
      <w:pPr>
        <w:pStyle w:val="Kopfzeile"/>
        <w:suppressAutoHyphens/>
        <w:spacing w:line="360" w:lineRule="auto"/>
        <w:ind w:right="-2"/>
        <w:jc w:val="both"/>
      </w:pPr>
      <w:r>
        <w:t xml:space="preserve">Bei der Wahl des geeigneten Anbieters für </w:t>
      </w:r>
      <w:r w:rsidR="00E35EBC" w:rsidRPr="00E35EBC">
        <w:t>Steckverbinder und Kabelverschraubung</w:t>
      </w:r>
      <w:r w:rsidR="00E35EBC">
        <w:t xml:space="preserve">en </w:t>
      </w:r>
      <w:r>
        <w:t xml:space="preserve">kommt es nicht </w:t>
      </w:r>
      <w:r w:rsidR="00CE787F">
        <w:t>allein</w:t>
      </w:r>
      <w:r>
        <w:t xml:space="preserve"> auf die </w:t>
      </w:r>
      <w:r w:rsidR="0047250D">
        <w:t xml:space="preserve">Qualität der Produkte </w:t>
      </w:r>
      <w:r>
        <w:t xml:space="preserve">an. Eine wachsende Bedeutung gewinnen </w:t>
      </w:r>
      <w:r w:rsidR="0047250D">
        <w:t>Mehrwert-</w:t>
      </w:r>
      <w:r>
        <w:t xml:space="preserve"> und Serviceleistungen wie Verfügbarkeit, Zukunftsfähigkeit, Zertifizierungen und </w:t>
      </w:r>
      <w:r w:rsidR="00AA46AA">
        <w:t>eine n</w:t>
      </w:r>
      <w:r>
        <w:t>achhaltig</w:t>
      </w:r>
      <w:r w:rsidR="00AA46AA">
        <w:t>e Produktion</w:t>
      </w:r>
      <w:r>
        <w:t>. Als global agierender Spezialist für Verbindungstechnik</w:t>
      </w:r>
      <w:r w:rsidR="0047250D">
        <w:t xml:space="preserve"> </w:t>
      </w:r>
      <w:r w:rsidR="008A12C0">
        <w:t>bietet die HUMMEL AG ihren Kunden ein</w:t>
      </w:r>
      <w:r w:rsidR="00017EB9">
        <w:t xml:space="preserve"> alle </w:t>
      </w:r>
      <w:r w:rsidR="003E08D1">
        <w:t xml:space="preserve">vier Kompetenzbereiche </w:t>
      </w:r>
      <w:r w:rsidR="00017EB9">
        <w:t xml:space="preserve">umfassendes </w:t>
      </w:r>
      <w:r w:rsidR="008A12C0">
        <w:t>Leistungspaket</w:t>
      </w:r>
      <w:r w:rsidR="003E08D1">
        <w:t xml:space="preserve">. </w:t>
      </w:r>
    </w:p>
    <w:p w14:paraId="7F1ACC02" w14:textId="77777777" w:rsidR="0032514D" w:rsidRDefault="00D12281" w:rsidP="008A3DA0">
      <w:pPr>
        <w:pStyle w:val="Kopfzeile"/>
        <w:suppressAutoHyphens/>
        <w:spacing w:line="360" w:lineRule="auto"/>
        <w:ind w:right="-2"/>
        <w:jc w:val="both"/>
      </w:pPr>
      <w:r>
        <w:t>Durch ausgeprägte Fertigungstiefe</w:t>
      </w:r>
      <w:r w:rsidR="00CE787F">
        <w:t>, einen hohen Lagerbestand</w:t>
      </w:r>
      <w:r>
        <w:t xml:space="preserve"> und </w:t>
      </w:r>
      <w:r w:rsidR="00AA46AA">
        <w:t xml:space="preserve">die </w:t>
      </w:r>
      <w:r>
        <w:t xml:space="preserve">regionale Verankerung in allen wichtigen Märkten </w:t>
      </w:r>
      <w:r w:rsidR="004E75AD">
        <w:t>macht sich</w:t>
      </w:r>
      <w:r w:rsidR="00CE787F">
        <w:t xml:space="preserve"> das Unternehmen unabhängiger von externen Lieferanten. Daher kann HUMMEL auch bei angespannten Lieferketten eine hohe Lieferfähigkeit und Termintreue gewährleisten. </w:t>
      </w:r>
    </w:p>
    <w:p w14:paraId="32F2ED30" w14:textId="77777777" w:rsidR="0032514D" w:rsidRDefault="00CE787F" w:rsidP="008A3DA0">
      <w:pPr>
        <w:pStyle w:val="Kopfzeile"/>
        <w:suppressAutoHyphens/>
        <w:spacing w:line="360" w:lineRule="auto"/>
        <w:ind w:right="-2"/>
        <w:jc w:val="both"/>
      </w:pPr>
      <w:r>
        <w:t xml:space="preserve">Mit seiner </w:t>
      </w:r>
      <w:r w:rsidR="006A1677">
        <w:t xml:space="preserve">vorausschauenden, auf die Kundenbedürfnisse und künftigen Branchentrends abgestimmten Produktentwicklung </w:t>
      </w:r>
      <w:r w:rsidR="007E6119">
        <w:t>fertigt</w:t>
      </w:r>
      <w:r w:rsidR="006A1677">
        <w:t xml:space="preserve"> der Hersteller </w:t>
      </w:r>
      <w:r>
        <w:t xml:space="preserve">zukunftssichere, bedarfsgerechte </w:t>
      </w:r>
      <w:r w:rsidR="006A1677">
        <w:t>Lösungen</w:t>
      </w:r>
      <w:r w:rsidR="00354D8E">
        <w:t xml:space="preserve">. Die </w:t>
      </w:r>
      <w:r w:rsidR="007E6119">
        <w:t xml:space="preserve">technische Sicherheit </w:t>
      </w:r>
      <w:r w:rsidR="00354D8E">
        <w:t xml:space="preserve">wird </w:t>
      </w:r>
      <w:r w:rsidR="007E6119">
        <w:t xml:space="preserve">in eigenen Laboren und Prüfverfahren nachgewiesen </w:t>
      </w:r>
      <w:r w:rsidR="00354D8E">
        <w:t xml:space="preserve">und die </w:t>
      </w:r>
      <w:r w:rsidR="007E6119">
        <w:t xml:space="preserve">Qualitätssicherung </w:t>
      </w:r>
      <w:r w:rsidR="00354D8E">
        <w:t xml:space="preserve">der Prozesse und Analysen </w:t>
      </w:r>
      <w:r w:rsidR="004E75AD">
        <w:t xml:space="preserve">regelmäßig </w:t>
      </w:r>
      <w:r w:rsidR="00354D8E">
        <w:t xml:space="preserve">in internen und externen Audits überprüft. Dies </w:t>
      </w:r>
      <w:r w:rsidR="00D94FB3">
        <w:t xml:space="preserve">sichert eine </w:t>
      </w:r>
      <w:r w:rsidR="007E6119">
        <w:t>langfristig</w:t>
      </w:r>
      <w:r w:rsidR="00354D8E">
        <w:t>e</w:t>
      </w:r>
      <w:r w:rsidR="007E6119">
        <w:t xml:space="preserve"> Einsatzfähigkeit</w:t>
      </w:r>
      <w:r w:rsidR="00354D8E">
        <w:t xml:space="preserve"> der Produkte</w:t>
      </w:r>
      <w:r w:rsidR="007E6119">
        <w:t xml:space="preserve"> auch bei steigenden Anforderungen.</w:t>
      </w:r>
      <w:r w:rsidR="00354D8E">
        <w:t xml:space="preserve"> </w:t>
      </w:r>
    </w:p>
    <w:p w14:paraId="17FE663C" w14:textId="0C720A8E" w:rsidR="0032514D" w:rsidRDefault="00AF7DA2" w:rsidP="008A3DA0">
      <w:pPr>
        <w:pStyle w:val="Kopfzeile"/>
        <w:suppressAutoHyphens/>
        <w:spacing w:line="360" w:lineRule="auto"/>
        <w:ind w:right="-2"/>
        <w:jc w:val="both"/>
      </w:pPr>
      <w:r>
        <w:t>Als</w:t>
      </w:r>
      <w:r w:rsidR="00354D8E">
        <w:t xml:space="preserve"> weitere</w:t>
      </w:r>
      <w:r>
        <w:t>n</w:t>
      </w:r>
      <w:r w:rsidR="00354D8E">
        <w:t xml:space="preserve"> Pluspunkt </w:t>
      </w:r>
      <w:r>
        <w:t xml:space="preserve">benennt der </w:t>
      </w:r>
      <w:r w:rsidR="008A12C0">
        <w:t>Hersteller</w:t>
      </w:r>
      <w:r>
        <w:t xml:space="preserve"> </w:t>
      </w:r>
      <w:r w:rsidR="00354D8E">
        <w:t>das breite Spektrum zertifizierter Lösungen für alle bedeutenden Märkte, das Kunden den Markteintritt erleichtert und den Aufwand nachträglicher Marktzulassungen erspart</w:t>
      </w:r>
      <w:r w:rsidR="008A3DA0">
        <w:t>. HUMMEL verfügt aktuell über 140 Zertifikate</w:t>
      </w:r>
      <w:r w:rsidR="00354D8E">
        <w:t xml:space="preserve"> </w:t>
      </w:r>
      <w:r w:rsidR="006A1677">
        <w:t>und</w:t>
      </w:r>
      <w:r w:rsidR="008A3DA0">
        <w:t xml:space="preserve"> 16 Baumusterprüfbescheinigungen</w:t>
      </w:r>
      <w:r w:rsidR="00D94FB3">
        <w:t xml:space="preserve"> </w:t>
      </w:r>
      <w:r w:rsidR="008A3DA0">
        <w:t xml:space="preserve">für Europa, Nordamerika und Asien. </w:t>
      </w:r>
    </w:p>
    <w:p w14:paraId="6E083E0E" w14:textId="0865AC80" w:rsidR="0032514D" w:rsidRDefault="008A3DA0" w:rsidP="008A3DA0">
      <w:pPr>
        <w:pStyle w:val="Kopfzeile"/>
        <w:suppressAutoHyphens/>
        <w:spacing w:line="360" w:lineRule="auto"/>
        <w:ind w:right="-2"/>
        <w:jc w:val="both"/>
      </w:pPr>
      <w:r>
        <w:t xml:space="preserve">Als Lieferant von Verbindungstechnik für industrielle Anwendungen </w:t>
      </w:r>
      <w:r w:rsidR="00EC21E8">
        <w:t>achtet HUMMEL auf Nachhaltigkeit in der gesamten Wertschöpfungskette durch Ökostrom</w:t>
      </w:r>
      <w:r w:rsidR="007F506E">
        <w:t>nutzung</w:t>
      </w:r>
      <w:r w:rsidR="00EC21E8">
        <w:t>, Recyclingkreisläufe sowie ressourcenschonende Fertigungsprozesse.</w:t>
      </w:r>
      <w:r>
        <w:t xml:space="preserve"> Das Unternehmen ist nach ISO 50001 zertifiziert, Mitglied im IHK-Netzwerk „Energie, Energieeffizienz und Erneuerbare“ und reduziert seinen</w:t>
      </w:r>
      <w:r w:rsidR="00AA46AA">
        <w:t xml:space="preserve"> </w:t>
      </w:r>
      <w:r>
        <w:t>Energieverbrauch durch Wärmerückgewinnung, LED-Umrüstung und energieeffiziente Anlagen.</w:t>
      </w:r>
      <w:r w:rsidR="00AA46AA">
        <w:t xml:space="preserve"> </w:t>
      </w:r>
    </w:p>
    <w:p w14:paraId="62C709D1" w14:textId="38C96130" w:rsidR="008A3DA0" w:rsidRDefault="00EC21E8" w:rsidP="008A3DA0">
      <w:pPr>
        <w:pStyle w:val="Kopfzeile"/>
        <w:suppressAutoHyphens/>
        <w:spacing w:line="360" w:lineRule="auto"/>
        <w:ind w:right="-2"/>
        <w:jc w:val="both"/>
      </w:pPr>
      <w:r>
        <w:t xml:space="preserve">Mit diesen </w:t>
      </w:r>
      <w:r w:rsidR="007F506E">
        <w:t>Vorteilen</w:t>
      </w:r>
      <w:r w:rsidR="004E75AD">
        <w:t xml:space="preserve"> </w:t>
      </w:r>
      <w:r w:rsidR="00D94FB3">
        <w:t xml:space="preserve">verspricht </w:t>
      </w:r>
      <w:r w:rsidR="004E75AD">
        <w:t xml:space="preserve">HUMMEL seinen Kunden einen vierfachen Mehrwert und </w:t>
      </w:r>
      <w:r w:rsidR="00D94FB3">
        <w:t>will</w:t>
      </w:r>
      <w:r w:rsidR="004E75AD">
        <w:t xml:space="preserve"> seine Marktposition als Anbieter </w:t>
      </w:r>
      <w:r w:rsidR="00D94FB3">
        <w:t xml:space="preserve">nachhaltiger, </w:t>
      </w:r>
      <w:r w:rsidR="004E75AD">
        <w:lastRenderedPageBreak/>
        <w:t xml:space="preserve">zukunftsweisender Verbindungstechnik für die Elektroindustrie </w:t>
      </w:r>
      <w:r w:rsidR="00D94FB3">
        <w:t>stärken</w:t>
      </w:r>
      <w:r w:rsidR="004E75AD">
        <w:t>.</w:t>
      </w:r>
      <w:r w:rsidR="00AF7DA2">
        <w:t xml:space="preserve"> </w:t>
      </w:r>
      <w:r w:rsidR="003E08D1">
        <w:t>Detaillierte Information</w:t>
      </w:r>
      <w:r w:rsidR="007F506E">
        <w:t>en</w:t>
      </w:r>
      <w:r w:rsidR="003E08D1">
        <w:t xml:space="preserve"> finden sich auf: </w:t>
      </w:r>
      <w:hyperlink r:id="rId8" w:history="1">
        <w:r w:rsidR="003E08D1" w:rsidRPr="003E08D1">
          <w:rPr>
            <w:rStyle w:val="Hyperlink"/>
          </w:rPr>
          <w:t>https://www.hummel.com/de/plus/</w:t>
        </w:r>
      </w:hyperlink>
      <w:r w:rsidR="009717E0">
        <w:t xml:space="preserve"> </w:t>
      </w:r>
    </w:p>
    <w:p w14:paraId="0B564C59" w14:textId="77777777" w:rsidR="00EC21E8" w:rsidRDefault="00EC21E8" w:rsidP="008A3DA0">
      <w:pPr>
        <w:pStyle w:val="Kopfzeile"/>
        <w:suppressAutoHyphens/>
        <w:spacing w:line="360" w:lineRule="auto"/>
        <w:ind w:right="-2"/>
        <w:jc w:val="both"/>
      </w:pPr>
    </w:p>
    <w:p w14:paraId="1FFD5D15" w14:textId="6151F30F" w:rsidR="00EC21E8" w:rsidRDefault="00EC21E8" w:rsidP="008A3DA0">
      <w:pPr>
        <w:pStyle w:val="Kopfzeile"/>
        <w:suppressAutoHyphens/>
        <w:spacing w:line="360" w:lineRule="auto"/>
        <w:ind w:right="-2"/>
        <w:jc w:val="both"/>
      </w:pPr>
    </w:p>
    <w:tbl>
      <w:tblPr>
        <w:tblStyle w:val="TabellemithellemGitternetz"/>
        <w:tblW w:w="0" w:type="auto"/>
        <w:tblLayout w:type="fixed"/>
        <w:tblLook w:val="04A0" w:firstRow="1" w:lastRow="0" w:firstColumn="1" w:lastColumn="0" w:noHBand="0" w:noVBand="1"/>
      </w:tblPr>
      <w:tblGrid>
        <w:gridCol w:w="7086"/>
      </w:tblGrid>
      <w:tr w:rsidR="00290B4A" w14:paraId="507B8B6D" w14:textId="77777777" w:rsidTr="00017EB9">
        <w:tc>
          <w:tcPr>
            <w:tcW w:w="7086" w:type="dxa"/>
          </w:tcPr>
          <w:p w14:paraId="2F0AE838" w14:textId="14DD7C33" w:rsidR="00290B4A" w:rsidRPr="00B443C2" w:rsidRDefault="005300D5" w:rsidP="00DF0BB3">
            <w:pPr>
              <w:suppressAutoHyphens/>
              <w:spacing w:after="120"/>
              <w:jc w:val="center"/>
              <w:rPr>
                <w:b/>
                <w:bCs/>
              </w:rPr>
            </w:pPr>
            <w:r>
              <w:rPr>
                <w:noProof/>
              </w:rPr>
              <w:drawing>
                <wp:inline distT="0" distB="0" distL="0" distR="0" wp14:anchorId="7D773E57" wp14:editId="6D8EE389">
                  <wp:extent cx="3048000" cy="1717675"/>
                  <wp:effectExtent l="0" t="0" r="0" b="0"/>
                  <wp:docPr id="51923456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0" cy="1717675"/>
                          </a:xfrm>
                          <a:prstGeom prst="rect">
                            <a:avLst/>
                          </a:prstGeom>
                          <a:noFill/>
                          <a:ln>
                            <a:noFill/>
                          </a:ln>
                        </pic:spPr>
                      </pic:pic>
                    </a:graphicData>
                  </a:graphic>
                </wp:inline>
              </w:drawing>
            </w:r>
          </w:p>
        </w:tc>
      </w:tr>
      <w:tr w:rsidR="00290B4A" w:rsidRPr="00B443C2" w14:paraId="0529FDF9" w14:textId="77777777" w:rsidTr="00017EB9">
        <w:tc>
          <w:tcPr>
            <w:tcW w:w="7086" w:type="dxa"/>
          </w:tcPr>
          <w:p w14:paraId="2EA0C1B2" w14:textId="0FF27B62" w:rsidR="00290B4A" w:rsidRPr="003C0559" w:rsidRDefault="00290B4A" w:rsidP="00DF0BB3">
            <w:pPr>
              <w:suppressAutoHyphens/>
              <w:jc w:val="center"/>
              <w:rPr>
                <w:sz w:val="18"/>
                <w:szCs w:val="18"/>
              </w:rPr>
            </w:pPr>
            <w:r w:rsidRPr="003C0559">
              <w:rPr>
                <w:b/>
                <w:sz w:val="18"/>
                <w:szCs w:val="18"/>
              </w:rPr>
              <w:t>Bild:</w:t>
            </w:r>
            <w:r w:rsidRPr="003C0559">
              <w:rPr>
                <w:sz w:val="18"/>
                <w:szCs w:val="18"/>
              </w:rPr>
              <w:t xml:space="preserve"> </w:t>
            </w:r>
            <w:r w:rsidR="005300D5" w:rsidRPr="005300D5">
              <w:rPr>
                <w:sz w:val="18"/>
                <w:szCs w:val="18"/>
              </w:rPr>
              <w:t>Mit internationalen Zertifizierungen stärkt Hummel seine Kunden beim weltweiten Vertrieb ihrer Produkte.</w:t>
            </w:r>
            <w:r w:rsidR="005300D5">
              <w:rPr>
                <w:sz w:val="18"/>
                <w:szCs w:val="18"/>
              </w:rPr>
              <w:t xml:space="preserve"> </w:t>
            </w:r>
          </w:p>
          <w:p w14:paraId="68338F1F" w14:textId="77777777" w:rsidR="00290B4A" w:rsidRPr="003C0559" w:rsidRDefault="00290B4A" w:rsidP="00DF0BB3">
            <w:pPr>
              <w:suppressAutoHyphens/>
              <w:jc w:val="center"/>
              <w:rPr>
                <w:sz w:val="18"/>
                <w:szCs w:val="18"/>
              </w:rPr>
            </w:pPr>
          </w:p>
          <w:p w14:paraId="1D84A7E7" w14:textId="01DEB6E3" w:rsidR="00290B4A" w:rsidRPr="00B443C2" w:rsidRDefault="005300D5" w:rsidP="00017EB9">
            <w:pPr>
              <w:suppressAutoHyphens/>
              <w:jc w:val="center"/>
            </w:pPr>
            <w:r>
              <w:rPr>
                <w:sz w:val="18"/>
                <w:szCs w:val="18"/>
              </w:rPr>
              <w:t>(</w:t>
            </w:r>
            <w:r w:rsidR="00290B4A" w:rsidRPr="003C0559">
              <w:rPr>
                <w:sz w:val="18"/>
                <w:szCs w:val="18"/>
              </w:rPr>
              <w:t>Bildquelle: Hummel</w:t>
            </w:r>
            <w:r w:rsidR="00073DA4">
              <w:rPr>
                <w:sz w:val="18"/>
                <w:szCs w:val="18"/>
              </w:rPr>
              <w:t xml:space="preserve"> AG</w:t>
            </w:r>
            <w:r>
              <w:rPr>
                <w:sz w:val="18"/>
                <w:szCs w:val="18"/>
              </w:rPr>
              <w:t>)</w:t>
            </w:r>
          </w:p>
        </w:tc>
      </w:tr>
    </w:tbl>
    <w:p w14:paraId="3700DDA6" w14:textId="77777777" w:rsidR="00AA1503" w:rsidRDefault="00AA1503" w:rsidP="00AA1503">
      <w:pPr>
        <w:suppressAutoHyphens/>
        <w:spacing w:line="360" w:lineRule="auto"/>
        <w:jc w:val="both"/>
      </w:pPr>
    </w:p>
    <w:p w14:paraId="20F4F507" w14:textId="77777777" w:rsidR="00887B84" w:rsidRDefault="00887B84" w:rsidP="00AA1503">
      <w:pPr>
        <w:suppressAutoHyphens/>
        <w:spacing w:line="360" w:lineRule="auto"/>
        <w:jc w:val="both"/>
      </w:pPr>
    </w:p>
    <w:p w14:paraId="02595999" w14:textId="77777777" w:rsidR="00887B84" w:rsidRDefault="00887B84"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1"/>
        <w:gridCol w:w="3727"/>
        <w:gridCol w:w="960"/>
        <w:gridCol w:w="1118"/>
      </w:tblGrid>
      <w:tr w:rsidR="00490118" w:rsidRPr="00880E5C" w14:paraId="43111BF2" w14:textId="77777777" w:rsidTr="0027552B">
        <w:tc>
          <w:tcPr>
            <w:tcW w:w="1271" w:type="dxa"/>
          </w:tcPr>
          <w:p w14:paraId="45AFA5D5" w14:textId="77777777" w:rsidR="00490118" w:rsidRPr="00880E5C" w:rsidRDefault="00490118" w:rsidP="00DF0BB3">
            <w:pPr>
              <w:suppressAutoHyphens/>
              <w:rPr>
                <w:sz w:val="18"/>
                <w:szCs w:val="18"/>
              </w:rPr>
            </w:pPr>
            <w:r w:rsidRPr="00880E5C">
              <w:rPr>
                <w:sz w:val="18"/>
                <w:szCs w:val="18"/>
              </w:rPr>
              <w:t>Bilder:</w:t>
            </w:r>
          </w:p>
        </w:tc>
        <w:tc>
          <w:tcPr>
            <w:tcW w:w="3727" w:type="dxa"/>
          </w:tcPr>
          <w:p w14:paraId="7E79AAE6" w14:textId="5C5EF84A" w:rsidR="00490118" w:rsidRPr="00880E5C" w:rsidRDefault="005300D5" w:rsidP="00DF0BB3">
            <w:pPr>
              <w:suppressAutoHyphens/>
              <w:rPr>
                <w:sz w:val="18"/>
                <w:szCs w:val="18"/>
              </w:rPr>
            </w:pPr>
            <w:r w:rsidRPr="005300D5">
              <w:rPr>
                <w:sz w:val="18"/>
                <w:szCs w:val="18"/>
              </w:rPr>
              <w:t>hummel+zert_2000.jpg</w:t>
            </w:r>
          </w:p>
        </w:tc>
        <w:tc>
          <w:tcPr>
            <w:tcW w:w="960" w:type="dxa"/>
          </w:tcPr>
          <w:p w14:paraId="1C9E478C" w14:textId="77777777" w:rsidR="00490118" w:rsidRPr="00880E5C" w:rsidRDefault="00490118" w:rsidP="00DF0BB3">
            <w:pPr>
              <w:suppressAutoHyphens/>
              <w:rPr>
                <w:sz w:val="18"/>
                <w:szCs w:val="18"/>
              </w:rPr>
            </w:pPr>
            <w:r w:rsidRPr="00E82E31">
              <w:rPr>
                <w:sz w:val="18"/>
              </w:rPr>
              <w:t>Zeichen:</w:t>
            </w:r>
          </w:p>
        </w:tc>
        <w:tc>
          <w:tcPr>
            <w:tcW w:w="1118" w:type="dxa"/>
          </w:tcPr>
          <w:p w14:paraId="7F2B816D" w14:textId="3DA130DF" w:rsidR="00490118" w:rsidRPr="00880E5C" w:rsidRDefault="00AF7DA2" w:rsidP="00DF0BB3">
            <w:pPr>
              <w:suppressAutoHyphens/>
              <w:jc w:val="right"/>
              <w:rPr>
                <w:sz w:val="18"/>
                <w:szCs w:val="18"/>
              </w:rPr>
            </w:pPr>
            <w:r>
              <w:rPr>
                <w:sz w:val="18"/>
                <w:szCs w:val="18"/>
              </w:rPr>
              <w:t>2.2</w:t>
            </w:r>
            <w:r w:rsidR="00980387">
              <w:rPr>
                <w:sz w:val="18"/>
                <w:szCs w:val="18"/>
              </w:rPr>
              <w:t>65</w:t>
            </w:r>
          </w:p>
        </w:tc>
      </w:tr>
      <w:tr w:rsidR="00490118" w:rsidRPr="00880E5C" w14:paraId="78CAF96F" w14:textId="77777777" w:rsidTr="0027552B">
        <w:tc>
          <w:tcPr>
            <w:tcW w:w="1271" w:type="dxa"/>
          </w:tcPr>
          <w:p w14:paraId="0269FBBE" w14:textId="77777777" w:rsidR="00490118" w:rsidRPr="00880E5C" w:rsidRDefault="00490118" w:rsidP="00DF0BB3">
            <w:pPr>
              <w:suppressAutoHyphens/>
              <w:spacing w:before="120"/>
              <w:rPr>
                <w:sz w:val="18"/>
                <w:szCs w:val="18"/>
              </w:rPr>
            </w:pPr>
            <w:r w:rsidRPr="00880E5C">
              <w:rPr>
                <w:sz w:val="18"/>
                <w:szCs w:val="18"/>
              </w:rPr>
              <w:t>Dateina</w:t>
            </w:r>
            <w:r>
              <w:rPr>
                <w:sz w:val="18"/>
                <w:szCs w:val="18"/>
              </w:rPr>
              <w:t>m</w:t>
            </w:r>
            <w:r w:rsidRPr="00880E5C">
              <w:rPr>
                <w:sz w:val="18"/>
                <w:szCs w:val="18"/>
              </w:rPr>
              <w:t>e:</w:t>
            </w:r>
          </w:p>
        </w:tc>
        <w:tc>
          <w:tcPr>
            <w:tcW w:w="3727" w:type="dxa"/>
          </w:tcPr>
          <w:p w14:paraId="36EB5FEC" w14:textId="5A4EF2BF" w:rsidR="00490118" w:rsidRPr="006C54F1" w:rsidRDefault="00017EB9" w:rsidP="00DF0BB3">
            <w:pPr>
              <w:suppressAutoHyphens/>
              <w:spacing w:before="120"/>
              <w:rPr>
                <w:sz w:val="16"/>
                <w:szCs w:val="16"/>
              </w:rPr>
            </w:pPr>
            <w:r w:rsidRPr="00017EB9">
              <w:rPr>
                <w:sz w:val="16"/>
                <w:szCs w:val="16"/>
              </w:rPr>
              <w:t>Hummel_2606149_PM1_hummel-plus</w:t>
            </w:r>
            <w:r w:rsidR="005300D5">
              <w:rPr>
                <w:sz w:val="16"/>
                <w:szCs w:val="16"/>
              </w:rPr>
              <w:t>_</w:t>
            </w:r>
            <w:r w:rsidRPr="00017EB9">
              <w:rPr>
                <w:sz w:val="16"/>
                <w:szCs w:val="16"/>
              </w:rPr>
              <w:t>.docx</w:t>
            </w:r>
          </w:p>
        </w:tc>
        <w:tc>
          <w:tcPr>
            <w:tcW w:w="960" w:type="dxa"/>
          </w:tcPr>
          <w:p w14:paraId="7ECBA78A" w14:textId="77777777" w:rsidR="00490118" w:rsidRPr="00880E5C" w:rsidRDefault="00490118" w:rsidP="00DF0BB3">
            <w:pPr>
              <w:suppressAutoHyphens/>
              <w:spacing w:before="120"/>
              <w:rPr>
                <w:sz w:val="18"/>
                <w:szCs w:val="18"/>
              </w:rPr>
            </w:pPr>
            <w:r w:rsidRPr="00E82E31">
              <w:rPr>
                <w:sz w:val="18"/>
              </w:rPr>
              <w:t>Datum:</w:t>
            </w:r>
          </w:p>
        </w:tc>
        <w:tc>
          <w:tcPr>
            <w:tcW w:w="1118" w:type="dxa"/>
          </w:tcPr>
          <w:p w14:paraId="65E762ED" w14:textId="61EF7C6D" w:rsidR="00490118" w:rsidRPr="00880E5C" w:rsidRDefault="00DA4B9D" w:rsidP="00DF0BB3">
            <w:pPr>
              <w:suppressAutoHyphens/>
              <w:spacing w:before="120"/>
              <w:jc w:val="right"/>
              <w:rPr>
                <w:sz w:val="18"/>
                <w:szCs w:val="18"/>
              </w:rPr>
            </w:pPr>
            <w:r>
              <w:rPr>
                <w:sz w:val="18"/>
                <w:szCs w:val="18"/>
              </w:rPr>
              <w:t>11.08.2026</w:t>
            </w:r>
          </w:p>
        </w:tc>
      </w:tr>
      <w:tr w:rsidR="00490118" w:rsidRPr="00880E5C" w14:paraId="20A39716" w14:textId="77777777" w:rsidTr="0027552B">
        <w:tc>
          <w:tcPr>
            <w:tcW w:w="1271" w:type="dxa"/>
          </w:tcPr>
          <w:p w14:paraId="1DD00146" w14:textId="77777777" w:rsidR="00490118" w:rsidRPr="00880E5C" w:rsidRDefault="00490118" w:rsidP="00DF0BB3">
            <w:pPr>
              <w:suppressAutoHyphens/>
              <w:spacing w:before="120"/>
              <w:rPr>
                <w:sz w:val="18"/>
                <w:szCs w:val="18"/>
              </w:rPr>
            </w:pPr>
            <w:r>
              <w:rPr>
                <w:sz w:val="18"/>
                <w:szCs w:val="18"/>
              </w:rPr>
              <w:t>Tags</w:t>
            </w:r>
            <w:r w:rsidRPr="00880E5C">
              <w:rPr>
                <w:sz w:val="18"/>
                <w:szCs w:val="18"/>
              </w:rPr>
              <w:t>:</w:t>
            </w:r>
          </w:p>
        </w:tc>
        <w:tc>
          <w:tcPr>
            <w:tcW w:w="5805" w:type="dxa"/>
            <w:gridSpan w:val="3"/>
          </w:tcPr>
          <w:p w14:paraId="4FCDAE46" w14:textId="07C192EB" w:rsidR="00490118" w:rsidRPr="00993726" w:rsidRDefault="006C54F1" w:rsidP="00DF0BB3">
            <w:pPr>
              <w:suppressAutoHyphens/>
              <w:spacing w:before="120"/>
              <w:rPr>
                <w:sz w:val="18"/>
                <w:szCs w:val="18"/>
              </w:rPr>
            </w:pPr>
            <w:r>
              <w:rPr>
                <w:sz w:val="18"/>
                <w:szCs w:val="18"/>
              </w:rPr>
              <w:t xml:space="preserve">HUMMEL AG, </w:t>
            </w:r>
            <w:r w:rsidR="006A33C0" w:rsidRPr="006A33C0">
              <w:rPr>
                <w:sz w:val="18"/>
                <w:szCs w:val="18"/>
              </w:rPr>
              <w:t>Steckverbinder, Verbindungstechnik, Verfügbarkeit, Zukunftsfähigkeit, Zertifizierungen, Lieferketten, Lieferfähigkeit, Termintreue, Markteintritt, Marktzulassungen, ISO 50001, Recyclingkreisläufe, ressourcenschonende Fertigungsprozesse, IHK-Netzwerk, Energieeffizienz, Erneuerbare, Wärmerückgewinnung, LED-Umrüstung, Elektroindustrie</w:t>
            </w:r>
          </w:p>
        </w:tc>
      </w:tr>
    </w:tbl>
    <w:p w14:paraId="3EE7F0CC" w14:textId="77777777" w:rsidR="00AA1503" w:rsidRDefault="00AA1503" w:rsidP="00AA1503">
      <w:pPr>
        <w:suppressAutoHyphens/>
        <w:spacing w:line="360" w:lineRule="auto"/>
        <w:jc w:val="both"/>
      </w:pPr>
    </w:p>
    <w:p w14:paraId="1BA8F083" w14:textId="77777777" w:rsidR="009A1207" w:rsidRDefault="009A1207" w:rsidP="00AA1503">
      <w:pPr>
        <w:suppressAutoHyphens/>
        <w:spacing w:line="360" w:lineRule="auto"/>
        <w:jc w:val="both"/>
      </w:pPr>
    </w:p>
    <w:p w14:paraId="3B1F9C5E" w14:textId="77777777" w:rsidR="009A1207" w:rsidRDefault="009A1207" w:rsidP="00AA1503">
      <w:pPr>
        <w:suppressAutoHyphens/>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8"/>
        <w:gridCol w:w="2078"/>
      </w:tblGrid>
      <w:tr w:rsidR="00880E5C" w:rsidRPr="00880E5C" w14:paraId="2104CDD5" w14:textId="77777777" w:rsidTr="00890B67">
        <w:tc>
          <w:tcPr>
            <w:tcW w:w="7076" w:type="dxa"/>
            <w:gridSpan w:val="2"/>
          </w:tcPr>
          <w:p w14:paraId="760BE9A5" w14:textId="77777777" w:rsidR="00880E5C" w:rsidRDefault="00890B67" w:rsidP="00880E5C">
            <w:pPr>
              <w:suppressAutoHyphens/>
              <w:spacing w:before="120" w:after="120"/>
              <w:rPr>
                <w:b/>
                <w:sz w:val="16"/>
              </w:rPr>
            </w:pPr>
            <w:bookmarkStart w:id="0" w:name="_Hlk101341680"/>
            <w:r>
              <w:rPr>
                <w:b/>
                <w:sz w:val="16"/>
              </w:rPr>
              <w:t>Über Hummel</w:t>
            </w:r>
          </w:p>
          <w:p w14:paraId="48C82F92" w14:textId="77777777" w:rsidR="00F4666D" w:rsidRPr="008F09E2" w:rsidRDefault="00F4666D" w:rsidP="00F4666D">
            <w:pPr>
              <w:suppressAutoHyphens/>
              <w:spacing w:after="120"/>
              <w:jc w:val="both"/>
              <w:rPr>
                <w:sz w:val="16"/>
              </w:rPr>
            </w:pPr>
            <w:r w:rsidRPr="008F09E2">
              <w:rPr>
                <w:sz w:val="16"/>
              </w:rPr>
              <w:t xml:space="preserve">Die heutige HUMMEL AG entwickelt und produziert seit 1948 innovative Lösungen in der Verbindungstechnik – von hochwertigen Komponenten, Rundsteckverbindern und Kabelverschraubungen für die Elektrotechnik bis hin zu modernem Zubehör für Heizungs- und Trinkwassersysteme. Als international agierender Hersteller verfügt HUMMEL über Produktionsstätten in Deutschland, Frankreich, Italien, Brasilien, China und Indien sowie Vertriebsniederlassungen in China, Indien, Südkorea, Großbritannien und Polen. </w:t>
            </w:r>
          </w:p>
          <w:p w14:paraId="42D5C7A9" w14:textId="538661C7" w:rsidR="00F4666D" w:rsidRPr="008F09E2" w:rsidRDefault="00F4666D" w:rsidP="00F4666D">
            <w:pPr>
              <w:suppressAutoHyphens/>
              <w:spacing w:after="120"/>
              <w:jc w:val="both"/>
              <w:rPr>
                <w:sz w:val="16"/>
              </w:rPr>
            </w:pPr>
            <w:r w:rsidRPr="008F09E2">
              <w:rPr>
                <w:sz w:val="16"/>
              </w:rPr>
              <w:t xml:space="preserve">Das mittelständische Unternehmen beschäftigt rund </w:t>
            </w:r>
            <w:r w:rsidR="004A6430">
              <w:rPr>
                <w:sz w:val="16"/>
              </w:rPr>
              <w:t>650</w:t>
            </w:r>
            <w:r w:rsidRPr="008F09E2">
              <w:rPr>
                <w:sz w:val="16"/>
              </w:rPr>
              <w:t xml:space="preserve"> Mitarbeitende, darunter 400 Beschäftigte an seinen beiden deutschen Standorten in Denzlingen und Waldkirch. Parallel zur weltweiten Vernetzung legt die HUMMEL AG großen Wert auf lokale Präsenz und Kundennähe durch Ansprechpartner vor Ort und verbindet ihre internationale Expertise mit verlässlichen, ortsnahen Serviceleistungen. </w:t>
            </w:r>
          </w:p>
          <w:p w14:paraId="1FE7F73E" w14:textId="77777777" w:rsidR="00880E5C" w:rsidRPr="00880E5C" w:rsidRDefault="00880E5C" w:rsidP="00890B67">
            <w:pPr>
              <w:suppressAutoHyphens/>
              <w:spacing w:after="120"/>
              <w:jc w:val="both"/>
              <w:rPr>
                <w:sz w:val="16"/>
                <w:szCs w:val="16"/>
              </w:rPr>
            </w:pPr>
          </w:p>
        </w:tc>
      </w:tr>
      <w:tr w:rsidR="00AC5E36" w:rsidRPr="00880E5C" w14:paraId="6DAB07AC" w14:textId="77777777" w:rsidTr="00890B67">
        <w:tc>
          <w:tcPr>
            <w:tcW w:w="4998" w:type="dxa"/>
          </w:tcPr>
          <w:p w14:paraId="505922B8" w14:textId="77777777" w:rsidR="00AC5E36" w:rsidRDefault="00AC5E36" w:rsidP="00AC5E36">
            <w:pPr>
              <w:suppressAutoHyphens/>
              <w:spacing w:before="120" w:after="120"/>
              <w:jc w:val="both"/>
              <w:rPr>
                <w:b/>
              </w:rPr>
            </w:pPr>
            <w:r>
              <w:rPr>
                <w:b/>
              </w:rPr>
              <w:t>K</w:t>
            </w:r>
            <w:r w:rsidRPr="00E82E31">
              <w:rPr>
                <w:b/>
              </w:rPr>
              <w:t>ontakt:</w:t>
            </w:r>
          </w:p>
          <w:p w14:paraId="0695CB7B" w14:textId="77777777" w:rsidR="00AC5E36" w:rsidRDefault="009B6005" w:rsidP="00AA1503">
            <w:pPr>
              <w:suppressAutoHyphens/>
              <w:jc w:val="both"/>
              <w:rPr>
                <w:b/>
              </w:rPr>
            </w:pPr>
            <w:r>
              <w:rPr>
                <w:b/>
              </w:rPr>
              <w:t>Hummel AG</w:t>
            </w:r>
          </w:p>
          <w:p w14:paraId="3BABF0F8" w14:textId="77777777" w:rsidR="00AC5E36" w:rsidRDefault="009B6005" w:rsidP="009B6005">
            <w:pPr>
              <w:suppressAutoHyphens/>
              <w:spacing w:before="120"/>
              <w:jc w:val="both"/>
            </w:pPr>
            <w:r>
              <w:t>Karin Schäuble</w:t>
            </w:r>
          </w:p>
          <w:p w14:paraId="4E483847" w14:textId="77777777" w:rsidR="009B6005" w:rsidRPr="006C29A5" w:rsidRDefault="009B6005" w:rsidP="009B6005">
            <w:pPr>
              <w:suppressAutoHyphens/>
              <w:spacing w:after="120"/>
              <w:jc w:val="both"/>
            </w:pPr>
            <w:r w:rsidRPr="006C29A5">
              <w:t>Marketing Online/Campaign Manager</w:t>
            </w:r>
          </w:p>
          <w:p w14:paraId="43A3E1FF" w14:textId="77777777" w:rsidR="00AC5E36" w:rsidRPr="009B6005" w:rsidRDefault="009B6005" w:rsidP="00AA1503">
            <w:pPr>
              <w:suppressAutoHyphens/>
              <w:jc w:val="both"/>
            </w:pPr>
            <w:r w:rsidRPr="009B6005">
              <w:t>Lise-Meitner-Str. 2</w:t>
            </w:r>
          </w:p>
          <w:p w14:paraId="0121C430" w14:textId="77777777" w:rsidR="00AC5E36" w:rsidRDefault="009B6005" w:rsidP="00AA1503">
            <w:pPr>
              <w:suppressAutoHyphens/>
              <w:jc w:val="both"/>
            </w:pPr>
            <w:r>
              <w:t>79211 Denzlingen</w:t>
            </w:r>
          </w:p>
          <w:p w14:paraId="05300962" w14:textId="77777777" w:rsidR="00F72984" w:rsidRDefault="00F72984" w:rsidP="00F72984">
            <w:pPr>
              <w:suppressAutoHyphens/>
              <w:jc w:val="both"/>
              <w:rPr>
                <w:lang w:val="pt-PT"/>
              </w:rPr>
            </w:pPr>
          </w:p>
          <w:p w14:paraId="07702308" w14:textId="55359F60" w:rsidR="00AC5E36" w:rsidRDefault="00AC5E36" w:rsidP="00F72984">
            <w:pPr>
              <w:suppressAutoHyphens/>
              <w:jc w:val="both"/>
            </w:pPr>
            <w:r w:rsidRPr="00AA1503">
              <w:rPr>
                <w:lang w:val="pt-PT"/>
              </w:rPr>
              <w:t>Tel.: +</w:t>
            </w:r>
            <w:r>
              <w:rPr>
                <w:lang w:val="pt-PT"/>
              </w:rPr>
              <w:t>49</w:t>
            </w:r>
            <w:r w:rsidRPr="00AA1503">
              <w:rPr>
                <w:lang w:val="pt-PT"/>
              </w:rPr>
              <w:t xml:space="preserve"> </w:t>
            </w:r>
            <w:r w:rsidR="009B6005" w:rsidRPr="009B6005">
              <w:t>7666 91110-175</w:t>
            </w:r>
          </w:p>
          <w:p w14:paraId="73FCA938" w14:textId="7EBCE034" w:rsidR="009B6005" w:rsidRDefault="009B6005" w:rsidP="00F72984">
            <w:pPr>
              <w:suppressAutoHyphens/>
              <w:jc w:val="both"/>
              <w:rPr>
                <w:lang w:val="pt-PT"/>
              </w:rPr>
            </w:pPr>
            <w:r>
              <w:t xml:space="preserve">Fax: </w:t>
            </w:r>
            <w:r w:rsidR="00F72984">
              <w:t>+</w:t>
            </w:r>
            <w:r>
              <w:rPr>
                <w:lang w:val="pt-PT"/>
              </w:rPr>
              <w:t>49</w:t>
            </w:r>
            <w:r w:rsidRPr="00AA1503">
              <w:rPr>
                <w:lang w:val="pt-PT"/>
              </w:rPr>
              <w:t xml:space="preserve"> </w:t>
            </w:r>
            <w:r w:rsidRPr="009B6005">
              <w:t>7666 91110</w:t>
            </w:r>
            <w:r>
              <w:t>-9420</w:t>
            </w:r>
          </w:p>
          <w:p w14:paraId="4652CA74" w14:textId="77777777" w:rsidR="00F72984" w:rsidRDefault="00F72984" w:rsidP="00F72984">
            <w:pPr>
              <w:suppressAutoHyphens/>
              <w:jc w:val="both"/>
              <w:rPr>
                <w:lang w:val="pt-PT"/>
              </w:rPr>
            </w:pPr>
          </w:p>
          <w:p w14:paraId="3EF4C158" w14:textId="1EE4B079" w:rsidR="00AC5E36" w:rsidRDefault="00AC5E36" w:rsidP="00F72984">
            <w:pPr>
              <w:suppressAutoHyphens/>
              <w:jc w:val="both"/>
            </w:pPr>
            <w:r w:rsidRPr="00AA1503">
              <w:rPr>
                <w:lang w:val="pt-PT"/>
              </w:rPr>
              <w:t xml:space="preserve">E-Mail: </w:t>
            </w:r>
            <w:r w:rsidR="009B6005" w:rsidRPr="00993726">
              <w:rPr>
                <w:lang w:val="pt-PT"/>
              </w:rPr>
              <w:t>K.Schaeuble@humme</w:t>
            </w:r>
            <w:r w:rsidR="00993726" w:rsidRPr="00993726">
              <w:rPr>
                <w:lang w:val="pt-PT"/>
              </w:rPr>
              <w:t>l</w:t>
            </w:r>
            <w:r w:rsidR="009B6005" w:rsidRPr="00993726">
              <w:rPr>
                <w:lang w:val="pt-PT"/>
              </w:rPr>
              <w:t>.com</w:t>
            </w:r>
          </w:p>
          <w:p w14:paraId="4EAA0FBB" w14:textId="77777777" w:rsidR="00AC5E36" w:rsidRDefault="00AC5E36" w:rsidP="00F72984">
            <w:pPr>
              <w:suppressAutoHyphens/>
              <w:jc w:val="both"/>
            </w:pPr>
            <w:r>
              <w:t xml:space="preserve">Internet: </w:t>
            </w:r>
            <w:r w:rsidR="009B6005">
              <w:t>www.hummel.com</w:t>
            </w:r>
          </w:p>
        </w:tc>
        <w:tc>
          <w:tcPr>
            <w:tcW w:w="2078" w:type="dxa"/>
          </w:tcPr>
          <w:p w14:paraId="6D2A4CB3" w14:textId="77777777" w:rsidR="00AC5E36" w:rsidRDefault="00AC5E36" w:rsidP="00AC5E36">
            <w:pPr>
              <w:suppressAutoHyphens/>
              <w:spacing w:before="480"/>
              <w:jc w:val="both"/>
              <w:rPr>
                <w:sz w:val="16"/>
              </w:rPr>
            </w:pPr>
            <w:r w:rsidRPr="00286A63">
              <w:rPr>
                <w:sz w:val="16"/>
              </w:rPr>
              <w:lastRenderedPageBreak/>
              <w:t>gii die Presse-Agentur GmbH</w:t>
            </w:r>
          </w:p>
          <w:p w14:paraId="0ACD7215" w14:textId="77777777" w:rsidR="00AC5E36" w:rsidRDefault="00C86FBD" w:rsidP="00AA1503">
            <w:pPr>
              <w:suppressAutoHyphens/>
              <w:jc w:val="both"/>
              <w:rPr>
                <w:sz w:val="16"/>
                <w:szCs w:val="16"/>
              </w:rPr>
            </w:pPr>
            <w:r>
              <w:rPr>
                <w:sz w:val="16"/>
              </w:rPr>
              <w:t>Christburger Straße 41</w:t>
            </w:r>
          </w:p>
          <w:p w14:paraId="069E3745" w14:textId="77777777" w:rsidR="00AC5E36" w:rsidRDefault="00AC5E36" w:rsidP="00AA1503">
            <w:pPr>
              <w:suppressAutoHyphens/>
              <w:jc w:val="both"/>
              <w:rPr>
                <w:sz w:val="16"/>
                <w:szCs w:val="16"/>
              </w:rPr>
            </w:pPr>
            <w:r w:rsidRPr="00E82E31">
              <w:rPr>
                <w:sz w:val="16"/>
              </w:rPr>
              <w:t>10405 Berlin</w:t>
            </w:r>
          </w:p>
          <w:p w14:paraId="7EBB08E9" w14:textId="77777777" w:rsidR="009B6005" w:rsidRDefault="009B6005" w:rsidP="00AA1503">
            <w:pPr>
              <w:suppressAutoHyphens/>
              <w:jc w:val="both"/>
              <w:rPr>
                <w:sz w:val="16"/>
              </w:rPr>
            </w:pPr>
          </w:p>
          <w:p w14:paraId="6851D159" w14:textId="77777777" w:rsidR="00AC5E36" w:rsidRDefault="00AC5E36" w:rsidP="00AA1503">
            <w:pPr>
              <w:suppressAutoHyphens/>
              <w:jc w:val="both"/>
              <w:rPr>
                <w:sz w:val="16"/>
                <w:szCs w:val="16"/>
              </w:rPr>
            </w:pPr>
            <w:r w:rsidRPr="00E82E31">
              <w:rPr>
                <w:sz w:val="16"/>
              </w:rPr>
              <w:t xml:space="preserve">Tel.: </w:t>
            </w:r>
            <w:r>
              <w:rPr>
                <w:sz w:val="16"/>
              </w:rPr>
              <w:t>+49</w:t>
            </w:r>
            <w:r w:rsidRPr="00E82E31">
              <w:rPr>
                <w:sz w:val="16"/>
              </w:rPr>
              <w:t xml:space="preserve"> 30 538</w:t>
            </w:r>
            <w:r>
              <w:rPr>
                <w:sz w:val="16"/>
              </w:rPr>
              <w:t xml:space="preserve"> </w:t>
            </w:r>
            <w:r w:rsidRPr="00E82E31">
              <w:rPr>
                <w:sz w:val="16"/>
              </w:rPr>
              <w:t>965 -</w:t>
            </w:r>
            <w:r>
              <w:rPr>
                <w:sz w:val="16"/>
              </w:rPr>
              <w:t xml:space="preserve"> </w:t>
            </w:r>
            <w:r w:rsidRPr="00E82E31">
              <w:rPr>
                <w:sz w:val="16"/>
              </w:rPr>
              <w:t>0</w:t>
            </w:r>
          </w:p>
          <w:p w14:paraId="25D9232B" w14:textId="77777777" w:rsidR="00AC5E36" w:rsidRDefault="00AC5E36" w:rsidP="00AA1503">
            <w:pPr>
              <w:suppressAutoHyphens/>
              <w:jc w:val="both"/>
              <w:rPr>
                <w:sz w:val="16"/>
                <w:szCs w:val="16"/>
              </w:rPr>
            </w:pPr>
            <w:r w:rsidRPr="00E82E31">
              <w:rPr>
                <w:sz w:val="16"/>
              </w:rPr>
              <w:t>E-Mail: info@gii.de</w:t>
            </w:r>
          </w:p>
          <w:p w14:paraId="1626E850" w14:textId="77777777" w:rsidR="00AC5E36" w:rsidRPr="00880E5C" w:rsidRDefault="00AC5E36" w:rsidP="00AA1503">
            <w:pPr>
              <w:suppressAutoHyphens/>
              <w:jc w:val="both"/>
              <w:rPr>
                <w:sz w:val="16"/>
                <w:szCs w:val="16"/>
              </w:rPr>
            </w:pPr>
            <w:r w:rsidRPr="00E82E31">
              <w:rPr>
                <w:sz w:val="16"/>
              </w:rPr>
              <w:t>Internet: www.gii.de</w:t>
            </w:r>
          </w:p>
        </w:tc>
      </w:tr>
      <w:bookmarkEnd w:id="0"/>
    </w:tbl>
    <w:p w14:paraId="55523DAE" w14:textId="77777777" w:rsidR="00880E5C" w:rsidRDefault="00880E5C" w:rsidP="00AA1503">
      <w:pPr>
        <w:suppressAutoHyphens/>
        <w:jc w:val="both"/>
      </w:pPr>
    </w:p>
    <w:sectPr w:rsidR="00880E5C" w:rsidSect="00AC5E36">
      <w:headerReference w:type="default" r:id="rId10"/>
      <w:footerReference w:type="default" r:id="rId11"/>
      <w:headerReference w:type="first" r:id="rId12"/>
      <w:footerReference w:type="first" r:id="rId13"/>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B3BEE" w14:textId="77777777" w:rsidR="00A97854" w:rsidRDefault="00A97854">
      <w:r>
        <w:separator/>
      </w:r>
    </w:p>
  </w:endnote>
  <w:endnote w:type="continuationSeparator" w:id="0">
    <w:p w14:paraId="03EB0E6B" w14:textId="77777777" w:rsidR="00A97854" w:rsidRDefault="00A97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5E31E" w14:textId="77777777" w:rsidR="00ED6799" w:rsidRDefault="00ED6799">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F91F2" w14:textId="77777777" w:rsidR="00ED6799" w:rsidRDefault="00ED679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9BE43" w14:textId="77777777" w:rsidR="00A97854" w:rsidRDefault="00A97854">
      <w:r>
        <w:separator/>
      </w:r>
    </w:p>
  </w:footnote>
  <w:footnote w:type="continuationSeparator" w:id="0">
    <w:p w14:paraId="58C9032D" w14:textId="77777777" w:rsidR="00A97854" w:rsidRDefault="00A978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0B25" w14:textId="44BF1B42" w:rsidR="00ED6799" w:rsidRPr="006725EB" w:rsidRDefault="00076695" w:rsidP="00AF0A9F">
    <w:pPr>
      <w:pStyle w:val="Kopfzeile"/>
      <w:tabs>
        <w:tab w:val="clear" w:pos="4536"/>
        <w:tab w:val="clear" w:pos="9072"/>
      </w:tabs>
      <w:suppressAutoHyphens/>
      <w:ind w:left="709" w:hanging="709"/>
      <w:rPr>
        <w:rStyle w:val="Seitenzahl"/>
        <w:sz w:val="18"/>
        <w:szCs w:val="18"/>
      </w:rPr>
    </w:pPr>
    <w:r>
      <w:rPr>
        <w:noProof/>
        <w:sz w:val="2"/>
        <w:lang w:val="en-US"/>
      </w:rPr>
      <w:drawing>
        <wp:anchor distT="0" distB="0" distL="114300" distR="114300" simplePos="0" relativeHeight="251667456" behindDoc="0" locked="0" layoutInCell="1" allowOverlap="1" wp14:anchorId="2F8C4D47" wp14:editId="347D7A3B">
          <wp:simplePos x="0" y="0"/>
          <wp:positionH relativeFrom="column">
            <wp:posOffset>4105763</wp:posOffset>
          </wp:positionH>
          <wp:positionV relativeFrom="paragraph">
            <wp:posOffset>-82062</wp:posOffset>
          </wp:positionV>
          <wp:extent cx="1553210" cy="765810"/>
          <wp:effectExtent l="0" t="0" r="8890" b="0"/>
          <wp:wrapSquare wrapText="bothSides"/>
          <wp:docPr id="28404728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321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6799" w:rsidRPr="006725EB">
      <w:rPr>
        <w:sz w:val="18"/>
      </w:rPr>
      <w:t xml:space="preserve">Seite </w:t>
    </w:r>
    <w:r w:rsidR="00ED6799">
      <w:rPr>
        <w:rStyle w:val="Seitenzahl"/>
        <w:sz w:val="18"/>
      </w:rPr>
      <w:fldChar w:fldCharType="begin"/>
    </w:r>
    <w:r w:rsidR="00ED6799" w:rsidRPr="006725EB">
      <w:rPr>
        <w:rStyle w:val="Seitenzahl"/>
        <w:sz w:val="18"/>
      </w:rPr>
      <w:instrText xml:space="preserve"> PAGE </w:instrText>
    </w:r>
    <w:r w:rsidR="00ED6799">
      <w:rPr>
        <w:rStyle w:val="Seitenzahl"/>
        <w:sz w:val="18"/>
      </w:rPr>
      <w:fldChar w:fldCharType="separate"/>
    </w:r>
    <w:r w:rsidR="00ED6799" w:rsidRPr="006725EB">
      <w:rPr>
        <w:rStyle w:val="Seitenzahl"/>
        <w:noProof/>
        <w:sz w:val="18"/>
      </w:rPr>
      <w:t>2</w:t>
    </w:r>
    <w:r w:rsidR="00ED6799">
      <w:rPr>
        <w:rStyle w:val="Seitenzahl"/>
        <w:sz w:val="18"/>
      </w:rPr>
      <w:fldChar w:fldCharType="end"/>
    </w:r>
    <w:r w:rsidR="00ED6799" w:rsidRPr="006725EB">
      <w:rPr>
        <w:rStyle w:val="Seitenzahl"/>
        <w:sz w:val="18"/>
      </w:rPr>
      <w:t>:</w:t>
    </w:r>
    <w:r w:rsidR="009A1207" w:rsidRPr="006725EB">
      <w:rPr>
        <w:rStyle w:val="Seitenzahl"/>
        <w:sz w:val="18"/>
      </w:rPr>
      <w:t xml:space="preserve"> </w:t>
    </w:r>
    <w:r w:rsidR="007F506E">
      <w:rPr>
        <w:rStyle w:val="Seitenzahl"/>
        <w:sz w:val="18"/>
      </w:rPr>
      <w:t>HUMMEL Plus: Leistungspaket für mehr Kundennutzen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D8F1" w14:textId="77777777" w:rsidR="00ED6799" w:rsidRPr="00AB0CD1" w:rsidRDefault="00076695">
    <w:pPr>
      <w:pStyle w:val="Kopfzeile"/>
      <w:tabs>
        <w:tab w:val="clear" w:pos="4536"/>
        <w:tab w:val="clear" w:pos="9072"/>
      </w:tabs>
      <w:rPr>
        <w:sz w:val="2"/>
        <w:lang w:val="en-US"/>
      </w:rPr>
    </w:pPr>
    <w:r>
      <w:rPr>
        <w:noProof/>
        <w:sz w:val="2"/>
        <w:lang w:val="en-US"/>
      </w:rPr>
      <w:drawing>
        <wp:anchor distT="0" distB="0" distL="114300" distR="114300" simplePos="0" relativeHeight="251665408" behindDoc="0" locked="0" layoutInCell="1" allowOverlap="1" wp14:anchorId="7A204B2A" wp14:editId="0C7AF4EC">
          <wp:simplePos x="0" y="0"/>
          <wp:positionH relativeFrom="column">
            <wp:posOffset>4026535</wp:posOffset>
          </wp:positionH>
          <wp:positionV relativeFrom="paragraph">
            <wp:posOffset>-158750</wp:posOffset>
          </wp:positionV>
          <wp:extent cx="1553210" cy="765810"/>
          <wp:effectExtent l="0" t="0" r="8890" b="0"/>
          <wp:wrapSquare wrapText="bothSides"/>
          <wp:docPr id="176090557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321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AE02FAA"/>
    <w:multiLevelType w:val="hybridMultilevel"/>
    <w:tmpl w:val="4BE4E458"/>
    <w:lvl w:ilvl="0" w:tplc="8DC64ABA">
      <w:start w:val="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880121084">
    <w:abstractNumId w:val="0"/>
  </w:num>
  <w:num w:numId="2" w16cid:durableId="1632243168">
    <w:abstractNumId w:val="4"/>
  </w:num>
  <w:num w:numId="3" w16cid:durableId="119883698">
    <w:abstractNumId w:val="3"/>
  </w:num>
  <w:num w:numId="4" w16cid:durableId="2011713552">
    <w:abstractNumId w:val="1"/>
  </w:num>
  <w:num w:numId="5" w16cid:durableId="817192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764"/>
    <w:rsid w:val="00007AAF"/>
    <w:rsid w:val="0001034A"/>
    <w:rsid w:val="000139E7"/>
    <w:rsid w:val="00017EB9"/>
    <w:rsid w:val="0002091A"/>
    <w:rsid w:val="00046048"/>
    <w:rsid w:val="00054A9E"/>
    <w:rsid w:val="00054D57"/>
    <w:rsid w:val="00073DA4"/>
    <w:rsid w:val="00076695"/>
    <w:rsid w:val="00076FAE"/>
    <w:rsid w:val="000824B5"/>
    <w:rsid w:val="00095E7B"/>
    <w:rsid w:val="000A3B8D"/>
    <w:rsid w:val="000B00DC"/>
    <w:rsid w:val="000C73B0"/>
    <w:rsid w:val="000D012D"/>
    <w:rsid w:val="000D0FDC"/>
    <w:rsid w:val="000D15F1"/>
    <w:rsid w:val="000E7D2B"/>
    <w:rsid w:val="000F4078"/>
    <w:rsid w:val="0010093A"/>
    <w:rsid w:val="00100DDF"/>
    <w:rsid w:val="001168DE"/>
    <w:rsid w:val="001256DE"/>
    <w:rsid w:val="00132378"/>
    <w:rsid w:val="00135D2F"/>
    <w:rsid w:val="00137A6C"/>
    <w:rsid w:val="001470AB"/>
    <w:rsid w:val="00160B4E"/>
    <w:rsid w:val="00176854"/>
    <w:rsid w:val="001837C4"/>
    <w:rsid w:val="0018611B"/>
    <w:rsid w:val="0019119A"/>
    <w:rsid w:val="00192168"/>
    <w:rsid w:val="001B613F"/>
    <w:rsid w:val="001D4827"/>
    <w:rsid w:val="001D6B5B"/>
    <w:rsid w:val="001D6C73"/>
    <w:rsid w:val="001D725B"/>
    <w:rsid w:val="001E34CE"/>
    <w:rsid w:val="001F6F34"/>
    <w:rsid w:val="002024CE"/>
    <w:rsid w:val="002025C9"/>
    <w:rsid w:val="002059F4"/>
    <w:rsid w:val="0022029D"/>
    <w:rsid w:val="00221F40"/>
    <w:rsid w:val="00267604"/>
    <w:rsid w:val="0027552B"/>
    <w:rsid w:val="00286A63"/>
    <w:rsid w:val="00286AFE"/>
    <w:rsid w:val="00290B4A"/>
    <w:rsid w:val="00297E27"/>
    <w:rsid w:val="002A2C29"/>
    <w:rsid w:val="002A5D98"/>
    <w:rsid w:val="002C54A7"/>
    <w:rsid w:val="002D7CE6"/>
    <w:rsid w:val="002E237B"/>
    <w:rsid w:val="002E27D3"/>
    <w:rsid w:val="002E3DF9"/>
    <w:rsid w:val="00301A49"/>
    <w:rsid w:val="00303C08"/>
    <w:rsid w:val="003044BE"/>
    <w:rsid w:val="00305CC4"/>
    <w:rsid w:val="00314235"/>
    <w:rsid w:val="003201FA"/>
    <w:rsid w:val="003208D1"/>
    <w:rsid w:val="00323C7A"/>
    <w:rsid w:val="0032511C"/>
    <w:rsid w:val="0032514D"/>
    <w:rsid w:val="00336761"/>
    <w:rsid w:val="003415EC"/>
    <w:rsid w:val="00341D90"/>
    <w:rsid w:val="00347D4C"/>
    <w:rsid w:val="00354D8E"/>
    <w:rsid w:val="00365017"/>
    <w:rsid w:val="0037560E"/>
    <w:rsid w:val="003A24A7"/>
    <w:rsid w:val="003B0564"/>
    <w:rsid w:val="003C0559"/>
    <w:rsid w:val="003E04C6"/>
    <w:rsid w:val="003E08D1"/>
    <w:rsid w:val="00403A2A"/>
    <w:rsid w:val="00416583"/>
    <w:rsid w:val="00435A55"/>
    <w:rsid w:val="0044326F"/>
    <w:rsid w:val="00450D02"/>
    <w:rsid w:val="00452E43"/>
    <w:rsid w:val="00453B00"/>
    <w:rsid w:val="0045631B"/>
    <w:rsid w:val="0047250D"/>
    <w:rsid w:val="0047448B"/>
    <w:rsid w:val="00475295"/>
    <w:rsid w:val="00485C4F"/>
    <w:rsid w:val="00490118"/>
    <w:rsid w:val="004A21A5"/>
    <w:rsid w:val="004A6430"/>
    <w:rsid w:val="004B0AA7"/>
    <w:rsid w:val="004B64AE"/>
    <w:rsid w:val="004C0FA5"/>
    <w:rsid w:val="004C2BEE"/>
    <w:rsid w:val="004C7B31"/>
    <w:rsid w:val="004D5AD1"/>
    <w:rsid w:val="004E628C"/>
    <w:rsid w:val="004E75AD"/>
    <w:rsid w:val="004F62C7"/>
    <w:rsid w:val="00507E00"/>
    <w:rsid w:val="005105C0"/>
    <w:rsid w:val="00520887"/>
    <w:rsid w:val="005300D5"/>
    <w:rsid w:val="00534A58"/>
    <w:rsid w:val="00535D6A"/>
    <w:rsid w:val="00537AE9"/>
    <w:rsid w:val="00551297"/>
    <w:rsid w:val="00552100"/>
    <w:rsid w:val="00552332"/>
    <w:rsid w:val="00557109"/>
    <w:rsid w:val="00557D5B"/>
    <w:rsid w:val="00557F17"/>
    <w:rsid w:val="00560853"/>
    <w:rsid w:val="00576325"/>
    <w:rsid w:val="0058047A"/>
    <w:rsid w:val="00585A60"/>
    <w:rsid w:val="005A5C8C"/>
    <w:rsid w:val="005A6B33"/>
    <w:rsid w:val="005E5BE4"/>
    <w:rsid w:val="005F3476"/>
    <w:rsid w:val="0060107C"/>
    <w:rsid w:val="00606772"/>
    <w:rsid w:val="006067F8"/>
    <w:rsid w:val="00615695"/>
    <w:rsid w:val="00615794"/>
    <w:rsid w:val="0062374D"/>
    <w:rsid w:val="00633447"/>
    <w:rsid w:val="00637BDC"/>
    <w:rsid w:val="0064019F"/>
    <w:rsid w:val="00647946"/>
    <w:rsid w:val="006534FB"/>
    <w:rsid w:val="0065483F"/>
    <w:rsid w:val="00660748"/>
    <w:rsid w:val="006620F9"/>
    <w:rsid w:val="00663FC9"/>
    <w:rsid w:val="0067163A"/>
    <w:rsid w:val="006725EB"/>
    <w:rsid w:val="006770CD"/>
    <w:rsid w:val="006875E0"/>
    <w:rsid w:val="0069138A"/>
    <w:rsid w:val="006931AD"/>
    <w:rsid w:val="006A14C7"/>
    <w:rsid w:val="006A1677"/>
    <w:rsid w:val="006A33C0"/>
    <w:rsid w:val="006B334F"/>
    <w:rsid w:val="006B710E"/>
    <w:rsid w:val="006C29A5"/>
    <w:rsid w:val="006C4E0C"/>
    <w:rsid w:val="006C54F1"/>
    <w:rsid w:val="006E38B4"/>
    <w:rsid w:val="006F2E25"/>
    <w:rsid w:val="006F35CF"/>
    <w:rsid w:val="006F6B27"/>
    <w:rsid w:val="007027AD"/>
    <w:rsid w:val="007054D5"/>
    <w:rsid w:val="00720A25"/>
    <w:rsid w:val="00720A45"/>
    <w:rsid w:val="00735C5E"/>
    <w:rsid w:val="007506CA"/>
    <w:rsid w:val="0075141A"/>
    <w:rsid w:val="00760635"/>
    <w:rsid w:val="00762EB1"/>
    <w:rsid w:val="007645D5"/>
    <w:rsid w:val="00784C4A"/>
    <w:rsid w:val="00794CDC"/>
    <w:rsid w:val="007977F1"/>
    <w:rsid w:val="007A31D2"/>
    <w:rsid w:val="007A6643"/>
    <w:rsid w:val="007D1FA0"/>
    <w:rsid w:val="007E5845"/>
    <w:rsid w:val="007E6119"/>
    <w:rsid w:val="007F0ECF"/>
    <w:rsid w:val="007F1505"/>
    <w:rsid w:val="007F4499"/>
    <w:rsid w:val="007F4E0A"/>
    <w:rsid w:val="007F506E"/>
    <w:rsid w:val="007F55DB"/>
    <w:rsid w:val="00800653"/>
    <w:rsid w:val="00803E91"/>
    <w:rsid w:val="00804277"/>
    <w:rsid w:val="00816260"/>
    <w:rsid w:val="008231CB"/>
    <w:rsid w:val="00824B6E"/>
    <w:rsid w:val="00824F34"/>
    <w:rsid w:val="008407F4"/>
    <w:rsid w:val="008416F4"/>
    <w:rsid w:val="008469C9"/>
    <w:rsid w:val="00846A50"/>
    <w:rsid w:val="0085161F"/>
    <w:rsid w:val="0086293E"/>
    <w:rsid w:val="00864F36"/>
    <w:rsid w:val="00870902"/>
    <w:rsid w:val="00880E5C"/>
    <w:rsid w:val="00881F54"/>
    <w:rsid w:val="00885470"/>
    <w:rsid w:val="00887B84"/>
    <w:rsid w:val="008901DE"/>
    <w:rsid w:val="00890B67"/>
    <w:rsid w:val="008927AD"/>
    <w:rsid w:val="00893680"/>
    <w:rsid w:val="008A12C0"/>
    <w:rsid w:val="008A2F03"/>
    <w:rsid w:val="008A3DA0"/>
    <w:rsid w:val="008A47DD"/>
    <w:rsid w:val="008B0145"/>
    <w:rsid w:val="008C4E2F"/>
    <w:rsid w:val="008C7C1F"/>
    <w:rsid w:val="008D288F"/>
    <w:rsid w:val="008D6674"/>
    <w:rsid w:val="008F518C"/>
    <w:rsid w:val="00906B22"/>
    <w:rsid w:val="009423DD"/>
    <w:rsid w:val="009441CC"/>
    <w:rsid w:val="009442EC"/>
    <w:rsid w:val="00960ACD"/>
    <w:rsid w:val="009717E0"/>
    <w:rsid w:val="00975910"/>
    <w:rsid w:val="0097659A"/>
    <w:rsid w:val="00980387"/>
    <w:rsid w:val="00987983"/>
    <w:rsid w:val="00993726"/>
    <w:rsid w:val="009955DE"/>
    <w:rsid w:val="009A1207"/>
    <w:rsid w:val="009B1115"/>
    <w:rsid w:val="009B242E"/>
    <w:rsid w:val="009B28DC"/>
    <w:rsid w:val="009B6005"/>
    <w:rsid w:val="009C0195"/>
    <w:rsid w:val="009C0D60"/>
    <w:rsid w:val="009D2EED"/>
    <w:rsid w:val="009E429A"/>
    <w:rsid w:val="009F608F"/>
    <w:rsid w:val="009F6DDC"/>
    <w:rsid w:val="00A1389B"/>
    <w:rsid w:val="00A20D04"/>
    <w:rsid w:val="00A31387"/>
    <w:rsid w:val="00A34106"/>
    <w:rsid w:val="00A3639E"/>
    <w:rsid w:val="00A40667"/>
    <w:rsid w:val="00A50E1F"/>
    <w:rsid w:val="00A55274"/>
    <w:rsid w:val="00A562FB"/>
    <w:rsid w:val="00A641A4"/>
    <w:rsid w:val="00A7121E"/>
    <w:rsid w:val="00A8009D"/>
    <w:rsid w:val="00A97854"/>
    <w:rsid w:val="00AA1503"/>
    <w:rsid w:val="00AA2E5E"/>
    <w:rsid w:val="00AA46AA"/>
    <w:rsid w:val="00AB0CD1"/>
    <w:rsid w:val="00AB560F"/>
    <w:rsid w:val="00AC5E36"/>
    <w:rsid w:val="00AD0213"/>
    <w:rsid w:val="00AE7611"/>
    <w:rsid w:val="00AF0A9F"/>
    <w:rsid w:val="00AF7DA2"/>
    <w:rsid w:val="00B105F1"/>
    <w:rsid w:val="00B36916"/>
    <w:rsid w:val="00B4199C"/>
    <w:rsid w:val="00B53836"/>
    <w:rsid w:val="00B61850"/>
    <w:rsid w:val="00B667EA"/>
    <w:rsid w:val="00B77941"/>
    <w:rsid w:val="00B84C11"/>
    <w:rsid w:val="00B87A0D"/>
    <w:rsid w:val="00B917A6"/>
    <w:rsid w:val="00B9441F"/>
    <w:rsid w:val="00B948BB"/>
    <w:rsid w:val="00BA6C61"/>
    <w:rsid w:val="00BB1F0B"/>
    <w:rsid w:val="00BC0764"/>
    <w:rsid w:val="00BC370C"/>
    <w:rsid w:val="00BD6026"/>
    <w:rsid w:val="00BE2C7C"/>
    <w:rsid w:val="00BF0047"/>
    <w:rsid w:val="00C07ADC"/>
    <w:rsid w:val="00C10206"/>
    <w:rsid w:val="00C14532"/>
    <w:rsid w:val="00C2475F"/>
    <w:rsid w:val="00C44438"/>
    <w:rsid w:val="00C50FC7"/>
    <w:rsid w:val="00C51183"/>
    <w:rsid w:val="00C66486"/>
    <w:rsid w:val="00C80829"/>
    <w:rsid w:val="00C86FBD"/>
    <w:rsid w:val="00C87242"/>
    <w:rsid w:val="00C902DE"/>
    <w:rsid w:val="00CA6366"/>
    <w:rsid w:val="00CD1881"/>
    <w:rsid w:val="00CD3873"/>
    <w:rsid w:val="00CE787F"/>
    <w:rsid w:val="00CF0C42"/>
    <w:rsid w:val="00D12281"/>
    <w:rsid w:val="00D44BE8"/>
    <w:rsid w:val="00D74AA7"/>
    <w:rsid w:val="00D94FB3"/>
    <w:rsid w:val="00DA2E10"/>
    <w:rsid w:val="00DA4B9D"/>
    <w:rsid w:val="00DA62CE"/>
    <w:rsid w:val="00DB4F27"/>
    <w:rsid w:val="00DC5E83"/>
    <w:rsid w:val="00DD57A3"/>
    <w:rsid w:val="00DE14EB"/>
    <w:rsid w:val="00DF6041"/>
    <w:rsid w:val="00E01497"/>
    <w:rsid w:val="00E13A9F"/>
    <w:rsid w:val="00E35EBC"/>
    <w:rsid w:val="00E54F1A"/>
    <w:rsid w:val="00E7294C"/>
    <w:rsid w:val="00E7751F"/>
    <w:rsid w:val="00E80126"/>
    <w:rsid w:val="00E82E31"/>
    <w:rsid w:val="00E90613"/>
    <w:rsid w:val="00EB310E"/>
    <w:rsid w:val="00EB3A97"/>
    <w:rsid w:val="00EB4092"/>
    <w:rsid w:val="00EB7CAF"/>
    <w:rsid w:val="00EC21E8"/>
    <w:rsid w:val="00EC728C"/>
    <w:rsid w:val="00ED6799"/>
    <w:rsid w:val="00ED6F12"/>
    <w:rsid w:val="00EE0B10"/>
    <w:rsid w:val="00EE7926"/>
    <w:rsid w:val="00EF1E63"/>
    <w:rsid w:val="00EF3C50"/>
    <w:rsid w:val="00EF62C2"/>
    <w:rsid w:val="00F10B27"/>
    <w:rsid w:val="00F10BF0"/>
    <w:rsid w:val="00F20CE6"/>
    <w:rsid w:val="00F25757"/>
    <w:rsid w:val="00F34233"/>
    <w:rsid w:val="00F42B1E"/>
    <w:rsid w:val="00F4666D"/>
    <w:rsid w:val="00F5727B"/>
    <w:rsid w:val="00F6489D"/>
    <w:rsid w:val="00F72984"/>
    <w:rsid w:val="00F72BAF"/>
    <w:rsid w:val="00F76A35"/>
    <w:rsid w:val="00F848D0"/>
    <w:rsid w:val="00F91377"/>
    <w:rsid w:val="00F978EF"/>
    <w:rsid w:val="00FA7253"/>
    <w:rsid w:val="00FB1F38"/>
    <w:rsid w:val="00FB2262"/>
    <w:rsid w:val="00FB23A4"/>
    <w:rsid w:val="00FB30B3"/>
    <w:rsid w:val="00FD7693"/>
    <w:rsid w:val="00FF39C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E5357"/>
  <w15:chartTrackingRefBased/>
  <w15:docId w15:val="{1CA487A7-8456-4F15-871E-D0346EC26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customStyle="1" w:styleId="Tabellengitternetz">
    <w:name w:val="Tabellengitternetz"/>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rsid w:val="00880E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7F55DB"/>
    <w:rPr>
      <w:rFonts w:ascii="Arial" w:hAnsi="Arial"/>
    </w:rPr>
  </w:style>
  <w:style w:type="character" w:styleId="NichtaufgelsteErwhnung">
    <w:name w:val="Unresolved Mention"/>
    <w:basedOn w:val="Absatz-Standardschriftart"/>
    <w:uiPriority w:val="99"/>
    <w:semiHidden/>
    <w:unhideWhenUsed/>
    <w:rsid w:val="009B6005"/>
    <w:rPr>
      <w:color w:val="605E5C"/>
      <w:shd w:val="clear" w:color="auto" w:fill="E1DFDD"/>
    </w:rPr>
  </w:style>
  <w:style w:type="character" w:styleId="Kommentarzeichen">
    <w:name w:val="annotation reference"/>
    <w:basedOn w:val="Absatz-Standardschriftart"/>
    <w:uiPriority w:val="99"/>
    <w:semiHidden/>
    <w:unhideWhenUsed/>
    <w:rsid w:val="00290B4A"/>
    <w:rPr>
      <w:sz w:val="16"/>
      <w:szCs w:val="16"/>
    </w:rPr>
  </w:style>
  <w:style w:type="paragraph" w:styleId="Kommentartext">
    <w:name w:val="annotation text"/>
    <w:basedOn w:val="Standard"/>
    <w:link w:val="KommentartextZchn"/>
    <w:uiPriority w:val="99"/>
    <w:unhideWhenUsed/>
    <w:rsid w:val="00290B4A"/>
  </w:style>
  <w:style w:type="character" w:customStyle="1" w:styleId="KommentartextZchn">
    <w:name w:val="Kommentartext Zchn"/>
    <w:basedOn w:val="Absatz-Standardschriftart"/>
    <w:link w:val="Kommentartext"/>
    <w:uiPriority w:val="99"/>
    <w:rsid w:val="00290B4A"/>
    <w:rPr>
      <w:rFonts w:ascii="Arial" w:hAnsi="Arial"/>
    </w:rPr>
  </w:style>
  <w:style w:type="paragraph" w:styleId="Listenabsatz">
    <w:name w:val="List Paragraph"/>
    <w:basedOn w:val="Standard"/>
    <w:uiPriority w:val="34"/>
    <w:qFormat/>
    <w:rsid w:val="00784C4A"/>
    <w:pPr>
      <w:ind w:left="720"/>
      <w:contextualSpacing/>
    </w:pPr>
  </w:style>
  <w:style w:type="paragraph" w:styleId="Kommentarthema">
    <w:name w:val="annotation subject"/>
    <w:basedOn w:val="Kommentartext"/>
    <w:next w:val="Kommentartext"/>
    <w:link w:val="KommentarthemaZchn"/>
    <w:uiPriority w:val="99"/>
    <w:semiHidden/>
    <w:unhideWhenUsed/>
    <w:rsid w:val="006B710E"/>
    <w:rPr>
      <w:b/>
      <w:bCs/>
    </w:rPr>
  </w:style>
  <w:style w:type="character" w:customStyle="1" w:styleId="KommentarthemaZchn">
    <w:name w:val="Kommentarthema Zchn"/>
    <w:basedOn w:val="KommentartextZchn"/>
    <w:link w:val="Kommentarthema"/>
    <w:uiPriority w:val="99"/>
    <w:semiHidden/>
    <w:rsid w:val="006B710E"/>
    <w:rPr>
      <w:rFonts w:ascii="Arial" w:hAnsi="Arial"/>
      <w:b/>
      <w:bCs/>
    </w:rPr>
  </w:style>
  <w:style w:type="character" w:styleId="BesuchterLink">
    <w:name w:val="FollowedHyperlink"/>
    <w:basedOn w:val="Absatz-Standardschriftart"/>
    <w:uiPriority w:val="99"/>
    <w:semiHidden/>
    <w:unhideWhenUsed/>
    <w:rsid w:val="003E08D1"/>
    <w:rPr>
      <w:color w:val="954F72" w:themeColor="followedHyperlink"/>
      <w:u w:val="single"/>
    </w:rPr>
  </w:style>
  <w:style w:type="table" w:styleId="TabellemithellemGitternetz">
    <w:name w:val="Grid Table Light"/>
    <w:basedOn w:val="NormaleTabelle"/>
    <w:uiPriority w:val="40"/>
    <w:rsid w:val="00017EB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ummel.com/de/plu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3672E-8A65-4E2D-84B3-256EBA1E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588</Words>
  <Characters>3710</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dc:creator>
  <cp:keywords/>
  <cp:lastModifiedBy>a.schlee</cp:lastModifiedBy>
  <cp:revision>4</cp:revision>
  <cp:lastPrinted>2024-07-15T07:56:00Z</cp:lastPrinted>
  <dcterms:created xsi:type="dcterms:W3CDTF">2026-07-21T12:14:00Z</dcterms:created>
  <dcterms:modified xsi:type="dcterms:W3CDTF">2026-08-11T11:39:00Z</dcterms:modified>
</cp:coreProperties>
</file>