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90A" w:rsidRPr="00756B51" w:rsidRDefault="0000290A" w:rsidP="00756B51">
      <w:pPr>
        <w:rPr>
          <w:sz w:val="40"/>
          <w:szCs w:val="40"/>
        </w:rPr>
      </w:pPr>
      <w:bookmarkStart w:id="0" w:name="_GoBack"/>
      <w:bookmarkEnd w:id="0"/>
      <w:r w:rsidRPr="00756B51">
        <w:rPr>
          <w:sz w:val="40"/>
          <w:szCs w:val="40"/>
        </w:rPr>
        <w:t>Presseinformation</w:t>
      </w:r>
    </w:p>
    <w:p w:rsidR="0000290A" w:rsidRDefault="0000290A" w:rsidP="001A1791">
      <w:pPr>
        <w:spacing w:line="360" w:lineRule="auto"/>
      </w:pPr>
    </w:p>
    <w:p w:rsidR="004E0706" w:rsidRDefault="004E0706" w:rsidP="001A1791">
      <w:pPr>
        <w:spacing w:line="360" w:lineRule="auto"/>
      </w:pPr>
    </w:p>
    <w:p w:rsidR="0000290A" w:rsidRPr="00ED0AD2" w:rsidRDefault="00223011" w:rsidP="001A1791">
      <w:pPr>
        <w:spacing w:line="360" w:lineRule="auto"/>
        <w:rPr>
          <w:b/>
          <w:sz w:val="24"/>
          <w:szCs w:val="24"/>
        </w:rPr>
      </w:pPr>
      <w:r>
        <w:rPr>
          <w:b/>
          <w:sz w:val="24"/>
          <w:szCs w:val="24"/>
        </w:rPr>
        <w:t>KAUT setzt auf CARDMASTER</w:t>
      </w:r>
      <w:r w:rsidR="00D31E5E">
        <w:rPr>
          <w:b/>
          <w:sz w:val="24"/>
          <w:szCs w:val="24"/>
        </w:rPr>
        <w:t>-Gehäuse</w:t>
      </w:r>
      <w:r>
        <w:rPr>
          <w:b/>
          <w:sz w:val="24"/>
          <w:szCs w:val="24"/>
        </w:rPr>
        <w:t xml:space="preserve"> von FIBOX</w:t>
      </w:r>
    </w:p>
    <w:p w:rsidR="004E0706" w:rsidRDefault="004E0706" w:rsidP="001A1791">
      <w:pPr>
        <w:spacing w:line="360" w:lineRule="auto"/>
        <w:jc w:val="both"/>
      </w:pPr>
    </w:p>
    <w:p w:rsidR="00D31E5E" w:rsidRDefault="00153BA5" w:rsidP="0037540F">
      <w:pPr>
        <w:spacing w:line="360" w:lineRule="auto"/>
        <w:jc w:val="both"/>
      </w:pPr>
      <w:r>
        <w:t xml:space="preserve">In Deutschland </w:t>
      </w:r>
      <w:r w:rsidR="00917173" w:rsidRPr="004B65A9">
        <w:t>integrieren viele</w:t>
      </w:r>
      <w:r w:rsidRPr="004B65A9">
        <w:t xml:space="preserve"> raum</w:t>
      </w:r>
      <w:r w:rsidR="001E4568" w:rsidRPr="004B65A9">
        <w:t>luft</w:t>
      </w:r>
      <w:r w:rsidRPr="004B65A9">
        <w:t>technische Anlagen (RL</w:t>
      </w:r>
      <w:r w:rsidR="00917173" w:rsidRPr="004B65A9">
        <w:t>T</w:t>
      </w:r>
      <w:r w:rsidR="0037693D" w:rsidRPr="004B65A9">
        <w:t>)</w:t>
      </w:r>
      <w:r w:rsidR="001E4568" w:rsidRPr="004B65A9">
        <w:t xml:space="preserve"> </w:t>
      </w:r>
      <w:r w:rsidR="0037540F">
        <w:t xml:space="preserve">noch </w:t>
      </w:r>
      <w:r w:rsidR="00917173" w:rsidRPr="004B65A9">
        <w:t xml:space="preserve">keine </w:t>
      </w:r>
      <w:r w:rsidR="0037693D" w:rsidRPr="004B65A9">
        <w:t>Wärmeübertrager, die für die Kühlung der Luft erforderlich sind.</w:t>
      </w:r>
      <w:r w:rsidR="00AC60C0" w:rsidRPr="004B65A9">
        <w:t xml:space="preserve"> </w:t>
      </w:r>
      <w:r w:rsidR="0037540F">
        <w:t>Aus Gründen steigender Komfortansprüche und wärmer werdende</w:t>
      </w:r>
      <w:r w:rsidR="00BE608C">
        <w:t>r</w:t>
      </w:r>
      <w:r w:rsidR="0037540F">
        <w:t xml:space="preserve"> Sommer wächst der Bedarf</w:t>
      </w:r>
      <w:r w:rsidR="00AC60C0" w:rsidRPr="004B65A9">
        <w:t xml:space="preserve"> </w:t>
      </w:r>
      <w:r w:rsidR="00BE608C">
        <w:t>an</w:t>
      </w:r>
      <w:r w:rsidR="00AC60C0" w:rsidRPr="004B65A9">
        <w:t xml:space="preserve"> </w:t>
      </w:r>
      <w:r w:rsidR="0037693D" w:rsidRPr="004B65A9">
        <w:t>Nachrüstung</w:t>
      </w:r>
      <w:r w:rsidR="00BE608C">
        <w:t>en</w:t>
      </w:r>
      <w:r w:rsidR="00E60060" w:rsidRPr="004B65A9">
        <w:t xml:space="preserve"> von Bestandanlagen</w:t>
      </w:r>
      <w:r w:rsidR="00AC60C0" w:rsidRPr="004B65A9">
        <w:t xml:space="preserve">. </w:t>
      </w:r>
      <w:r w:rsidR="00BE608C">
        <w:t xml:space="preserve">Für die Steuerungsintegration nachgerüsteter Klimamodule </w:t>
      </w:r>
      <w:r w:rsidR="00D31E5E">
        <w:t xml:space="preserve">in die RLTs </w:t>
      </w:r>
      <w:r w:rsidR="001E4568" w:rsidRPr="004B65A9">
        <w:t xml:space="preserve">bietet </w:t>
      </w:r>
      <w:r w:rsidR="0037693D" w:rsidRPr="004B65A9">
        <w:t>die</w:t>
      </w:r>
      <w:r w:rsidR="001E4568" w:rsidRPr="004B65A9">
        <w:t xml:space="preserve"> </w:t>
      </w:r>
      <w:r w:rsidR="008E0F46" w:rsidRPr="00B00710">
        <w:t xml:space="preserve">renommierte </w:t>
      </w:r>
      <w:r w:rsidR="001E4568" w:rsidRPr="00B00710">
        <w:t>KAUT</w:t>
      </w:r>
      <w:r w:rsidR="0037693D" w:rsidRPr="00B00710">
        <w:t xml:space="preserve"> Gruppe</w:t>
      </w:r>
      <w:r w:rsidR="001E4568" w:rsidRPr="00B00710">
        <w:t xml:space="preserve"> mit </w:t>
      </w:r>
      <w:r w:rsidR="00A72E54" w:rsidRPr="00B00710">
        <w:t>ihrer</w:t>
      </w:r>
      <w:r w:rsidR="0037693D" w:rsidRPr="00B00710">
        <w:t xml:space="preserve"> </w:t>
      </w:r>
      <w:r w:rsidR="001E4568" w:rsidRPr="00B00710">
        <w:t xml:space="preserve">EKFEV-Baureihe eine </w:t>
      </w:r>
      <w:r w:rsidR="00BE608C">
        <w:t>herstellerübergreifende</w:t>
      </w:r>
      <w:r w:rsidR="001E4568" w:rsidRPr="00B00710">
        <w:t xml:space="preserve"> Lösung.</w:t>
      </w:r>
      <w:r w:rsidR="004B65A9" w:rsidRPr="00B00710">
        <w:t xml:space="preserve"> </w:t>
      </w:r>
    </w:p>
    <w:tbl>
      <w:tblPr>
        <w:tblW w:w="7226" w:type="dxa"/>
        <w:tblLayout w:type="fixed"/>
        <w:tblCellMar>
          <w:left w:w="70" w:type="dxa"/>
          <w:right w:w="70" w:type="dxa"/>
        </w:tblCellMar>
        <w:tblLook w:val="0000" w:firstRow="0" w:lastRow="0" w:firstColumn="0" w:lastColumn="0" w:noHBand="0" w:noVBand="0"/>
      </w:tblPr>
      <w:tblGrid>
        <w:gridCol w:w="7226"/>
      </w:tblGrid>
      <w:tr w:rsidR="00D31E5E" w:rsidTr="00125C19">
        <w:tc>
          <w:tcPr>
            <w:tcW w:w="7226" w:type="dxa"/>
          </w:tcPr>
          <w:p w:rsidR="00D31E5E" w:rsidRDefault="00EC4F3C" w:rsidP="00125C19">
            <w:pPr>
              <w:spacing w:after="120"/>
              <w:jc w:val="center"/>
              <w:rPr>
                <w:sz w:val="18"/>
              </w:rPr>
            </w:pPr>
            <w:r w:rsidRPr="00D31E5E">
              <w:rPr>
                <w:noProof/>
                <w:sz w:val="18"/>
              </w:rPr>
              <w:drawing>
                <wp:inline distT="0" distB="0" distL="0" distR="0">
                  <wp:extent cx="4533900" cy="3556000"/>
                  <wp:effectExtent l="0" t="0" r="0" b="0"/>
                  <wp:docPr id="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3900" cy="3556000"/>
                          </a:xfrm>
                          <a:prstGeom prst="rect">
                            <a:avLst/>
                          </a:prstGeom>
                          <a:noFill/>
                          <a:ln>
                            <a:noFill/>
                          </a:ln>
                        </pic:spPr>
                      </pic:pic>
                    </a:graphicData>
                  </a:graphic>
                </wp:inline>
              </w:drawing>
            </w:r>
          </w:p>
        </w:tc>
      </w:tr>
      <w:tr w:rsidR="00D31E5E" w:rsidTr="00125C19">
        <w:tc>
          <w:tcPr>
            <w:tcW w:w="7226" w:type="dxa"/>
          </w:tcPr>
          <w:p w:rsidR="00D31E5E" w:rsidRDefault="00D31E5E" w:rsidP="00125C19">
            <w:pPr>
              <w:jc w:val="center"/>
              <w:rPr>
                <w:sz w:val="18"/>
              </w:rPr>
            </w:pPr>
            <w:r>
              <w:rPr>
                <w:b/>
                <w:sz w:val="18"/>
              </w:rPr>
              <w:t>Bild:</w:t>
            </w:r>
            <w:r>
              <w:rPr>
                <w:sz w:val="18"/>
              </w:rPr>
              <w:t xml:space="preserve"> EKFEV-Steuereinheit 14 DCi von KAUT im CARDMASTER-Gehäuse</w:t>
            </w:r>
          </w:p>
        </w:tc>
      </w:tr>
    </w:tbl>
    <w:p w:rsidR="00D31E5E" w:rsidRDefault="00D31E5E" w:rsidP="0037540F">
      <w:pPr>
        <w:spacing w:line="360" w:lineRule="auto"/>
        <w:jc w:val="both"/>
      </w:pPr>
    </w:p>
    <w:p w:rsidR="00DF00A2" w:rsidRPr="00041294" w:rsidRDefault="00AE7DEE" w:rsidP="0037540F">
      <w:pPr>
        <w:spacing w:line="360" w:lineRule="auto"/>
        <w:jc w:val="both"/>
      </w:pPr>
      <w:r w:rsidRPr="00B00710">
        <w:t>Für die</w:t>
      </w:r>
      <w:r w:rsidR="00D31E5E">
        <w:t>se</w:t>
      </w:r>
      <w:r w:rsidRPr="00B00710">
        <w:t xml:space="preserve"> Steuereinheiten der Serie nutzt </w:t>
      </w:r>
      <w:r w:rsidR="00821982">
        <w:t xml:space="preserve">der </w:t>
      </w:r>
      <w:r w:rsidR="00821982" w:rsidRPr="00821982">
        <w:t>Spezialanbieter für Klimasysteme</w:t>
      </w:r>
      <w:r w:rsidR="00821982" w:rsidRPr="00B00710">
        <w:t xml:space="preserve"> </w:t>
      </w:r>
      <w:r w:rsidRPr="00B00710">
        <w:t>schlag- und bruchfeste Gehäuse der CARDMASTER</w:t>
      </w:r>
      <w:r w:rsidR="00D31E5E">
        <w:t>-</w:t>
      </w:r>
      <w:r w:rsidRPr="00B00710">
        <w:t>Serie von FIBOX.</w:t>
      </w:r>
      <w:r w:rsidR="00B00710">
        <w:t xml:space="preserve"> </w:t>
      </w:r>
      <w:r w:rsidR="00E924D5" w:rsidRPr="00B00710">
        <w:t>A</w:t>
      </w:r>
      <w:r w:rsidR="00E924D5" w:rsidRPr="00B00710">
        <w:rPr>
          <w:color w:val="000000"/>
        </w:rPr>
        <w:t xml:space="preserve">usschlaggebend </w:t>
      </w:r>
      <w:r w:rsidR="00E924D5" w:rsidRPr="00B00710">
        <w:t>für die Wahl war – neben erprobter Widerstandsfähigkeit und funktional-elegantem Design – der separierte Anschlussraum, durch den</w:t>
      </w:r>
      <w:r w:rsidR="00E924D5" w:rsidRPr="004B65A9">
        <w:t xml:space="preserve"> die integrierte</w:t>
      </w:r>
      <w:r w:rsidR="00E924D5">
        <w:t xml:space="preserve"> Elektronik gegen versehentliche Beschädigungen geschützt wird. „Dies ist ein äußerst sinnvolles Feature“, </w:t>
      </w:r>
      <w:r w:rsidR="00E924D5" w:rsidRPr="00DF00A2">
        <w:rPr>
          <w:color w:val="000000"/>
        </w:rPr>
        <w:t>erklärt Uwe Röhle, der bei KAUT für Vertrieb und Entwicklung verantwortlich ist</w:t>
      </w:r>
      <w:r w:rsidR="00E924D5" w:rsidRPr="00DF00A2">
        <w:rPr>
          <w:b/>
          <w:bCs/>
          <w:color w:val="000000"/>
        </w:rPr>
        <w:t>.</w:t>
      </w:r>
      <w:r w:rsidR="00E924D5">
        <w:t xml:space="preserve"> „Anstatt zur Anwendungsverdrahtung auch die Steuerelektronik freilegen zu müssen</w:t>
      </w:r>
      <w:r w:rsidR="00041294">
        <w:t>,</w:t>
      </w:r>
      <w:r w:rsidR="00E924D5">
        <w:t xml:space="preserve"> bleibt das Schutzgehäuse geschlossen</w:t>
      </w:r>
      <w:r w:rsidR="00041294">
        <w:t>.</w:t>
      </w:r>
      <w:r w:rsidR="00E924D5">
        <w:t xml:space="preserve"> So ist</w:t>
      </w:r>
      <w:r w:rsidR="00E924D5" w:rsidRPr="00376F62">
        <w:t xml:space="preserve"> eine sichere Verdrahtung </w:t>
      </w:r>
      <w:r w:rsidR="00E924D5">
        <w:t>gewährleistet.“</w:t>
      </w:r>
      <w:r w:rsidR="00B00710">
        <w:t xml:space="preserve"> </w:t>
      </w:r>
      <w:r w:rsidR="006A2556">
        <w:t xml:space="preserve">Die </w:t>
      </w:r>
      <w:r w:rsidR="00CF7535">
        <w:t xml:space="preserve">robusten </w:t>
      </w:r>
      <w:r w:rsidR="006A2556">
        <w:t>Gehäuse</w:t>
      </w:r>
      <w:r w:rsidR="001635D7">
        <w:t xml:space="preserve"> aus </w:t>
      </w:r>
      <w:r w:rsidR="001635D7" w:rsidRPr="00E0012F">
        <w:t>Polycarbonat</w:t>
      </w:r>
      <w:r w:rsidR="001635D7">
        <w:t xml:space="preserve">- oder </w:t>
      </w:r>
      <w:r w:rsidR="001635D7" w:rsidRPr="00E0012F">
        <w:t>ABS</w:t>
      </w:r>
      <w:r w:rsidR="006A2556">
        <w:t xml:space="preserve"> </w:t>
      </w:r>
      <w:r w:rsidR="008F6842">
        <w:t>gestaltet</w:t>
      </w:r>
      <w:r w:rsidR="00DB6A82" w:rsidRPr="00AC3AE1">
        <w:t xml:space="preserve"> FIBOX </w:t>
      </w:r>
      <w:r w:rsidR="00E924D5">
        <w:t xml:space="preserve">bezüglich individueller </w:t>
      </w:r>
      <w:r w:rsidR="00E924D5">
        <w:lastRenderedPageBreak/>
        <w:t xml:space="preserve">Farbgebung und Bedienung </w:t>
      </w:r>
      <w:r w:rsidR="008F6842">
        <w:t xml:space="preserve">gerne nach </w:t>
      </w:r>
      <w:r w:rsidR="00E924D5">
        <w:t>Kundenwunsch</w:t>
      </w:r>
      <w:r w:rsidR="008F6842" w:rsidRPr="00AC3AE1">
        <w:t>.</w:t>
      </w:r>
      <w:r w:rsidR="008F6842">
        <w:t xml:space="preserve"> </w:t>
      </w:r>
      <w:r w:rsidR="00DB6A82">
        <w:t xml:space="preserve">Das </w:t>
      </w:r>
      <w:r w:rsidR="00DB6A82" w:rsidRPr="00AC3AE1">
        <w:t>Zubehör</w:t>
      </w:r>
      <w:r w:rsidR="00DB6A82">
        <w:t>angebot</w:t>
      </w:r>
      <w:r w:rsidR="008F6842">
        <w:t xml:space="preserve"> der </w:t>
      </w:r>
      <w:r w:rsidR="008F6842" w:rsidRPr="00AC3AE1">
        <w:t>166</w:t>
      </w:r>
      <w:r w:rsidR="008F6842">
        <w:t> </w:t>
      </w:r>
      <w:r w:rsidR="008F6842" w:rsidRPr="00AC3AE1">
        <w:t>x</w:t>
      </w:r>
      <w:r w:rsidR="008F6842">
        <w:t> </w:t>
      </w:r>
      <w:r w:rsidR="008F6842" w:rsidRPr="00AC3AE1">
        <w:t>160</w:t>
      </w:r>
      <w:r w:rsidR="008F6842">
        <w:t> </w:t>
      </w:r>
      <w:r w:rsidR="008F6842" w:rsidRPr="00AC3AE1">
        <w:t>x</w:t>
      </w:r>
      <w:r w:rsidR="008F6842">
        <w:t> </w:t>
      </w:r>
      <w:r w:rsidR="008F6842" w:rsidRPr="00AC3AE1">
        <w:t>80</w:t>
      </w:r>
      <w:r w:rsidR="008F6842">
        <w:t> </w:t>
      </w:r>
      <w:r w:rsidR="008F6842" w:rsidRPr="00AC3AE1">
        <w:t xml:space="preserve">mm </w:t>
      </w:r>
      <w:r w:rsidR="00F525B0">
        <w:t>oder</w:t>
      </w:r>
      <w:r w:rsidR="008F6842" w:rsidRPr="00AC3AE1">
        <w:t xml:space="preserve"> 390</w:t>
      </w:r>
      <w:r w:rsidR="008F6842">
        <w:t> </w:t>
      </w:r>
      <w:r w:rsidR="008F6842" w:rsidRPr="00AC3AE1">
        <w:t>x</w:t>
      </w:r>
      <w:r w:rsidR="008F6842">
        <w:t> </w:t>
      </w:r>
      <w:r w:rsidR="008F6842" w:rsidRPr="00AC3AE1">
        <w:t>316</w:t>
      </w:r>
      <w:r w:rsidR="008F6842">
        <w:t> </w:t>
      </w:r>
      <w:r w:rsidR="008F6842" w:rsidRPr="00AC3AE1">
        <w:t>x</w:t>
      </w:r>
      <w:r w:rsidR="008F6842">
        <w:t> </w:t>
      </w:r>
      <w:r w:rsidR="008F6842" w:rsidRPr="00AC3AE1">
        <w:t>167</w:t>
      </w:r>
      <w:r w:rsidR="008F6842">
        <w:t> </w:t>
      </w:r>
      <w:r w:rsidR="008F6842" w:rsidRPr="00AC3AE1">
        <w:t>mm</w:t>
      </w:r>
      <w:r w:rsidR="008F6842">
        <w:t xml:space="preserve"> </w:t>
      </w:r>
      <w:r w:rsidR="00F525B0">
        <w:t xml:space="preserve">großen </w:t>
      </w:r>
      <w:r w:rsidR="008F6842">
        <w:t>Gehäuse</w:t>
      </w:r>
      <w:r w:rsidR="001635D7">
        <w:t xml:space="preserve"> </w:t>
      </w:r>
      <w:r w:rsidR="00DB6A82">
        <w:t>ist umfangreich</w:t>
      </w:r>
      <w:r w:rsidR="008F6842">
        <w:t>. A</w:t>
      </w:r>
      <w:r w:rsidR="00FD66ED">
        <w:t xml:space="preserve">lle Varianten sind </w:t>
      </w:r>
      <w:r w:rsidR="00FD66ED" w:rsidRPr="00AC3AE1">
        <w:t>halogenfrei und RoHS-konform</w:t>
      </w:r>
      <w:r w:rsidR="00FD66ED">
        <w:t xml:space="preserve">, verfügen über Schutzart </w:t>
      </w:r>
      <w:r w:rsidR="00FD66ED" w:rsidRPr="00E0012F">
        <w:t>IP65</w:t>
      </w:r>
      <w:r w:rsidR="00FD66ED">
        <w:t xml:space="preserve"> und </w:t>
      </w:r>
      <w:r w:rsidR="00FD66ED" w:rsidRPr="00E0012F">
        <w:t>sind feuerbeständig nach UL</w:t>
      </w:r>
      <w:r w:rsidR="00FD66ED">
        <w:t> </w:t>
      </w:r>
      <w:r w:rsidR="00FD66ED" w:rsidRPr="00E0012F">
        <w:t>94-5V (PC) bzw. UL</w:t>
      </w:r>
      <w:r w:rsidR="00FD66ED">
        <w:t> </w:t>
      </w:r>
      <w:r w:rsidR="00FD66ED" w:rsidRPr="00E0012F">
        <w:t xml:space="preserve">94-HB (ABS). </w:t>
      </w:r>
      <w:r w:rsidR="00FD66ED" w:rsidRPr="00AC3AE1">
        <w:t>Die alterungsbeständigen PUR-Dichtungen halten Temperaturen zwischen -50 und +130</w:t>
      </w:r>
      <w:r w:rsidR="00FD66ED">
        <w:t> </w:t>
      </w:r>
      <w:r w:rsidR="00FD66ED" w:rsidRPr="00AC3AE1">
        <w:t>°C stand und weisen praktisch keine Restkompression auf. Eine EMV-Schirmung der Gehäuse erfolgt nach Kundenvorgaben.</w:t>
      </w:r>
    </w:p>
    <w:p w:rsidR="0000290A" w:rsidRDefault="0000290A" w:rsidP="001A1791">
      <w:pPr>
        <w:spacing w:line="360" w:lineRule="auto"/>
        <w:jc w:val="both"/>
      </w:pPr>
    </w:p>
    <w:p w:rsidR="0000290A" w:rsidRDefault="0000290A" w:rsidP="001A1791">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00290A" w:rsidTr="00DE72E3">
        <w:trPr>
          <w:cantSplit/>
        </w:trPr>
        <w:tc>
          <w:tcPr>
            <w:tcW w:w="1151" w:type="dxa"/>
          </w:tcPr>
          <w:p w:rsidR="0000290A" w:rsidRDefault="0000290A" w:rsidP="001A1791">
            <w:pPr>
              <w:jc w:val="both"/>
              <w:rPr>
                <w:sz w:val="18"/>
              </w:rPr>
            </w:pPr>
            <w:r>
              <w:rPr>
                <w:sz w:val="18"/>
              </w:rPr>
              <w:t>Bilder:</w:t>
            </w:r>
          </w:p>
        </w:tc>
        <w:tc>
          <w:tcPr>
            <w:tcW w:w="3881" w:type="dxa"/>
          </w:tcPr>
          <w:p w:rsidR="0000290A" w:rsidRDefault="003361BC" w:rsidP="001A1791">
            <w:pPr>
              <w:rPr>
                <w:sz w:val="18"/>
              </w:rPr>
            </w:pPr>
            <w:r w:rsidRPr="003361BC">
              <w:rPr>
                <w:sz w:val="18"/>
              </w:rPr>
              <w:t>panasonic</w:t>
            </w:r>
          </w:p>
        </w:tc>
        <w:tc>
          <w:tcPr>
            <w:tcW w:w="850" w:type="dxa"/>
          </w:tcPr>
          <w:p w:rsidR="0000290A" w:rsidRDefault="0000290A" w:rsidP="001A1791">
            <w:pPr>
              <w:jc w:val="both"/>
              <w:rPr>
                <w:sz w:val="18"/>
              </w:rPr>
            </w:pPr>
            <w:r>
              <w:rPr>
                <w:sz w:val="18"/>
              </w:rPr>
              <w:t>Zeichen:</w:t>
            </w:r>
          </w:p>
        </w:tc>
        <w:tc>
          <w:tcPr>
            <w:tcW w:w="1302" w:type="dxa"/>
          </w:tcPr>
          <w:p w:rsidR="0000290A" w:rsidRDefault="00D31E5E" w:rsidP="001A1791">
            <w:pPr>
              <w:jc w:val="right"/>
              <w:rPr>
                <w:sz w:val="18"/>
              </w:rPr>
            </w:pPr>
            <w:r>
              <w:rPr>
                <w:sz w:val="18"/>
              </w:rPr>
              <w:t>1.668</w:t>
            </w:r>
          </w:p>
        </w:tc>
      </w:tr>
      <w:tr w:rsidR="0000290A" w:rsidTr="00DE72E3">
        <w:trPr>
          <w:cantSplit/>
        </w:trPr>
        <w:tc>
          <w:tcPr>
            <w:tcW w:w="1151" w:type="dxa"/>
          </w:tcPr>
          <w:p w:rsidR="0000290A" w:rsidRDefault="0000290A" w:rsidP="001A1791">
            <w:pPr>
              <w:spacing w:before="120"/>
              <w:jc w:val="both"/>
              <w:rPr>
                <w:sz w:val="18"/>
              </w:rPr>
            </w:pPr>
            <w:r>
              <w:rPr>
                <w:sz w:val="18"/>
              </w:rPr>
              <w:t>Dateiname:</w:t>
            </w:r>
          </w:p>
        </w:tc>
        <w:tc>
          <w:tcPr>
            <w:tcW w:w="3881" w:type="dxa"/>
          </w:tcPr>
          <w:p w:rsidR="0000290A" w:rsidRDefault="00D31E5E" w:rsidP="001A1791">
            <w:pPr>
              <w:spacing w:before="120"/>
              <w:rPr>
                <w:sz w:val="18"/>
              </w:rPr>
            </w:pPr>
            <w:r w:rsidRPr="00D31E5E">
              <w:rPr>
                <w:sz w:val="18"/>
              </w:rPr>
              <w:t>201911017_pm_KAUT</w:t>
            </w:r>
          </w:p>
        </w:tc>
        <w:tc>
          <w:tcPr>
            <w:tcW w:w="850" w:type="dxa"/>
          </w:tcPr>
          <w:p w:rsidR="0000290A" w:rsidRDefault="0000290A" w:rsidP="001A1791">
            <w:pPr>
              <w:spacing w:before="120"/>
              <w:jc w:val="both"/>
              <w:rPr>
                <w:sz w:val="18"/>
              </w:rPr>
            </w:pPr>
            <w:r>
              <w:rPr>
                <w:sz w:val="18"/>
              </w:rPr>
              <w:t>Datum:</w:t>
            </w:r>
          </w:p>
        </w:tc>
        <w:tc>
          <w:tcPr>
            <w:tcW w:w="1302" w:type="dxa"/>
          </w:tcPr>
          <w:p w:rsidR="0000290A" w:rsidRDefault="004F3D54" w:rsidP="001A1791">
            <w:pPr>
              <w:spacing w:before="120"/>
              <w:jc w:val="right"/>
              <w:rPr>
                <w:sz w:val="18"/>
              </w:rPr>
            </w:pPr>
            <w:r>
              <w:rPr>
                <w:sz w:val="18"/>
              </w:rPr>
              <w:t>09.01.2020</w:t>
            </w:r>
          </w:p>
        </w:tc>
      </w:tr>
    </w:tbl>
    <w:p w:rsidR="0000290A" w:rsidRPr="00DE72E3" w:rsidRDefault="0000290A" w:rsidP="001A1791">
      <w:pPr>
        <w:pStyle w:val="Textkrper"/>
        <w:spacing w:before="120" w:after="120"/>
        <w:rPr>
          <w:rFonts w:ascii="Arial" w:hAnsi="Arial"/>
          <w:b/>
          <w:sz w:val="16"/>
          <w:szCs w:val="16"/>
        </w:rPr>
      </w:pPr>
      <w:r w:rsidRPr="00DE72E3">
        <w:rPr>
          <w:rFonts w:ascii="Arial" w:hAnsi="Arial"/>
          <w:b/>
          <w:sz w:val="16"/>
          <w:szCs w:val="16"/>
        </w:rPr>
        <w:t>Unternehmenshintergrund</w:t>
      </w:r>
    </w:p>
    <w:p w:rsidR="0000290A" w:rsidRDefault="002D2168" w:rsidP="001A1791">
      <w:pPr>
        <w:jc w:val="both"/>
        <w:rPr>
          <w:sz w:val="16"/>
        </w:rPr>
      </w:pPr>
      <w:r>
        <w:rPr>
          <w:sz w:val="16"/>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rsidR="0000290A" w:rsidRDefault="0000290A" w:rsidP="001A1791">
      <w:pPr>
        <w:pBdr>
          <w:between w:val="single" w:sz="4" w:space="1" w:color="auto"/>
        </w:pBdr>
        <w:jc w:val="both"/>
        <w:rPr>
          <w:sz w:val="16"/>
        </w:rPr>
      </w:pPr>
    </w:p>
    <w:p w:rsidR="0000290A" w:rsidRDefault="0000290A" w:rsidP="001A1791">
      <w:pPr>
        <w:pStyle w:val="Textkrper"/>
        <w:pBdr>
          <w:between w:val="single" w:sz="4" w:space="1" w:color="auto"/>
        </w:pBdr>
        <w:rPr>
          <w:rFonts w:ascii="Arial" w:hAnsi="Arial"/>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00290A">
        <w:tc>
          <w:tcPr>
            <w:tcW w:w="4323" w:type="dxa"/>
          </w:tcPr>
          <w:p w:rsidR="0000290A" w:rsidRDefault="0000290A" w:rsidP="001A1791">
            <w:pPr>
              <w:rPr>
                <w:b/>
                <w:lang w:val="sv-SE"/>
              </w:rPr>
            </w:pPr>
            <w:r>
              <w:rPr>
                <w:b/>
                <w:lang w:val="sv-SE"/>
              </w:rPr>
              <w:t>Kontakt</w:t>
            </w:r>
            <w:r w:rsidR="00FE6B00">
              <w:rPr>
                <w:b/>
                <w:lang w:val="sv-SE"/>
              </w:rPr>
              <w:t xml:space="preserve"> D + A</w:t>
            </w:r>
            <w:r>
              <w:rPr>
                <w:b/>
                <w:lang w:val="sv-SE"/>
              </w:rPr>
              <w:t>:</w:t>
            </w:r>
          </w:p>
          <w:p w:rsidR="0000290A" w:rsidRDefault="0000290A" w:rsidP="001A1791">
            <w:pPr>
              <w:rPr>
                <w:b/>
                <w:lang w:val="sv-SE"/>
              </w:rPr>
            </w:pPr>
            <w:r>
              <w:rPr>
                <w:b/>
                <w:lang w:val="sv-SE"/>
              </w:rPr>
              <w:t>FIBOX GmbH</w:t>
            </w:r>
          </w:p>
          <w:p w:rsidR="0000290A" w:rsidRDefault="0000290A" w:rsidP="001A1791">
            <w:pPr>
              <w:spacing w:before="120" w:after="120"/>
              <w:rPr>
                <w:lang w:val="sv-SE"/>
              </w:rPr>
            </w:pPr>
            <w:r>
              <w:rPr>
                <w:lang w:val="sv-SE"/>
              </w:rPr>
              <w:t>Hans-Martin Reimler</w:t>
            </w:r>
          </w:p>
          <w:p w:rsidR="0000290A" w:rsidRPr="00FE6B00" w:rsidRDefault="0000290A" w:rsidP="001A1791">
            <w:pPr>
              <w:rPr>
                <w:lang w:val="sv-SE"/>
              </w:rPr>
            </w:pPr>
            <w:r w:rsidRPr="00FE6B00">
              <w:rPr>
                <w:lang w:val="sv-SE"/>
              </w:rPr>
              <w:t>Rehwinkel 30</w:t>
            </w:r>
          </w:p>
          <w:p w:rsidR="0000290A" w:rsidRDefault="0000290A" w:rsidP="006F7DD5">
            <w:pPr>
              <w:rPr>
                <w:lang w:val="sv-SE"/>
              </w:rPr>
            </w:pPr>
            <w:r w:rsidRPr="00FE6B00">
              <w:rPr>
                <w:lang w:val="sv-SE"/>
              </w:rPr>
              <w:t>32457 Porta Westfalica</w:t>
            </w:r>
          </w:p>
          <w:p w:rsidR="006F7DD5" w:rsidRDefault="006F7DD5" w:rsidP="001A1791">
            <w:pPr>
              <w:spacing w:after="120"/>
              <w:rPr>
                <w:lang w:val="sv-SE"/>
              </w:rPr>
            </w:pPr>
            <w:r>
              <w:rPr>
                <w:lang w:val="sv-SE"/>
              </w:rPr>
              <w:t>Deutschland</w:t>
            </w:r>
          </w:p>
          <w:p w:rsidR="0000290A" w:rsidRPr="00FE6B00" w:rsidRDefault="0000290A" w:rsidP="001A1791">
            <w:pPr>
              <w:rPr>
                <w:lang w:val="sv-SE"/>
              </w:rPr>
            </w:pPr>
            <w:r w:rsidRPr="00FE6B00">
              <w:rPr>
                <w:lang w:val="sv-SE"/>
              </w:rPr>
              <w:t xml:space="preserve">Tel.: </w:t>
            </w:r>
            <w:r w:rsidR="00FE6B00">
              <w:rPr>
                <w:lang w:val="sv-SE"/>
              </w:rPr>
              <w:t xml:space="preserve">+49 </w:t>
            </w:r>
            <w:r w:rsidR="0026031A">
              <w:rPr>
                <w:lang w:val="sv-SE"/>
              </w:rPr>
              <w:t>(0)</w:t>
            </w:r>
            <w:r w:rsidR="00FE6B00">
              <w:rPr>
                <w:lang w:val="sv-SE"/>
              </w:rPr>
              <w:t xml:space="preserve"> </w:t>
            </w:r>
            <w:r w:rsidRPr="00FE6B00">
              <w:rPr>
                <w:lang w:val="sv-SE"/>
              </w:rPr>
              <w:t>57</w:t>
            </w:r>
            <w:r w:rsidR="00FE6B00">
              <w:rPr>
                <w:lang w:val="sv-SE"/>
              </w:rPr>
              <w:t xml:space="preserve"> </w:t>
            </w:r>
            <w:r w:rsidRPr="00FE6B00">
              <w:rPr>
                <w:lang w:val="sv-SE"/>
              </w:rPr>
              <w:t xml:space="preserve">31 </w:t>
            </w:r>
            <w:r w:rsidR="0026031A">
              <w:rPr>
                <w:lang w:val="sv-SE"/>
              </w:rPr>
              <w:t>/</w:t>
            </w:r>
            <w:r w:rsidRPr="00FE6B00">
              <w:rPr>
                <w:lang w:val="sv-SE"/>
              </w:rPr>
              <w:t xml:space="preserve"> 8</w:t>
            </w:r>
            <w:r w:rsidR="00FE6B00">
              <w:rPr>
                <w:lang w:val="sv-SE"/>
              </w:rPr>
              <w:t xml:space="preserve"> </w:t>
            </w:r>
            <w:r w:rsidRPr="00FE6B00">
              <w:rPr>
                <w:lang w:val="sv-SE"/>
              </w:rPr>
              <w:t>69</w:t>
            </w:r>
            <w:r w:rsidR="00DE72E3" w:rsidRPr="00FE6B00">
              <w:rPr>
                <w:lang w:val="sv-SE"/>
              </w:rPr>
              <w:t xml:space="preserve"> </w:t>
            </w:r>
            <w:r w:rsidRPr="00FE6B00">
              <w:rPr>
                <w:lang w:val="sv-SE"/>
              </w:rPr>
              <w:t>46-0</w:t>
            </w:r>
          </w:p>
          <w:p w:rsidR="0000290A" w:rsidRPr="00FE6B00" w:rsidRDefault="0000290A" w:rsidP="001A1791">
            <w:pPr>
              <w:rPr>
                <w:lang w:val="sv-SE"/>
              </w:rPr>
            </w:pPr>
            <w:r w:rsidRPr="00FE6B00">
              <w:rPr>
                <w:lang w:val="sv-SE"/>
              </w:rPr>
              <w:t xml:space="preserve">Fax: </w:t>
            </w:r>
            <w:r w:rsidR="00FE6B00">
              <w:rPr>
                <w:lang w:val="sv-SE"/>
              </w:rPr>
              <w:t xml:space="preserve">+49 </w:t>
            </w:r>
            <w:r w:rsidR="0026031A">
              <w:rPr>
                <w:lang w:val="sv-SE"/>
              </w:rPr>
              <w:t>(0)</w:t>
            </w:r>
            <w:r w:rsidRPr="00FE6B00">
              <w:rPr>
                <w:lang w:val="sv-SE"/>
              </w:rPr>
              <w:t xml:space="preserve"> 57 31 </w:t>
            </w:r>
            <w:r w:rsidR="0026031A">
              <w:rPr>
                <w:lang w:val="sv-SE"/>
              </w:rPr>
              <w:t>/</w:t>
            </w:r>
            <w:r w:rsidRPr="00FE6B00">
              <w:rPr>
                <w:lang w:val="sv-SE"/>
              </w:rPr>
              <w:t xml:space="preserve"> 8</w:t>
            </w:r>
            <w:r w:rsidR="00DE72E3" w:rsidRPr="00FE6B00">
              <w:rPr>
                <w:lang w:val="sv-SE"/>
              </w:rPr>
              <w:t xml:space="preserve"> </w:t>
            </w:r>
            <w:r w:rsidRPr="00FE6B00">
              <w:rPr>
                <w:lang w:val="sv-SE"/>
              </w:rPr>
              <w:t>69</w:t>
            </w:r>
            <w:r w:rsidR="00DE72E3" w:rsidRPr="00FE6B00">
              <w:rPr>
                <w:lang w:val="sv-SE"/>
              </w:rPr>
              <w:t xml:space="preserve"> </w:t>
            </w:r>
            <w:r w:rsidRPr="00FE6B00">
              <w:rPr>
                <w:lang w:val="sv-SE"/>
              </w:rPr>
              <w:t>46-50</w:t>
            </w:r>
          </w:p>
          <w:p w:rsidR="0000290A" w:rsidRPr="00FE6B00" w:rsidRDefault="0000290A" w:rsidP="001A1791">
            <w:pPr>
              <w:rPr>
                <w:lang w:val="sv-SE"/>
              </w:rPr>
            </w:pPr>
            <w:r w:rsidRPr="00FE6B00">
              <w:rPr>
                <w:lang w:val="sv-SE"/>
              </w:rPr>
              <w:t>E-Ma</w:t>
            </w:r>
            <w:r w:rsidR="007A47C5">
              <w:rPr>
                <w:lang w:val="sv-SE"/>
              </w:rPr>
              <w:t>il: hans-martin.reimler@fibox.com</w:t>
            </w:r>
          </w:p>
          <w:p w:rsidR="0000290A" w:rsidRPr="00FE6B00" w:rsidRDefault="0000290A" w:rsidP="001A1791">
            <w:pPr>
              <w:rPr>
                <w:lang w:val="sv-SE"/>
              </w:rPr>
            </w:pPr>
            <w:r w:rsidRPr="00FE6B00">
              <w:rPr>
                <w:lang w:val="sv-SE"/>
              </w:rPr>
              <w:t>Internet: www.fibox.de</w:t>
            </w:r>
          </w:p>
          <w:p w:rsidR="00FE6B00" w:rsidRDefault="00FE6B00" w:rsidP="00FE6B00">
            <w:pPr>
              <w:spacing w:before="240"/>
              <w:rPr>
                <w:b/>
                <w:lang w:val="sv-SE"/>
              </w:rPr>
            </w:pPr>
            <w:r>
              <w:rPr>
                <w:b/>
                <w:lang w:val="sv-SE"/>
              </w:rPr>
              <w:t>Kontakt CH:</w:t>
            </w:r>
          </w:p>
          <w:p w:rsidR="00FE6B00" w:rsidRDefault="00FE6B00" w:rsidP="00FE6B00">
            <w:pPr>
              <w:rPr>
                <w:b/>
                <w:lang w:val="sv-SE"/>
              </w:rPr>
            </w:pPr>
            <w:r>
              <w:rPr>
                <w:b/>
                <w:lang w:val="sv-SE"/>
              </w:rPr>
              <w:t>FIBOX (Schweiz) GmbH</w:t>
            </w:r>
          </w:p>
          <w:p w:rsidR="00FE6B00" w:rsidRDefault="001F250B" w:rsidP="00FE6B00">
            <w:pPr>
              <w:spacing w:before="120" w:after="120"/>
              <w:rPr>
                <w:lang w:val="sv-SE"/>
              </w:rPr>
            </w:pPr>
            <w:r>
              <w:rPr>
                <w:lang w:val="sv-SE"/>
              </w:rPr>
              <w:t>Boris Ramp</w:t>
            </w:r>
          </w:p>
          <w:p w:rsidR="00FE6B00" w:rsidRDefault="00FE6B00" w:rsidP="00FE6B00">
            <w:r w:rsidRPr="00FE6B00">
              <w:t>Wissenschwändi 6</w:t>
            </w:r>
          </w:p>
          <w:p w:rsidR="00FE6B00" w:rsidRDefault="00FE6B00" w:rsidP="001F250B">
            <w:r w:rsidRPr="00FE6B00">
              <w:t>6314 Unterägeri</w:t>
            </w:r>
          </w:p>
          <w:p w:rsidR="001F250B" w:rsidRDefault="001F250B" w:rsidP="00FE6B00">
            <w:pPr>
              <w:spacing w:after="120"/>
            </w:pPr>
            <w:r>
              <w:t>Schweiz</w:t>
            </w:r>
          </w:p>
          <w:p w:rsidR="00FE6B00" w:rsidRDefault="00FE6B00" w:rsidP="00FE6B00">
            <w:r>
              <w:t xml:space="preserve">Tel.: +41 </w:t>
            </w:r>
            <w:r w:rsidR="0026031A">
              <w:t>(0)</w:t>
            </w:r>
            <w:r>
              <w:t xml:space="preserve"> </w:t>
            </w:r>
            <w:r w:rsidRPr="00FE6B00">
              <w:t>55</w:t>
            </w:r>
            <w:r>
              <w:t xml:space="preserve"> </w:t>
            </w:r>
            <w:r w:rsidR="0026031A">
              <w:t>/</w:t>
            </w:r>
            <w:r w:rsidRPr="00FE6B00">
              <w:t xml:space="preserve"> 6</w:t>
            </w:r>
            <w:r>
              <w:t xml:space="preserve"> </w:t>
            </w:r>
            <w:r w:rsidRPr="00FE6B00">
              <w:t>17 20 80</w:t>
            </w:r>
          </w:p>
          <w:p w:rsidR="00FE6B00" w:rsidRDefault="00FE6B00" w:rsidP="00FE6B00">
            <w:r>
              <w:t xml:space="preserve">Fax: +41 </w:t>
            </w:r>
            <w:r w:rsidR="0026031A">
              <w:t>(0)</w:t>
            </w:r>
            <w:r>
              <w:t xml:space="preserve"> </w:t>
            </w:r>
            <w:r w:rsidRPr="00FE6B00">
              <w:t>55</w:t>
            </w:r>
            <w:r>
              <w:t xml:space="preserve"> </w:t>
            </w:r>
            <w:r w:rsidR="0026031A">
              <w:t>/</w:t>
            </w:r>
            <w:r w:rsidRPr="00FE6B00">
              <w:t xml:space="preserve"> 6</w:t>
            </w:r>
            <w:r>
              <w:t xml:space="preserve"> </w:t>
            </w:r>
            <w:r w:rsidRPr="00FE6B00">
              <w:t>17 20 89</w:t>
            </w:r>
          </w:p>
          <w:p w:rsidR="00FE6B00" w:rsidRPr="007A47C5" w:rsidRDefault="00FE6B00" w:rsidP="00FE6B00">
            <w:pPr>
              <w:rPr>
                <w:lang w:val="it-IT"/>
              </w:rPr>
            </w:pPr>
            <w:r w:rsidRPr="007A47C5">
              <w:rPr>
                <w:lang w:val="it-IT"/>
              </w:rPr>
              <w:t xml:space="preserve">E-Mail: </w:t>
            </w:r>
            <w:r w:rsidR="001F250B">
              <w:rPr>
                <w:lang w:val="it-IT"/>
              </w:rPr>
              <w:t>boris</w:t>
            </w:r>
            <w:r w:rsidR="007A47C5" w:rsidRPr="007A47C5">
              <w:rPr>
                <w:lang w:val="it-IT"/>
              </w:rPr>
              <w:t>.</w:t>
            </w:r>
            <w:r w:rsidR="001F250B">
              <w:rPr>
                <w:lang w:val="it-IT"/>
              </w:rPr>
              <w:t>ramp</w:t>
            </w:r>
            <w:r w:rsidR="007A47C5" w:rsidRPr="007A47C5">
              <w:rPr>
                <w:lang w:val="it-IT"/>
              </w:rPr>
              <w:t>@fibox.com</w:t>
            </w:r>
          </w:p>
          <w:p w:rsidR="00FE6B00" w:rsidRPr="007A47C5" w:rsidRDefault="00CF41D9" w:rsidP="00CF41D9">
            <w:pPr>
              <w:rPr>
                <w:lang w:val="it-IT"/>
              </w:rPr>
            </w:pPr>
            <w:r w:rsidRPr="007A47C5">
              <w:rPr>
                <w:lang w:val="it-IT"/>
              </w:rPr>
              <w:t>Internet: www.fibox.ch</w:t>
            </w:r>
          </w:p>
        </w:tc>
        <w:tc>
          <w:tcPr>
            <w:tcW w:w="567" w:type="dxa"/>
          </w:tcPr>
          <w:p w:rsidR="0000290A" w:rsidRDefault="00EC4F3C" w:rsidP="001A1791">
            <w:pPr>
              <w:pStyle w:val="Textkrper"/>
              <w:jc w:val="right"/>
              <w:rPr>
                <w:rFonts w:ascii="Arial" w:hAnsi="Arial"/>
                <w:sz w:val="16"/>
              </w:rPr>
            </w:pPr>
            <w:r>
              <w:rPr>
                <w:rFonts w:ascii="Arial" w:hAnsi="Arial"/>
                <w:noProof/>
                <w:sz w:val="16"/>
              </w:rPr>
              <w:drawing>
                <wp:inline distT="0" distB="0" distL="0" distR="0">
                  <wp:extent cx="222250" cy="101600"/>
                  <wp:effectExtent l="0" t="0" r="0" b="0"/>
                  <wp:docPr id="2" name="Bild 2" descr="WORD-fil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D-files-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50" cy="101600"/>
                          </a:xfrm>
                          <a:prstGeom prst="rect">
                            <a:avLst/>
                          </a:prstGeom>
                          <a:noFill/>
                          <a:ln>
                            <a:noFill/>
                          </a:ln>
                        </pic:spPr>
                      </pic:pic>
                    </a:graphicData>
                  </a:graphic>
                </wp:inline>
              </w:drawing>
            </w:r>
          </w:p>
        </w:tc>
        <w:tc>
          <w:tcPr>
            <w:tcW w:w="2268" w:type="dxa"/>
          </w:tcPr>
          <w:p w:rsidR="0000290A" w:rsidRDefault="0000290A" w:rsidP="001A1791">
            <w:pPr>
              <w:pStyle w:val="Textkrper"/>
              <w:rPr>
                <w:rFonts w:ascii="Arial" w:hAnsi="Arial"/>
                <w:sz w:val="16"/>
              </w:rPr>
            </w:pPr>
            <w:r>
              <w:rPr>
                <w:rFonts w:ascii="Arial" w:hAnsi="Arial"/>
                <w:sz w:val="16"/>
              </w:rPr>
              <w:t>gii die Presse-Agentur GmbH</w:t>
            </w:r>
          </w:p>
          <w:p w:rsidR="0000290A" w:rsidRDefault="0000290A" w:rsidP="001A1791">
            <w:pPr>
              <w:pStyle w:val="Textkrper"/>
              <w:rPr>
                <w:rFonts w:ascii="Arial" w:hAnsi="Arial"/>
                <w:sz w:val="16"/>
              </w:rPr>
            </w:pPr>
            <w:r>
              <w:rPr>
                <w:rFonts w:ascii="Arial" w:hAnsi="Arial"/>
                <w:sz w:val="16"/>
              </w:rPr>
              <w:t>Immanuelkirchstraße 12</w:t>
            </w:r>
          </w:p>
          <w:p w:rsidR="0000290A" w:rsidRDefault="0000290A" w:rsidP="001A1791">
            <w:pPr>
              <w:pStyle w:val="Textkrper"/>
              <w:rPr>
                <w:rFonts w:ascii="Arial" w:hAnsi="Arial"/>
                <w:sz w:val="16"/>
              </w:rPr>
            </w:pPr>
            <w:r>
              <w:rPr>
                <w:rFonts w:ascii="Arial" w:hAnsi="Arial"/>
                <w:sz w:val="16"/>
              </w:rPr>
              <w:t>10405 Berlin</w:t>
            </w:r>
          </w:p>
          <w:p w:rsidR="005F2EC3" w:rsidRDefault="005F2EC3" w:rsidP="001A1791">
            <w:pPr>
              <w:pStyle w:val="Textkrper"/>
              <w:rPr>
                <w:rFonts w:ascii="Arial" w:hAnsi="Arial"/>
                <w:sz w:val="16"/>
              </w:rPr>
            </w:pPr>
            <w:r>
              <w:rPr>
                <w:rFonts w:ascii="Arial" w:hAnsi="Arial"/>
                <w:sz w:val="16"/>
              </w:rPr>
              <w:t>Deutschland</w:t>
            </w:r>
          </w:p>
          <w:p w:rsidR="0000290A" w:rsidRDefault="0000290A" w:rsidP="001A1791">
            <w:pPr>
              <w:pStyle w:val="Textkrper"/>
              <w:rPr>
                <w:rFonts w:ascii="Arial" w:hAnsi="Arial"/>
                <w:sz w:val="16"/>
              </w:rPr>
            </w:pPr>
            <w:r>
              <w:rPr>
                <w:rFonts w:ascii="Arial" w:hAnsi="Arial"/>
                <w:sz w:val="16"/>
              </w:rPr>
              <w:t xml:space="preserve">Tel.: </w:t>
            </w:r>
            <w:r w:rsidR="00FE6B00">
              <w:rPr>
                <w:rFonts w:ascii="Arial" w:hAnsi="Arial"/>
                <w:sz w:val="16"/>
              </w:rPr>
              <w:t xml:space="preserve">+49 </w:t>
            </w:r>
            <w:r w:rsidR="0026031A">
              <w:rPr>
                <w:rFonts w:ascii="Arial" w:hAnsi="Arial"/>
                <w:sz w:val="16"/>
              </w:rPr>
              <w:t>(0)</w:t>
            </w:r>
            <w:r>
              <w:rPr>
                <w:rFonts w:ascii="Arial" w:hAnsi="Arial"/>
                <w:sz w:val="16"/>
              </w:rPr>
              <w:t xml:space="preserve"> 30 </w:t>
            </w:r>
            <w:r w:rsidR="0026031A">
              <w:rPr>
                <w:rFonts w:ascii="Arial" w:hAnsi="Arial"/>
                <w:sz w:val="16"/>
              </w:rPr>
              <w:t>/</w:t>
            </w:r>
            <w:r>
              <w:rPr>
                <w:rFonts w:ascii="Arial" w:hAnsi="Arial"/>
                <w:sz w:val="16"/>
              </w:rPr>
              <w:t xml:space="preserve"> 53 89 65-0</w:t>
            </w:r>
          </w:p>
          <w:p w:rsidR="0000290A" w:rsidRDefault="0000290A" w:rsidP="001A1791">
            <w:pPr>
              <w:pStyle w:val="Textkrper"/>
              <w:rPr>
                <w:rFonts w:ascii="Arial" w:hAnsi="Arial"/>
                <w:sz w:val="16"/>
              </w:rPr>
            </w:pPr>
            <w:r>
              <w:rPr>
                <w:rFonts w:ascii="Arial" w:hAnsi="Arial"/>
                <w:sz w:val="16"/>
              </w:rPr>
              <w:t xml:space="preserve">Fax: </w:t>
            </w:r>
            <w:r w:rsidR="00FE6B00">
              <w:rPr>
                <w:rFonts w:ascii="Arial" w:hAnsi="Arial"/>
                <w:sz w:val="16"/>
              </w:rPr>
              <w:t xml:space="preserve">+49 </w:t>
            </w:r>
            <w:r w:rsidR="0026031A">
              <w:rPr>
                <w:rFonts w:ascii="Arial" w:hAnsi="Arial"/>
                <w:sz w:val="16"/>
              </w:rPr>
              <w:t>(0)</w:t>
            </w:r>
            <w:r>
              <w:rPr>
                <w:rFonts w:ascii="Arial" w:hAnsi="Arial"/>
                <w:sz w:val="16"/>
              </w:rPr>
              <w:t xml:space="preserve"> 30 </w:t>
            </w:r>
            <w:r w:rsidR="0026031A">
              <w:rPr>
                <w:rFonts w:ascii="Arial" w:hAnsi="Arial"/>
                <w:sz w:val="16"/>
              </w:rPr>
              <w:t>/</w:t>
            </w:r>
            <w:r>
              <w:rPr>
                <w:rFonts w:ascii="Arial" w:hAnsi="Arial"/>
                <w:sz w:val="16"/>
              </w:rPr>
              <w:t xml:space="preserve"> 53 89 65-29</w:t>
            </w:r>
          </w:p>
          <w:p w:rsidR="0000290A" w:rsidRDefault="0000290A" w:rsidP="001A1791">
            <w:pPr>
              <w:pStyle w:val="Textkrper"/>
              <w:rPr>
                <w:rFonts w:ascii="Arial" w:hAnsi="Arial"/>
                <w:sz w:val="16"/>
              </w:rPr>
            </w:pPr>
            <w:r>
              <w:rPr>
                <w:rFonts w:ascii="Arial" w:hAnsi="Arial"/>
                <w:sz w:val="16"/>
              </w:rPr>
              <w:t>E-Mail: info@gii.de</w:t>
            </w:r>
          </w:p>
          <w:p w:rsidR="0000290A" w:rsidRDefault="0000290A" w:rsidP="001A1791">
            <w:pPr>
              <w:pStyle w:val="Textkrper"/>
              <w:rPr>
                <w:rFonts w:ascii="Arial" w:hAnsi="Arial"/>
                <w:sz w:val="16"/>
              </w:rPr>
            </w:pPr>
            <w:r>
              <w:rPr>
                <w:rFonts w:ascii="Arial" w:hAnsi="Arial"/>
                <w:sz w:val="16"/>
              </w:rPr>
              <w:t>Internet: www.gii.de</w:t>
            </w:r>
          </w:p>
        </w:tc>
      </w:tr>
    </w:tbl>
    <w:p w:rsidR="0000290A" w:rsidRDefault="0000290A" w:rsidP="001A1791">
      <w:pPr>
        <w:spacing w:line="360" w:lineRule="auto"/>
      </w:pPr>
    </w:p>
    <w:sectPr w:rsidR="0000290A">
      <w:headerReference w:type="default" r:id="rId9"/>
      <w:footerReference w:type="default" r:id="rId10"/>
      <w:headerReference w:type="first" r:id="rId11"/>
      <w:footerReference w:type="first" r:id="rId12"/>
      <w:type w:val="continuous"/>
      <w:pgSz w:w="11907" w:h="16840" w:code="9"/>
      <w:pgMar w:top="2268" w:right="2835" w:bottom="851" w:left="1985" w:header="144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4DB8" w:rsidRDefault="00E74DB8">
      <w:r>
        <w:separator/>
      </w:r>
    </w:p>
  </w:endnote>
  <w:endnote w:type="continuationSeparator" w:id="0">
    <w:p w:rsidR="00E74DB8" w:rsidRDefault="00E7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AA9" w:rsidRPr="00113C6B" w:rsidRDefault="00CC0AA9" w:rsidP="00113C6B">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AA9" w:rsidRPr="00113C6B" w:rsidRDefault="00CC0AA9" w:rsidP="00CC0A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4DB8" w:rsidRDefault="00E74DB8">
      <w:r>
        <w:separator/>
      </w:r>
    </w:p>
  </w:footnote>
  <w:footnote w:type="continuationSeparator" w:id="0">
    <w:p w:rsidR="00E74DB8" w:rsidRDefault="00E74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90A" w:rsidRDefault="00EC4F3C" w:rsidP="00CC0AA9">
    <w:pPr>
      <w:pStyle w:val="Kopfzeile"/>
      <w:tabs>
        <w:tab w:val="clear" w:pos="4536"/>
        <w:tab w:val="clear" w:pos="9072"/>
      </w:tabs>
      <w:spacing w:before="240"/>
      <w:ind w:left="2977" w:hanging="709"/>
      <w:rPr>
        <w:rStyle w:val="Seitenzahl"/>
        <w:sz w:val="18"/>
      </w:rPr>
    </w:pPr>
    <w:r>
      <w:rPr>
        <w:noProof/>
        <w:sz w:val="18"/>
      </w:rPr>
      <w:drawing>
        <wp:anchor distT="0" distB="0" distL="114300" distR="114300" simplePos="0" relativeHeight="251657216" behindDoc="1" locked="0" layoutInCell="0" allowOverlap="1">
          <wp:simplePos x="0" y="0"/>
          <wp:positionH relativeFrom="column">
            <wp:posOffset>-1259840</wp:posOffset>
          </wp:positionH>
          <wp:positionV relativeFrom="paragraph">
            <wp:posOffset>-923925</wp:posOffset>
          </wp:positionV>
          <wp:extent cx="8001000" cy="1299845"/>
          <wp:effectExtent l="0" t="0" r="0" b="0"/>
          <wp:wrapNone/>
          <wp:docPr id="6" name="Bild 6" descr="fiboxheade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boxheader_blo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0" cy="1299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0290A">
      <w:rPr>
        <w:sz w:val="18"/>
      </w:rPr>
      <w:t xml:space="preserve">Seite </w:t>
    </w:r>
    <w:r w:rsidR="0000290A">
      <w:rPr>
        <w:rStyle w:val="Seitenzahl"/>
        <w:sz w:val="18"/>
      </w:rPr>
      <w:fldChar w:fldCharType="begin"/>
    </w:r>
    <w:r w:rsidR="0000290A">
      <w:rPr>
        <w:rStyle w:val="Seitenzahl"/>
        <w:sz w:val="18"/>
      </w:rPr>
      <w:instrText xml:space="preserve"> PAGE </w:instrText>
    </w:r>
    <w:r w:rsidR="0000290A">
      <w:rPr>
        <w:rStyle w:val="Seitenzahl"/>
        <w:sz w:val="18"/>
      </w:rPr>
      <w:fldChar w:fldCharType="separate"/>
    </w:r>
    <w:r w:rsidR="0026031A">
      <w:rPr>
        <w:rStyle w:val="Seitenzahl"/>
        <w:noProof/>
        <w:sz w:val="18"/>
      </w:rPr>
      <w:t>2</w:t>
    </w:r>
    <w:r w:rsidR="0000290A">
      <w:rPr>
        <w:rStyle w:val="Seitenzahl"/>
        <w:sz w:val="18"/>
      </w:rPr>
      <w:fldChar w:fldCharType="end"/>
    </w:r>
    <w:r w:rsidR="00654DE5">
      <w:rPr>
        <w:rStyle w:val="Seitenzahl"/>
        <w:sz w:val="18"/>
      </w:rPr>
      <w:t>:</w:t>
    </w:r>
    <w:r w:rsidR="00D31E5E">
      <w:rPr>
        <w:rStyle w:val="Seitenzahl"/>
        <w:sz w:val="18"/>
      </w:rPr>
      <w:t xml:space="preserve"> KAUT</w:t>
    </w:r>
    <w:r w:rsidR="00654DE5">
      <w:rPr>
        <w:rStyle w:val="Seitenzahl"/>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90A" w:rsidRPr="00616323" w:rsidRDefault="00EC4F3C" w:rsidP="00654DE5">
    <w:pPr>
      <w:pStyle w:val="Kopfzeile"/>
      <w:tabs>
        <w:tab w:val="clear" w:pos="4536"/>
        <w:tab w:val="clear" w:pos="9072"/>
      </w:tabs>
      <w:rPr>
        <w:noProof/>
        <w:sz w:val="2"/>
        <w:szCs w:val="2"/>
      </w:rPr>
    </w:pPr>
    <w:r w:rsidRPr="00616323">
      <w:rPr>
        <w:noProof/>
        <w:sz w:val="2"/>
        <w:szCs w:val="2"/>
      </w:rPr>
      <w:drawing>
        <wp:anchor distT="0" distB="0" distL="114300" distR="114300" simplePos="0" relativeHeight="251658240" behindDoc="0" locked="0" layoutInCell="0" allowOverlap="1">
          <wp:simplePos x="0" y="0"/>
          <wp:positionH relativeFrom="column">
            <wp:posOffset>-1259840</wp:posOffset>
          </wp:positionH>
          <wp:positionV relativeFrom="paragraph">
            <wp:posOffset>-926465</wp:posOffset>
          </wp:positionV>
          <wp:extent cx="8001000" cy="1299845"/>
          <wp:effectExtent l="0" t="0" r="0" b="0"/>
          <wp:wrapNone/>
          <wp:docPr id="5" name="Bild 5" descr="fiboxheade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boxheader_blo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0" cy="1299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17502"/>
    <w:multiLevelType w:val="hybridMultilevel"/>
    <w:tmpl w:val="242AD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CA2E7E"/>
    <w:multiLevelType w:val="hybridMultilevel"/>
    <w:tmpl w:val="949A48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6778FF"/>
    <w:multiLevelType w:val="hybridMultilevel"/>
    <w:tmpl w:val="213EA3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7B4266B8"/>
    <w:multiLevelType w:val="hybridMultilevel"/>
    <w:tmpl w:val="FF7006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E3"/>
    <w:rsid w:val="0000290A"/>
    <w:rsid w:val="00007E57"/>
    <w:rsid w:val="00014023"/>
    <w:rsid w:val="0002599F"/>
    <w:rsid w:val="00041294"/>
    <w:rsid w:val="00047249"/>
    <w:rsid w:val="000524A2"/>
    <w:rsid w:val="0008167D"/>
    <w:rsid w:val="000D395A"/>
    <w:rsid w:val="000E34A2"/>
    <w:rsid w:val="000E531B"/>
    <w:rsid w:val="00104A74"/>
    <w:rsid w:val="00113C6B"/>
    <w:rsid w:val="001217D4"/>
    <w:rsid w:val="00125C19"/>
    <w:rsid w:val="00152BC2"/>
    <w:rsid w:val="00153BA5"/>
    <w:rsid w:val="001621A3"/>
    <w:rsid w:val="001635D7"/>
    <w:rsid w:val="001674E5"/>
    <w:rsid w:val="00187F4C"/>
    <w:rsid w:val="001A1791"/>
    <w:rsid w:val="001A743B"/>
    <w:rsid w:val="001D0450"/>
    <w:rsid w:val="001E4568"/>
    <w:rsid w:val="001F250B"/>
    <w:rsid w:val="002107FD"/>
    <w:rsid w:val="00211A4D"/>
    <w:rsid w:val="00223011"/>
    <w:rsid w:val="0026031A"/>
    <w:rsid w:val="00265D6F"/>
    <w:rsid w:val="002714CE"/>
    <w:rsid w:val="00295BA3"/>
    <w:rsid w:val="002A1B0C"/>
    <w:rsid w:val="002D2168"/>
    <w:rsid w:val="002E2F49"/>
    <w:rsid w:val="002F4AA5"/>
    <w:rsid w:val="00332091"/>
    <w:rsid w:val="003361BC"/>
    <w:rsid w:val="00336580"/>
    <w:rsid w:val="00351C05"/>
    <w:rsid w:val="00360E76"/>
    <w:rsid w:val="0037540F"/>
    <w:rsid w:val="0037693D"/>
    <w:rsid w:val="00376F62"/>
    <w:rsid w:val="00392770"/>
    <w:rsid w:val="003D1264"/>
    <w:rsid w:val="003E37C9"/>
    <w:rsid w:val="003E45B5"/>
    <w:rsid w:val="00407536"/>
    <w:rsid w:val="00426610"/>
    <w:rsid w:val="00426A50"/>
    <w:rsid w:val="00427D1E"/>
    <w:rsid w:val="004517BB"/>
    <w:rsid w:val="004B65A9"/>
    <w:rsid w:val="004E0706"/>
    <w:rsid w:val="004F3D54"/>
    <w:rsid w:val="00531056"/>
    <w:rsid w:val="00531B37"/>
    <w:rsid w:val="00540F01"/>
    <w:rsid w:val="0059267F"/>
    <w:rsid w:val="00595252"/>
    <w:rsid w:val="005B2192"/>
    <w:rsid w:val="005F2EC3"/>
    <w:rsid w:val="00616323"/>
    <w:rsid w:val="00627059"/>
    <w:rsid w:val="00654DE5"/>
    <w:rsid w:val="006A0EC2"/>
    <w:rsid w:val="006A2556"/>
    <w:rsid w:val="006B644C"/>
    <w:rsid w:val="006B674F"/>
    <w:rsid w:val="006C78D6"/>
    <w:rsid w:val="006E01D7"/>
    <w:rsid w:val="006F7DD5"/>
    <w:rsid w:val="007157CF"/>
    <w:rsid w:val="007422B3"/>
    <w:rsid w:val="00756B51"/>
    <w:rsid w:val="00760ACE"/>
    <w:rsid w:val="00764494"/>
    <w:rsid w:val="00772116"/>
    <w:rsid w:val="007A47C5"/>
    <w:rsid w:val="007E012C"/>
    <w:rsid w:val="007E759C"/>
    <w:rsid w:val="00800E2A"/>
    <w:rsid w:val="008124E2"/>
    <w:rsid w:val="00812E14"/>
    <w:rsid w:val="00821982"/>
    <w:rsid w:val="00887D98"/>
    <w:rsid w:val="008A3A28"/>
    <w:rsid w:val="008C6F0E"/>
    <w:rsid w:val="008D0B11"/>
    <w:rsid w:val="008E0F46"/>
    <w:rsid w:val="008F6842"/>
    <w:rsid w:val="00905188"/>
    <w:rsid w:val="009113C7"/>
    <w:rsid w:val="00917173"/>
    <w:rsid w:val="00964EB6"/>
    <w:rsid w:val="00A0628E"/>
    <w:rsid w:val="00A72E54"/>
    <w:rsid w:val="00A774B5"/>
    <w:rsid w:val="00AB1198"/>
    <w:rsid w:val="00AC28E3"/>
    <w:rsid w:val="00AC60C0"/>
    <w:rsid w:val="00AE7DEE"/>
    <w:rsid w:val="00B00710"/>
    <w:rsid w:val="00B01103"/>
    <w:rsid w:val="00B16E05"/>
    <w:rsid w:val="00B30CC4"/>
    <w:rsid w:val="00B34D9F"/>
    <w:rsid w:val="00B41C16"/>
    <w:rsid w:val="00B55A5E"/>
    <w:rsid w:val="00B97B9C"/>
    <w:rsid w:val="00BE608C"/>
    <w:rsid w:val="00CC0AA9"/>
    <w:rsid w:val="00CC4056"/>
    <w:rsid w:val="00CF41D9"/>
    <w:rsid w:val="00CF7535"/>
    <w:rsid w:val="00D31E5E"/>
    <w:rsid w:val="00D84446"/>
    <w:rsid w:val="00D864D9"/>
    <w:rsid w:val="00D97A4A"/>
    <w:rsid w:val="00DB6A82"/>
    <w:rsid w:val="00DE72E3"/>
    <w:rsid w:val="00DF00A2"/>
    <w:rsid w:val="00E01A69"/>
    <w:rsid w:val="00E068C0"/>
    <w:rsid w:val="00E150B8"/>
    <w:rsid w:val="00E42622"/>
    <w:rsid w:val="00E42C9B"/>
    <w:rsid w:val="00E50B99"/>
    <w:rsid w:val="00E60060"/>
    <w:rsid w:val="00E6526B"/>
    <w:rsid w:val="00E74DB8"/>
    <w:rsid w:val="00E924D5"/>
    <w:rsid w:val="00E959EA"/>
    <w:rsid w:val="00EC4F3C"/>
    <w:rsid w:val="00EC53F2"/>
    <w:rsid w:val="00ED0AD2"/>
    <w:rsid w:val="00F256F3"/>
    <w:rsid w:val="00F34F08"/>
    <w:rsid w:val="00F525B0"/>
    <w:rsid w:val="00F859E8"/>
    <w:rsid w:val="00F94EDD"/>
    <w:rsid w:val="00FA3328"/>
    <w:rsid w:val="00FB4187"/>
    <w:rsid w:val="00FD40C0"/>
    <w:rsid w:val="00FD66ED"/>
    <w:rsid w:val="00FE6B00"/>
    <w:rsid w:val="00FF57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64CA313-35C3-4B7C-BFD9-B445FF789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7E57"/>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
    <w:name w:val="BesuchterHyperlink"/>
    <w:semiHidden/>
    <w:rPr>
      <w:color w:val="800080"/>
      <w:u w:val="single"/>
    </w:rPr>
  </w:style>
  <w:style w:type="paragraph" w:styleId="Blocktext">
    <w:name w:val="Block Text"/>
    <w:basedOn w:val="Standard"/>
    <w:semiHidden/>
    <w:pPr>
      <w:spacing w:line="360" w:lineRule="auto"/>
      <w:ind w:left="851" w:right="1134"/>
    </w:pPr>
  </w:style>
  <w:style w:type="paragraph" w:styleId="Textkrper2">
    <w:name w:val="Body Text 2"/>
    <w:basedOn w:val="Standard"/>
    <w:semiHidden/>
    <w:pPr>
      <w:jc w:val="both"/>
    </w:pPr>
  </w:style>
  <w:style w:type="paragraph" w:styleId="Sprechblasentext">
    <w:name w:val="Balloon Text"/>
    <w:basedOn w:val="Standard"/>
    <w:link w:val="SprechblasentextZchn"/>
    <w:uiPriority w:val="99"/>
    <w:semiHidden/>
    <w:unhideWhenUsed/>
    <w:rsid w:val="00152BC2"/>
    <w:rPr>
      <w:rFonts w:ascii="Segoe UI" w:hAnsi="Segoe UI" w:cs="Segoe UI"/>
      <w:sz w:val="18"/>
      <w:szCs w:val="18"/>
    </w:rPr>
  </w:style>
  <w:style w:type="character" w:customStyle="1" w:styleId="SprechblasentextZchn">
    <w:name w:val="Sprechblasentext Zchn"/>
    <w:link w:val="Sprechblasentext"/>
    <w:uiPriority w:val="99"/>
    <w:semiHidden/>
    <w:rsid w:val="00152BC2"/>
    <w:rPr>
      <w:rFonts w:ascii="Segoe UI" w:hAnsi="Segoe UI" w:cs="Segoe UI"/>
      <w:sz w:val="18"/>
      <w:szCs w:val="18"/>
    </w:rPr>
  </w:style>
  <w:style w:type="character" w:styleId="Kommentarzeichen">
    <w:name w:val="annotation reference"/>
    <w:uiPriority w:val="99"/>
    <w:semiHidden/>
    <w:unhideWhenUsed/>
    <w:rsid w:val="00B00710"/>
    <w:rPr>
      <w:sz w:val="16"/>
      <w:szCs w:val="16"/>
    </w:rPr>
  </w:style>
  <w:style w:type="paragraph" w:styleId="Kommentartext">
    <w:name w:val="annotation text"/>
    <w:basedOn w:val="Standard"/>
    <w:link w:val="KommentartextZchn"/>
    <w:uiPriority w:val="99"/>
    <w:semiHidden/>
    <w:unhideWhenUsed/>
    <w:rsid w:val="00B00710"/>
  </w:style>
  <w:style w:type="character" w:customStyle="1" w:styleId="KommentartextZchn">
    <w:name w:val="Kommentartext Zchn"/>
    <w:link w:val="Kommentartext"/>
    <w:uiPriority w:val="99"/>
    <w:semiHidden/>
    <w:rsid w:val="00B00710"/>
    <w:rPr>
      <w:rFonts w:ascii="Arial" w:hAnsi="Arial"/>
    </w:rPr>
  </w:style>
  <w:style w:type="paragraph" w:styleId="Kommentarthema">
    <w:name w:val="annotation subject"/>
    <w:basedOn w:val="Kommentartext"/>
    <w:next w:val="Kommentartext"/>
    <w:link w:val="KommentarthemaZchn"/>
    <w:uiPriority w:val="99"/>
    <w:semiHidden/>
    <w:unhideWhenUsed/>
    <w:rsid w:val="00B00710"/>
    <w:rPr>
      <w:b/>
      <w:bCs/>
    </w:rPr>
  </w:style>
  <w:style w:type="character" w:customStyle="1" w:styleId="KommentarthemaZchn">
    <w:name w:val="Kommentarthema Zchn"/>
    <w:link w:val="Kommentarthema"/>
    <w:uiPriority w:val="99"/>
    <w:semiHidden/>
    <w:rsid w:val="00B0071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9832477">
      <w:bodyDiv w:val="1"/>
      <w:marLeft w:val="0"/>
      <w:marRight w:val="0"/>
      <w:marTop w:val="0"/>
      <w:marBottom w:val="0"/>
      <w:divBdr>
        <w:top w:val="none" w:sz="0" w:space="0" w:color="auto"/>
        <w:left w:val="none" w:sz="0" w:space="0" w:color="auto"/>
        <w:bottom w:val="none" w:sz="0" w:space="0" w:color="auto"/>
        <w:right w:val="none" w:sz="0" w:space="0" w:color="auto"/>
      </w:divBdr>
      <w:divsChild>
        <w:div w:id="1035883348">
          <w:marLeft w:val="0"/>
          <w:marRight w:val="0"/>
          <w:marTop w:val="0"/>
          <w:marBottom w:val="0"/>
          <w:divBdr>
            <w:top w:val="none" w:sz="0" w:space="0" w:color="auto"/>
            <w:left w:val="none" w:sz="0" w:space="0" w:color="auto"/>
            <w:bottom w:val="none" w:sz="0" w:space="0" w:color="auto"/>
            <w:right w:val="none" w:sz="0" w:space="0" w:color="auto"/>
          </w:divBdr>
        </w:div>
      </w:divsChild>
    </w:div>
    <w:div w:id="207769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3176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Ruediger Eikmeier</cp:lastModifiedBy>
  <cp:revision>3</cp:revision>
  <cp:lastPrinted>2019-11-19T10:10:00Z</cp:lastPrinted>
  <dcterms:created xsi:type="dcterms:W3CDTF">2019-12-09T13:18:00Z</dcterms:created>
  <dcterms:modified xsi:type="dcterms:W3CDTF">2020-01-09T11:37:00Z</dcterms:modified>
</cp:coreProperties>
</file>