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3" w:rsidRPr="00B56C20" w:rsidRDefault="00397953" w:rsidP="00947819">
      <w:pPr>
        <w:rPr>
          <w:sz w:val="40"/>
          <w:szCs w:val="40"/>
          <w:lang w:val="en-US"/>
        </w:rPr>
      </w:pPr>
      <w:bookmarkStart w:id="0" w:name="_GoBack"/>
      <w:bookmarkEnd w:id="0"/>
      <w:r w:rsidRPr="00B56C20">
        <w:rPr>
          <w:sz w:val="40"/>
          <w:szCs w:val="40"/>
          <w:lang w:val="en-US"/>
        </w:rPr>
        <w:t>Press</w:t>
      </w:r>
      <w:r w:rsidR="002C607D" w:rsidRPr="00B56C20">
        <w:rPr>
          <w:sz w:val="40"/>
          <w:szCs w:val="40"/>
          <w:lang w:val="en-US"/>
        </w:rPr>
        <w:t xml:space="preserve"> Release</w:t>
      </w:r>
    </w:p>
    <w:p w:rsidR="00397953" w:rsidRPr="00B56C20" w:rsidRDefault="00397953" w:rsidP="00947819">
      <w:pPr>
        <w:spacing w:line="360" w:lineRule="auto"/>
        <w:ind w:right="-2"/>
        <w:rPr>
          <w:b/>
          <w:sz w:val="24"/>
          <w:lang w:val="en-US"/>
        </w:rPr>
      </w:pPr>
    </w:p>
    <w:p w:rsidR="00C54C0F" w:rsidRPr="00C54C0F" w:rsidRDefault="00C54C0F" w:rsidP="00C54C0F">
      <w:pPr>
        <w:spacing w:line="360" w:lineRule="auto"/>
        <w:rPr>
          <w:b/>
          <w:sz w:val="24"/>
          <w:lang w:val="en-US"/>
        </w:rPr>
      </w:pPr>
      <w:r>
        <w:rPr>
          <w:b/>
          <w:bCs/>
          <w:sz w:val="24"/>
          <w:lang w:val="en-US"/>
        </w:rPr>
        <w:t xml:space="preserve">Hannover Messe: </w:t>
      </w:r>
    </w:p>
    <w:p w:rsidR="00C54C0F" w:rsidRPr="00C54C0F" w:rsidRDefault="00C54C0F" w:rsidP="00C54C0F">
      <w:pPr>
        <w:spacing w:line="360" w:lineRule="auto"/>
        <w:rPr>
          <w:b/>
          <w:sz w:val="24"/>
          <w:lang w:val="en-US"/>
        </w:rPr>
      </w:pPr>
      <w:r>
        <w:rPr>
          <w:b/>
          <w:bCs/>
          <w:sz w:val="24"/>
          <w:lang w:val="en-US"/>
        </w:rPr>
        <w:t>Waterproof and water-jacket-cooled motors</w:t>
      </w:r>
    </w:p>
    <w:p w:rsidR="00397953" w:rsidRPr="00B56C20" w:rsidRDefault="00397953" w:rsidP="00947819">
      <w:pPr>
        <w:spacing w:line="360" w:lineRule="auto"/>
        <w:ind w:right="-2"/>
        <w:rPr>
          <w:lang w:val="en-US"/>
        </w:rPr>
      </w:pPr>
    </w:p>
    <w:p w:rsidR="00C54C0F" w:rsidRPr="00391791" w:rsidRDefault="00C54C0F" w:rsidP="00C54C0F">
      <w:pPr>
        <w:pStyle w:val="Kopfzeile"/>
        <w:tabs>
          <w:tab w:val="clear" w:pos="4536"/>
          <w:tab w:val="clear" w:pos="9072"/>
        </w:tabs>
        <w:spacing w:line="360" w:lineRule="auto"/>
        <w:ind w:right="-2"/>
        <w:jc w:val="both"/>
        <w:rPr>
          <w:lang w:val="en-US"/>
        </w:rPr>
      </w:pPr>
      <w:r>
        <w:rPr>
          <w:lang w:val="en-US"/>
        </w:rPr>
        <w:t xml:space="preserve">At the 2020 Hannover Messe, Menzel Elektromotoren will focus on motors with IP67 ingress protection. Menzel's subsidiary Franz Wölfer Elektromaschinenfabrik will showcase its newly developed water-jacket-cooled motor. Menzel specializes in short-term production of large-scale industrial motors. The Berlin-based manufacturer is now increasing its stock of IP67 components in order to also enable shorter delivery times for this type of motor. IP67 motors resist ingress of water even if temporarily submerged. </w:t>
      </w:r>
      <w:r w:rsidR="00481FE1">
        <w:rPr>
          <w:lang w:val="en-US"/>
        </w:rPr>
        <w:t>Enq</w:t>
      </w:r>
      <w:r>
        <w:rPr>
          <w:lang w:val="en-US"/>
        </w:rPr>
        <w:t>u</w:t>
      </w:r>
      <w:r w:rsidR="00481FE1">
        <w:rPr>
          <w:lang w:val="en-US"/>
        </w:rPr>
        <w:t>i</w:t>
      </w:r>
      <w:r>
        <w:rPr>
          <w:lang w:val="en-US"/>
        </w:rPr>
        <w:t xml:space="preserve">ries for this protection </w:t>
      </w:r>
      <w:r w:rsidR="00481FE1">
        <w:rPr>
          <w:lang w:val="en-US"/>
        </w:rPr>
        <w:t>class</w:t>
      </w:r>
      <w:r>
        <w:rPr>
          <w:lang w:val="en-US"/>
        </w:rPr>
        <w:t xml:space="preserve"> usually concern flood-prone pumping stations and maritime applications. The manufacturer offers optional IPX7 TÜV tests. The three-phase asynchronous motors are available with squirrel cage rotors or slipring rotors with outputs from 37 kW to 1,500 kW, with voltages from 380 V to 13,800 V, up to and including size 500. Menzel fits waterproof encapsulated motor housings and clamping boxes and ensures assembly with minimum tolerances. When the water has receded after a flooding, the motors are ready to be switched on again immediately.</w:t>
      </w:r>
    </w:p>
    <w:p w:rsidR="005025F9" w:rsidRPr="00C54C0F" w:rsidRDefault="005025F9" w:rsidP="00947819">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C54C0F" w:rsidTr="004D4722">
        <w:tc>
          <w:tcPr>
            <w:tcW w:w="7226" w:type="dxa"/>
          </w:tcPr>
          <w:p w:rsidR="00C54C0F" w:rsidRPr="00C54C0F" w:rsidRDefault="00D94A10" w:rsidP="00481FE1">
            <w:pPr>
              <w:spacing w:after="120"/>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45pt;height:198.85pt">
                  <v:imagedata r:id="rId7" o:title="ip67_motors_pump_station_eg_1000px"/>
                </v:shape>
              </w:pict>
            </w:r>
          </w:p>
        </w:tc>
      </w:tr>
      <w:tr w:rsidR="00947819" w:rsidRPr="00481FE1" w:rsidTr="004D4722">
        <w:tc>
          <w:tcPr>
            <w:tcW w:w="7226" w:type="dxa"/>
          </w:tcPr>
          <w:p w:rsidR="00FB4890" w:rsidRPr="00FB4890" w:rsidRDefault="004F59DB" w:rsidP="00FB4890">
            <w:pPr>
              <w:jc w:val="center"/>
              <w:rPr>
                <w:sz w:val="18"/>
                <w:szCs w:val="18"/>
                <w:lang w:val="en-US"/>
              </w:rPr>
            </w:pPr>
            <w:r>
              <w:rPr>
                <w:b/>
                <w:sz w:val="18"/>
                <w:szCs w:val="18"/>
                <w:lang w:val="en-US"/>
              </w:rPr>
              <w:t>Cap</w:t>
            </w:r>
            <w:r w:rsidR="005025F9" w:rsidRPr="00FB4890">
              <w:rPr>
                <w:b/>
                <w:sz w:val="18"/>
                <w:szCs w:val="18"/>
                <w:lang w:val="en-US"/>
              </w:rPr>
              <w:t>tion</w:t>
            </w:r>
            <w:r w:rsidR="00947819" w:rsidRPr="00FB4890">
              <w:rPr>
                <w:b/>
                <w:sz w:val="18"/>
                <w:szCs w:val="18"/>
                <w:lang w:val="en-US"/>
              </w:rPr>
              <w:t>:</w:t>
            </w:r>
            <w:r w:rsidR="00947819" w:rsidRPr="00FB4890">
              <w:rPr>
                <w:sz w:val="18"/>
                <w:szCs w:val="18"/>
                <w:lang w:val="en-US"/>
              </w:rPr>
              <w:t xml:space="preserve"> </w:t>
            </w:r>
            <w:r w:rsidR="00C54C0F">
              <w:rPr>
                <w:sz w:val="18"/>
                <w:szCs w:val="18"/>
                <w:lang w:val="en-US"/>
              </w:rPr>
              <w:t>Menzel stocks up on components to enable faster delivery of IP67 motors – the picture shows two motors for a pump station in Egypt</w:t>
            </w:r>
          </w:p>
        </w:tc>
      </w:tr>
    </w:tbl>
    <w:p w:rsidR="00947819" w:rsidRDefault="00947819" w:rsidP="00947819">
      <w:pPr>
        <w:spacing w:line="360" w:lineRule="auto"/>
        <w:jc w:val="both"/>
        <w:rPr>
          <w:lang w:val="en-US"/>
        </w:rPr>
      </w:pPr>
    </w:p>
    <w:p w:rsidR="00C54C0F" w:rsidRPr="00391791" w:rsidRDefault="00C54C0F" w:rsidP="00C54C0F">
      <w:pPr>
        <w:pStyle w:val="Kopfzeile"/>
        <w:tabs>
          <w:tab w:val="clear" w:pos="4536"/>
          <w:tab w:val="clear" w:pos="9072"/>
        </w:tabs>
        <w:spacing w:line="360" w:lineRule="auto"/>
        <w:jc w:val="both"/>
        <w:rPr>
          <w:lang w:val="en-US"/>
        </w:rPr>
      </w:pPr>
      <w:r>
        <w:rPr>
          <w:lang w:val="en-US"/>
        </w:rPr>
        <w:t xml:space="preserve">Menzel subsidiary Wölfer will present the prototype of a new </w:t>
      </w:r>
      <w:r w:rsidR="00481FE1">
        <w:rPr>
          <w:lang w:val="en-US"/>
        </w:rPr>
        <w:t xml:space="preserve">totally enclosed </w:t>
      </w:r>
      <w:r>
        <w:rPr>
          <w:lang w:val="en-US"/>
        </w:rPr>
        <w:t>water-jacket-cooled motor series for frequency inverter operation, which was successfully tested with a rated power of 230 kW in operating mode S1 - continuous operation. The market launch of th</w:t>
      </w:r>
      <w:r w:rsidR="00481FE1">
        <w:rPr>
          <w:lang w:val="en-US"/>
        </w:rPr>
        <w:t>is</w:t>
      </w:r>
      <w:r>
        <w:rPr>
          <w:lang w:val="en-US"/>
        </w:rPr>
        <w:t xml:space="preserve"> new motor generation with </w:t>
      </w:r>
      <w:r>
        <w:rPr>
          <w:lang w:val="en-US"/>
        </w:rPr>
        <w:lastRenderedPageBreak/>
        <w:t xml:space="preserve">water jacket cooling will take place later this year. 4-pole and 6-pole versions from size 180 to 450 are </w:t>
      </w:r>
      <w:r w:rsidR="00481FE1">
        <w:rPr>
          <w:lang w:val="en-US"/>
        </w:rPr>
        <w:t>planned</w:t>
      </w:r>
      <w:r>
        <w:rPr>
          <w:lang w:val="en-US"/>
        </w:rPr>
        <w:t>. These IP56 motors are more compact, lighter, and more dynamic than TEFC motors. In addition to Wölfer's established core markets offshore floating cranes and winch drives, target applications also include mining, steelworks, and naval prop</w:t>
      </w:r>
      <w:r w:rsidR="00481FE1">
        <w:rPr>
          <w:lang w:val="en-US"/>
        </w:rPr>
        <w:t>ulsion</w:t>
      </w:r>
      <w:r>
        <w:rPr>
          <w:lang w:val="en-US"/>
        </w:rPr>
        <w:t xml:space="preserve"> drives.</w:t>
      </w:r>
    </w:p>
    <w:p w:rsidR="00C54C0F" w:rsidRPr="00391791" w:rsidRDefault="00481FE1" w:rsidP="00C54C0F">
      <w:pPr>
        <w:pStyle w:val="Kopfzeile"/>
        <w:tabs>
          <w:tab w:val="clear" w:pos="4536"/>
          <w:tab w:val="clear" w:pos="9072"/>
        </w:tabs>
        <w:spacing w:line="360" w:lineRule="auto"/>
        <w:jc w:val="both"/>
        <w:rPr>
          <w:lang w:val="en-US"/>
        </w:rPr>
      </w:pPr>
      <w:r>
        <w:rPr>
          <w:lang w:val="en-US"/>
        </w:rPr>
        <w:t>Delegates and t</w:t>
      </w:r>
      <w:r w:rsidR="00C54C0F">
        <w:rPr>
          <w:lang w:val="en-US"/>
        </w:rPr>
        <w:t xml:space="preserve">rade fair visitors are invited to </w:t>
      </w:r>
      <w:bookmarkStart w:id="1" w:name="_Hlk31634003"/>
      <w:r w:rsidR="00C54C0F">
        <w:rPr>
          <w:lang w:val="en-US"/>
        </w:rPr>
        <w:t xml:space="preserve">discuss their need for drive solutions with asynchronous </w:t>
      </w:r>
      <w:bookmarkEnd w:id="1"/>
      <w:r w:rsidR="00C54C0F">
        <w:rPr>
          <w:lang w:val="en-US"/>
        </w:rPr>
        <w:t>motors up to 20 MW and DC motors up to 2000 kW with the team at the booth. Menzel is committed to always maintaining the same high level of quality even in fulfilling unusual customer requests.</w:t>
      </w:r>
    </w:p>
    <w:p w:rsidR="00C54C0F" w:rsidRPr="00391791" w:rsidRDefault="00C54C0F" w:rsidP="00C54C0F">
      <w:pPr>
        <w:pStyle w:val="Kopfzeile"/>
        <w:tabs>
          <w:tab w:val="clear" w:pos="4536"/>
          <w:tab w:val="clear" w:pos="9072"/>
        </w:tabs>
        <w:spacing w:line="360" w:lineRule="auto"/>
        <w:jc w:val="both"/>
        <w:rPr>
          <w:lang w:val="en-US"/>
        </w:rPr>
      </w:pPr>
    </w:p>
    <w:p w:rsidR="00C54C0F" w:rsidRPr="00391791" w:rsidRDefault="00C54C0F" w:rsidP="00C54C0F">
      <w:pPr>
        <w:pStyle w:val="Kopfzeile"/>
        <w:tabs>
          <w:tab w:val="clear" w:pos="4536"/>
          <w:tab w:val="clear" w:pos="9072"/>
        </w:tabs>
        <w:spacing w:line="360" w:lineRule="auto"/>
        <w:jc w:val="both"/>
        <w:rPr>
          <w:b/>
          <w:lang w:val="en-US"/>
        </w:rPr>
      </w:pPr>
      <w:r w:rsidRPr="000B6AB8">
        <w:rPr>
          <w:b/>
          <w:bCs/>
          <w:lang w:val="en-US"/>
        </w:rPr>
        <w:t>Menzel at Hannover Messe, 20 – 24 April 2020</w:t>
      </w:r>
    </w:p>
    <w:p w:rsidR="00C54C0F" w:rsidRPr="00391791" w:rsidRDefault="00C54C0F" w:rsidP="00C54C0F">
      <w:pPr>
        <w:pStyle w:val="Kopfzeile"/>
        <w:tabs>
          <w:tab w:val="clear" w:pos="4536"/>
          <w:tab w:val="clear" w:pos="9072"/>
        </w:tabs>
        <w:spacing w:line="360" w:lineRule="auto"/>
        <w:jc w:val="both"/>
        <w:rPr>
          <w:b/>
          <w:lang w:val="en-US"/>
        </w:rPr>
      </w:pPr>
      <w:r w:rsidRPr="000B6AB8">
        <w:rPr>
          <w:b/>
          <w:bCs/>
          <w:lang w:val="en-US"/>
        </w:rPr>
        <w:t>Hall 5, Stand C36</w:t>
      </w:r>
    </w:p>
    <w:p w:rsidR="00C54C0F" w:rsidRPr="00391791" w:rsidRDefault="00C54C0F" w:rsidP="00C54C0F">
      <w:pPr>
        <w:pStyle w:val="Kopfzeile"/>
        <w:tabs>
          <w:tab w:val="clear" w:pos="4536"/>
          <w:tab w:val="clear" w:pos="9072"/>
        </w:tabs>
        <w:spacing w:line="360" w:lineRule="auto"/>
        <w:jc w:val="both"/>
        <w:rPr>
          <w:lang w:val="en-US"/>
        </w:rPr>
      </w:pPr>
    </w:p>
    <w:p w:rsidR="00C54C0F" w:rsidRPr="00391791" w:rsidRDefault="00C54C0F" w:rsidP="00C54C0F">
      <w:pPr>
        <w:spacing w:line="360" w:lineRule="auto"/>
        <w:jc w:val="both"/>
        <w:rPr>
          <w:b/>
          <w:bCs/>
          <w:lang w:val="en-US"/>
        </w:rPr>
      </w:pPr>
      <w:r w:rsidRPr="00F668DE">
        <w:rPr>
          <w:b/>
          <w:bCs/>
          <w:lang w:val="en-US"/>
        </w:rPr>
        <w:t>Read on</w:t>
      </w:r>
    </w:p>
    <w:p w:rsidR="00C54C0F" w:rsidRDefault="00C54C0F" w:rsidP="00C54C0F">
      <w:pPr>
        <w:spacing w:line="360" w:lineRule="auto"/>
        <w:jc w:val="both"/>
        <w:rPr>
          <w:lang w:val="en-US"/>
        </w:rPr>
      </w:pPr>
      <w:r>
        <w:rPr>
          <w:lang w:val="en-US"/>
        </w:rPr>
        <w:t xml:space="preserve">…about IP67 ingress protection and Menzel IP67 motors: </w:t>
      </w:r>
      <w:hyperlink r:id="rId8" w:history="1">
        <w:r w:rsidRPr="000344A1">
          <w:rPr>
            <w:rStyle w:val="Hyperlink"/>
            <w:lang w:val="en-US"/>
          </w:rPr>
          <w:t>https://www.menzel-motors.com/specialized-motors/ip67-motor/</w:t>
        </w:r>
      </w:hyperlink>
    </w:p>
    <w:p w:rsidR="00C54C0F" w:rsidRDefault="00C54C0F" w:rsidP="00C54C0F">
      <w:pPr>
        <w:spacing w:line="360" w:lineRule="auto"/>
        <w:jc w:val="both"/>
        <w:rPr>
          <w:lang w:val="en-US"/>
        </w:rPr>
      </w:pPr>
      <w:r>
        <w:rPr>
          <w:lang w:val="en-US"/>
        </w:rPr>
        <w:t xml:space="preserve">…about Wölfer electric motors: </w:t>
      </w:r>
      <w:hyperlink r:id="rId9" w:history="1">
        <w:r w:rsidRPr="000344A1">
          <w:rPr>
            <w:rStyle w:val="Hyperlink"/>
            <w:lang w:val="en-US"/>
          </w:rPr>
          <w:t>https://www.woelfer-motoren.com/</w:t>
        </w:r>
      </w:hyperlink>
    </w:p>
    <w:p w:rsidR="000D3D1B" w:rsidRDefault="000D3D1B" w:rsidP="00947819">
      <w:pPr>
        <w:spacing w:line="360" w:lineRule="auto"/>
        <w:jc w:val="both"/>
        <w:rPr>
          <w:lang w:val="en-US"/>
        </w:rPr>
      </w:pPr>
    </w:p>
    <w:p w:rsidR="004F59DB" w:rsidRDefault="004F59DB" w:rsidP="00947819">
      <w:pPr>
        <w:spacing w:line="360" w:lineRule="auto"/>
        <w:jc w:val="both"/>
        <w:rPr>
          <w:lang w:val="en-US"/>
        </w:rPr>
      </w:pPr>
    </w:p>
    <w:p w:rsidR="004F59DB" w:rsidRDefault="004F59DB" w:rsidP="00947819">
      <w:pPr>
        <w:spacing w:line="360" w:lineRule="auto"/>
        <w:jc w:val="both"/>
        <w:rPr>
          <w:lang w:val="en-US"/>
        </w:rPr>
      </w:pPr>
    </w:p>
    <w:p w:rsidR="000D3D1B" w:rsidRPr="0003119F" w:rsidRDefault="000D3D1B" w:rsidP="00947819">
      <w:pPr>
        <w:spacing w:line="360" w:lineRule="auto"/>
        <w:jc w:val="both"/>
        <w:rPr>
          <w:lang w:val="en-US"/>
        </w:rPr>
      </w:pPr>
    </w:p>
    <w:p w:rsidR="004F59DB" w:rsidRPr="004F59DB" w:rsidRDefault="004F59DB" w:rsidP="004F59DB">
      <w:pPr>
        <w:jc w:val="both"/>
        <w:rPr>
          <w:lang w:val="en-US"/>
        </w:rPr>
      </w:pPr>
    </w:p>
    <w:tbl>
      <w:tblPr>
        <w:tblW w:w="0" w:type="auto"/>
        <w:tblLayout w:type="fixed"/>
        <w:tblLook w:val="04A0" w:firstRow="1" w:lastRow="0" w:firstColumn="1" w:lastColumn="0" w:noHBand="0" w:noVBand="1"/>
      </w:tblPr>
      <w:tblGrid>
        <w:gridCol w:w="1177"/>
        <w:gridCol w:w="3527"/>
        <w:gridCol w:w="1424"/>
        <w:gridCol w:w="1174"/>
      </w:tblGrid>
      <w:tr w:rsidR="004F59DB" w:rsidRPr="004F59DB" w:rsidTr="00B95DD3">
        <w:tc>
          <w:tcPr>
            <w:tcW w:w="1177" w:type="dxa"/>
            <w:shd w:val="clear" w:color="auto" w:fill="auto"/>
          </w:tcPr>
          <w:p w:rsidR="004F59DB" w:rsidRPr="004F59DB" w:rsidRDefault="004F59DB" w:rsidP="004F59DB">
            <w:pPr>
              <w:rPr>
                <w:sz w:val="18"/>
                <w:szCs w:val="18"/>
                <w:lang w:val="en-US"/>
              </w:rPr>
            </w:pPr>
            <w:r w:rsidRPr="004F59DB">
              <w:rPr>
                <w:sz w:val="18"/>
                <w:szCs w:val="18"/>
                <w:lang w:val="en-US"/>
              </w:rPr>
              <w:t>Image/s:</w:t>
            </w:r>
          </w:p>
        </w:tc>
        <w:tc>
          <w:tcPr>
            <w:tcW w:w="3527" w:type="dxa"/>
            <w:shd w:val="clear" w:color="auto" w:fill="auto"/>
          </w:tcPr>
          <w:p w:rsidR="004F59DB" w:rsidRPr="004F59DB" w:rsidRDefault="00481FE1" w:rsidP="004F59DB">
            <w:pPr>
              <w:rPr>
                <w:sz w:val="18"/>
                <w:szCs w:val="18"/>
                <w:lang w:val="en-US"/>
              </w:rPr>
            </w:pPr>
            <w:r w:rsidRPr="00481FE1">
              <w:rPr>
                <w:sz w:val="18"/>
                <w:szCs w:val="18"/>
                <w:lang w:val="en-US"/>
              </w:rPr>
              <w:t>ip67_motors_pump_station_eg</w:t>
            </w:r>
          </w:p>
        </w:tc>
        <w:tc>
          <w:tcPr>
            <w:tcW w:w="1424" w:type="dxa"/>
            <w:shd w:val="clear" w:color="auto" w:fill="auto"/>
          </w:tcPr>
          <w:p w:rsidR="004F59DB" w:rsidRPr="004F59DB" w:rsidRDefault="004F59DB" w:rsidP="004F59DB">
            <w:pPr>
              <w:rPr>
                <w:sz w:val="18"/>
                <w:szCs w:val="18"/>
                <w:lang w:val="en-US"/>
              </w:rPr>
            </w:pPr>
            <w:r w:rsidRPr="004F59DB">
              <w:rPr>
                <w:sz w:val="18"/>
                <w:szCs w:val="18"/>
                <w:lang w:val="en-US"/>
              </w:rPr>
              <w:t>Characters:</w:t>
            </w:r>
          </w:p>
        </w:tc>
        <w:tc>
          <w:tcPr>
            <w:tcW w:w="1174" w:type="dxa"/>
            <w:shd w:val="clear" w:color="auto" w:fill="auto"/>
          </w:tcPr>
          <w:p w:rsidR="004F59DB" w:rsidRPr="004F59DB" w:rsidRDefault="00481FE1" w:rsidP="004F59DB">
            <w:pPr>
              <w:jc w:val="right"/>
              <w:rPr>
                <w:sz w:val="18"/>
                <w:szCs w:val="18"/>
                <w:lang w:val="en-US"/>
              </w:rPr>
            </w:pPr>
            <w:r>
              <w:rPr>
                <w:sz w:val="18"/>
                <w:szCs w:val="18"/>
                <w:lang w:val="en-US"/>
              </w:rPr>
              <w:t>2054</w:t>
            </w:r>
          </w:p>
        </w:tc>
      </w:tr>
      <w:tr w:rsidR="004F59DB" w:rsidRPr="004F59DB" w:rsidTr="00B95DD3">
        <w:tc>
          <w:tcPr>
            <w:tcW w:w="1177" w:type="dxa"/>
            <w:shd w:val="clear" w:color="auto" w:fill="auto"/>
          </w:tcPr>
          <w:p w:rsidR="004F59DB" w:rsidRPr="004F59DB" w:rsidRDefault="004F59DB" w:rsidP="004F59DB">
            <w:pPr>
              <w:spacing w:before="120"/>
              <w:rPr>
                <w:sz w:val="18"/>
                <w:szCs w:val="18"/>
                <w:lang w:val="en-US"/>
              </w:rPr>
            </w:pPr>
            <w:r w:rsidRPr="004F59DB">
              <w:rPr>
                <w:sz w:val="18"/>
                <w:szCs w:val="18"/>
                <w:lang w:val="en-US"/>
              </w:rPr>
              <w:t>File name:</w:t>
            </w:r>
          </w:p>
        </w:tc>
        <w:tc>
          <w:tcPr>
            <w:tcW w:w="3527" w:type="dxa"/>
            <w:shd w:val="clear" w:color="auto" w:fill="auto"/>
          </w:tcPr>
          <w:p w:rsidR="004F59DB" w:rsidRPr="004F59DB" w:rsidRDefault="00D31CF6" w:rsidP="004F59DB">
            <w:pPr>
              <w:spacing w:before="120"/>
              <w:rPr>
                <w:sz w:val="18"/>
                <w:szCs w:val="18"/>
                <w:lang w:val="en-US"/>
              </w:rPr>
            </w:pPr>
            <w:r w:rsidRPr="00D31CF6">
              <w:rPr>
                <w:sz w:val="18"/>
                <w:szCs w:val="18"/>
              </w:rPr>
              <w:t>202002010</w:t>
            </w:r>
            <w:r w:rsidRPr="0040081F">
              <w:rPr>
                <w:sz w:val="18"/>
                <w:szCs w:val="18"/>
              </w:rPr>
              <w:t>_pm_hannover_messe_e</w:t>
            </w:r>
            <w:r>
              <w:rPr>
                <w:sz w:val="18"/>
                <w:szCs w:val="18"/>
              </w:rPr>
              <w:t>n</w:t>
            </w:r>
          </w:p>
        </w:tc>
        <w:tc>
          <w:tcPr>
            <w:tcW w:w="1424" w:type="dxa"/>
            <w:shd w:val="clear" w:color="auto" w:fill="auto"/>
          </w:tcPr>
          <w:p w:rsidR="004F59DB" w:rsidRPr="004F59DB" w:rsidRDefault="004F59DB" w:rsidP="004F59DB">
            <w:pPr>
              <w:spacing w:before="120"/>
              <w:rPr>
                <w:sz w:val="18"/>
                <w:szCs w:val="18"/>
                <w:lang w:val="en-US"/>
              </w:rPr>
            </w:pPr>
            <w:r w:rsidRPr="004F59DB">
              <w:rPr>
                <w:sz w:val="18"/>
                <w:szCs w:val="18"/>
                <w:lang w:val="en-US"/>
              </w:rPr>
              <w:t>Date:</w:t>
            </w:r>
          </w:p>
        </w:tc>
        <w:tc>
          <w:tcPr>
            <w:tcW w:w="1174" w:type="dxa"/>
            <w:shd w:val="clear" w:color="auto" w:fill="auto"/>
          </w:tcPr>
          <w:p w:rsidR="004F59DB" w:rsidRPr="004F59DB" w:rsidRDefault="00D94A10" w:rsidP="004F59DB">
            <w:pPr>
              <w:spacing w:before="120"/>
              <w:jc w:val="right"/>
              <w:rPr>
                <w:sz w:val="18"/>
                <w:szCs w:val="18"/>
                <w:lang w:val="en-US"/>
              </w:rPr>
            </w:pPr>
            <w:r>
              <w:rPr>
                <w:sz w:val="18"/>
                <w:szCs w:val="18"/>
                <w:lang w:val="en-US"/>
              </w:rPr>
              <w:t>02-05-2020</w:t>
            </w:r>
          </w:p>
        </w:tc>
      </w:tr>
    </w:tbl>
    <w:p w:rsidR="004F59DB" w:rsidRPr="004F59DB" w:rsidRDefault="004F59DB" w:rsidP="004F59DB">
      <w:pPr>
        <w:spacing w:before="120" w:after="120"/>
        <w:rPr>
          <w:b/>
          <w:sz w:val="16"/>
          <w:lang w:val="en-US"/>
        </w:rPr>
      </w:pPr>
      <w:r w:rsidRPr="004F59DB">
        <w:rPr>
          <w:b/>
          <w:sz w:val="16"/>
          <w:lang w:val="en-US"/>
        </w:rPr>
        <w:t xml:space="preserve">About </w:t>
      </w:r>
      <w:r w:rsidRPr="000D3D1B">
        <w:rPr>
          <w:b/>
          <w:sz w:val="16"/>
        </w:rPr>
        <w:t>Menzel Elektromotoren</w:t>
      </w:r>
    </w:p>
    <w:p w:rsidR="004F59DB" w:rsidRPr="004F59DB" w:rsidRDefault="004F59DB" w:rsidP="004F59DB">
      <w:pPr>
        <w:jc w:val="both"/>
        <w:rPr>
          <w:sz w:val="16"/>
          <w:lang w:val="en-US"/>
        </w:rPr>
      </w:pPr>
      <w:r w:rsidRPr="0003119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rsidR="004F59DB" w:rsidRPr="004F59DB" w:rsidRDefault="004F59DB" w:rsidP="004F59DB">
      <w:pPr>
        <w:pBdr>
          <w:between w:val="single" w:sz="4" w:space="1" w:color="auto"/>
        </w:pBdr>
        <w:jc w:val="both"/>
        <w:rPr>
          <w:sz w:val="16"/>
          <w:lang w:val="en-US"/>
        </w:rPr>
      </w:pPr>
    </w:p>
    <w:p w:rsidR="004F59DB" w:rsidRPr="004F59DB"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4F59DB" w:rsidTr="00B95DD3">
        <w:tc>
          <w:tcPr>
            <w:tcW w:w="4704" w:type="dxa"/>
            <w:shd w:val="clear" w:color="auto" w:fill="auto"/>
          </w:tcPr>
          <w:p w:rsidR="004F59DB" w:rsidRPr="002C7173" w:rsidRDefault="004F59DB" w:rsidP="004F59DB">
            <w:pPr>
              <w:rPr>
                <w:b/>
              </w:rPr>
            </w:pPr>
            <w:r w:rsidRPr="002C7173">
              <w:rPr>
                <w:b/>
              </w:rPr>
              <w:t>Contact:</w:t>
            </w:r>
          </w:p>
          <w:p w:rsidR="004F59DB" w:rsidRPr="002C7173" w:rsidRDefault="004F59DB" w:rsidP="004F59DB">
            <w:pPr>
              <w:pStyle w:val="berschrift2"/>
              <w:ind w:right="-70"/>
              <w:rPr>
                <w:sz w:val="20"/>
              </w:rPr>
            </w:pPr>
            <w:r w:rsidRPr="002C7173">
              <w:rPr>
                <w:sz w:val="20"/>
              </w:rPr>
              <w:t>Menzel Elektromotoren GmbH</w:t>
            </w:r>
          </w:p>
          <w:p w:rsidR="004F59DB" w:rsidRPr="00FB4890" w:rsidRDefault="004F59DB" w:rsidP="004F59DB">
            <w:pPr>
              <w:pStyle w:val="Kopfzeile"/>
              <w:tabs>
                <w:tab w:val="clear" w:pos="4536"/>
                <w:tab w:val="clear" w:pos="9072"/>
              </w:tabs>
              <w:spacing w:before="120" w:after="120"/>
            </w:pPr>
            <w:r w:rsidRPr="00FB4890">
              <w:t>Mathis Menzel</w:t>
            </w:r>
          </w:p>
          <w:p w:rsidR="004F59DB" w:rsidRPr="00FB4890" w:rsidRDefault="004F59DB" w:rsidP="004F59DB">
            <w:pPr>
              <w:jc w:val="both"/>
            </w:pPr>
            <w:r w:rsidRPr="00FB4890">
              <w:t>Neues Ufer 19</w:t>
            </w:r>
            <w:r>
              <w:t>-</w:t>
            </w:r>
            <w:r w:rsidRPr="00FB4890">
              <w:t>25</w:t>
            </w:r>
          </w:p>
          <w:p w:rsidR="004F59DB" w:rsidRPr="00FB4890" w:rsidRDefault="004F59DB" w:rsidP="004F59DB">
            <w:pPr>
              <w:jc w:val="both"/>
            </w:pPr>
            <w:r w:rsidRPr="00FB4890">
              <w:t>10553 Berlin</w:t>
            </w:r>
          </w:p>
          <w:p w:rsidR="004F59DB" w:rsidRPr="00FB4890" w:rsidRDefault="004F59DB" w:rsidP="004F59DB">
            <w:pPr>
              <w:jc w:val="both"/>
            </w:pPr>
            <w:r w:rsidRPr="00FB4890">
              <w:t>Germany</w:t>
            </w:r>
          </w:p>
          <w:p w:rsidR="004F59DB" w:rsidRPr="00FB4890" w:rsidRDefault="004F59DB" w:rsidP="004F59DB">
            <w:pPr>
              <w:spacing w:before="120"/>
              <w:jc w:val="both"/>
            </w:pPr>
            <w:r>
              <w:t>Phone</w:t>
            </w:r>
            <w:r w:rsidRPr="00FB4890">
              <w:t xml:space="preserve">: +49 </w:t>
            </w:r>
            <w:r>
              <w:t xml:space="preserve">. </w:t>
            </w:r>
            <w:r w:rsidRPr="00FB4890">
              <w:t xml:space="preserve">30 </w:t>
            </w:r>
            <w:r>
              <w:t>.</w:t>
            </w:r>
            <w:r w:rsidRPr="00FB4890">
              <w:t xml:space="preserve"> 349</w:t>
            </w:r>
            <w:r>
              <w:t xml:space="preserve"> </w:t>
            </w:r>
            <w:r w:rsidRPr="00FB4890">
              <w:t>922-0</w:t>
            </w:r>
          </w:p>
          <w:p w:rsidR="004F59DB" w:rsidRPr="002C7173" w:rsidRDefault="004F59DB" w:rsidP="004F59DB">
            <w:pPr>
              <w:jc w:val="both"/>
              <w:rPr>
                <w:lang w:val="fr-FR"/>
              </w:rPr>
            </w:pPr>
            <w:r w:rsidRPr="002C7173">
              <w:rPr>
                <w:lang w:val="fr-FR"/>
              </w:rPr>
              <w:t>Email: info@menzel-motors.com</w:t>
            </w:r>
          </w:p>
          <w:p w:rsidR="004F59DB" w:rsidRPr="004F59DB" w:rsidRDefault="004F59DB" w:rsidP="004F59DB">
            <w:pPr>
              <w:rPr>
                <w:sz w:val="18"/>
                <w:szCs w:val="18"/>
                <w:lang w:val="fr-FR"/>
              </w:rPr>
            </w:pPr>
            <w:r w:rsidRPr="002C7173">
              <w:rPr>
                <w:lang w:val="fr-FR"/>
              </w:rPr>
              <w:t>Internet: www.menzel-motors.com</w:t>
            </w:r>
          </w:p>
        </w:tc>
        <w:tc>
          <w:tcPr>
            <w:tcW w:w="2598" w:type="dxa"/>
            <w:shd w:val="clear" w:color="auto" w:fill="auto"/>
          </w:tcPr>
          <w:p w:rsidR="004F59DB" w:rsidRPr="004F59DB" w:rsidRDefault="004F59DB" w:rsidP="004F59DB">
            <w:pPr>
              <w:spacing w:before="240"/>
              <w:rPr>
                <w:sz w:val="16"/>
              </w:rPr>
            </w:pPr>
            <w:r w:rsidRPr="004F59DB">
              <w:rPr>
                <w:sz w:val="16"/>
              </w:rPr>
              <w:t>gii die Presse-Agentur GmbH</w:t>
            </w:r>
          </w:p>
          <w:p w:rsidR="004F59DB" w:rsidRPr="004F59DB" w:rsidRDefault="004F59DB" w:rsidP="004F59DB">
            <w:pPr>
              <w:rPr>
                <w:sz w:val="16"/>
                <w:lang w:val="en-US"/>
              </w:rPr>
            </w:pPr>
            <w:r w:rsidRPr="004F59DB">
              <w:rPr>
                <w:sz w:val="16"/>
              </w:rPr>
              <w:t xml:space="preserve">Immanuelkirchstr. </w:t>
            </w:r>
            <w:r w:rsidRPr="004F59DB">
              <w:rPr>
                <w:sz w:val="16"/>
                <w:lang w:val="en-US"/>
              </w:rPr>
              <w:t>12</w:t>
            </w:r>
          </w:p>
          <w:p w:rsidR="004F59DB" w:rsidRPr="004F59DB" w:rsidRDefault="004F59DB" w:rsidP="004F59DB">
            <w:pPr>
              <w:rPr>
                <w:sz w:val="16"/>
                <w:lang w:val="en-US"/>
              </w:rPr>
            </w:pPr>
            <w:r w:rsidRPr="004F59DB">
              <w:rPr>
                <w:sz w:val="16"/>
                <w:lang w:val="en-US"/>
              </w:rPr>
              <w:t>10405 Berlin</w:t>
            </w:r>
          </w:p>
          <w:p w:rsidR="004F59DB" w:rsidRPr="004F59DB" w:rsidRDefault="004F59DB" w:rsidP="004F59DB">
            <w:pPr>
              <w:rPr>
                <w:sz w:val="16"/>
                <w:lang w:val="en-US"/>
              </w:rPr>
            </w:pPr>
            <w:r w:rsidRPr="004F59DB">
              <w:rPr>
                <w:sz w:val="16"/>
                <w:lang w:val="en-US"/>
              </w:rPr>
              <w:t>Germany</w:t>
            </w:r>
          </w:p>
          <w:p w:rsidR="004F59DB" w:rsidRPr="004F59DB" w:rsidRDefault="004F59DB" w:rsidP="004F59DB">
            <w:pPr>
              <w:rPr>
                <w:sz w:val="16"/>
                <w:lang w:val="en-US"/>
              </w:rPr>
            </w:pPr>
            <w:r w:rsidRPr="004F59DB">
              <w:rPr>
                <w:sz w:val="16"/>
                <w:lang w:val="en-US"/>
              </w:rPr>
              <w:t>Phone: +49 . 30 . 538 965</w:t>
            </w:r>
            <w:r>
              <w:rPr>
                <w:sz w:val="16"/>
                <w:lang w:val="en-US"/>
              </w:rPr>
              <w:t>-</w:t>
            </w:r>
            <w:r w:rsidRPr="004F59DB">
              <w:rPr>
                <w:sz w:val="16"/>
                <w:lang w:val="en-US"/>
              </w:rPr>
              <w:t>0</w:t>
            </w:r>
          </w:p>
          <w:p w:rsidR="004F59DB" w:rsidRPr="004F59DB" w:rsidRDefault="004F59DB" w:rsidP="004F59DB">
            <w:pPr>
              <w:rPr>
                <w:sz w:val="16"/>
                <w:lang w:val="en-US"/>
              </w:rPr>
            </w:pPr>
            <w:r w:rsidRPr="004F59DB">
              <w:rPr>
                <w:sz w:val="16"/>
                <w:lang w:val="en-US"/>
              </w:rPr>
              <w:t>Email: info@gii.de</w:t>
            </w:r>
          </w:p>
          <w:p w:rsidR="004F59DB" w:rsidRPr="004F59DB" w:rsidRDefault="004F59DB" w:rsidP="004F59DB">
            <w:pPr>
              <w:rPr>
                <w:sz w:val="18"/>
                <w:szCs w:val="18"/>
                <w:lang w:val="en-US"/>
              </w:rPr>
            </w:pPr>
            <w:r w:rsidRPr="004F59DB">
              <w:rPr>
                <w:sz w:val="16"/>
              </w:rPr>
              <w:t>Internet: www.gii.de</w:t>
            </w:r>
          </w:p>
        </w:tc>
      </w:tr>
    </w:tbl>
    <w:p w:rsidR="004F59DB" w:rsidRPr="004F59DB" w:rsidRDefault="004F59DB" w:rsidP="004F59DB">
      <w:pPr>
        <w:rPr>
          <w:lang w:val="en-US"/>
        </w:rPr>
      </w:pPr>
    </w:p>
    <w:sectPr w:rsidR="004F59DB" w:rsidRPr="004F59DB">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73" w:rsidRDefault="002C7173">
      <w:r>
        <w:separator/>
      </w:r>
    </w:p>
  </w:endnote>
  <w:endnote w:type="continuationSeparator" w:id="0">
    <w:p w:rsidR="002C7173" w:rsidRDefault="002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73" w:rsidRDefault="002C7173">
      <w:r>
        <w:separator/>
      </w:r>
    </w:p>
  </w:footnote>
  <w:footnote w:type="continuationSeparator" w:id="0">
    <w:p w:rsidR="002C7173" w:rsidRDefault="002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D94A10" w:rsidP="00947819">
    <w:pPr>
      <w:pStyle w:val="Kopfzeile"/>
      <w:tabs>
        <w:tab w:val="clear" w:pos="4536"/>
        <w:tab w:val="clear" w:pos="9072"/>
      </w:tabs>
      <w:ind w:left="709" w:hanging="709"/>
      <w:rPr>
        <w:rStyle w:val="Seitenzahl"/>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Pr>
        <w:sz w:val="18"/>
      </w:rPr>
      <w:t>Pag</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C54C0F">
      <w:rPr>
        <w:rStyle w:val="Seitenzahl"/>
        <w:sz w:val="18"/>
        <w:lang w:val="en-US"/>
      </w:rPr>
      <w:t>Hannover Messe preview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D94A10">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86A6A"/>
    <w:rsid w:val="000D3D1B"/>
    <w:rsid w:val="000E7AE5"/>
    <w:rsid w:val="00145013"/>
    <w:rsid w:val="00162BC6"/>
    <w:rsid w:val="00267A0E"/>
    <w:rsid w:val="002C607D"/>
    <w:rsid w:val="002C7173"/>
    <w:rsid w:val="002E0264"/>
    <w:rsid w:val="00341AFC"/>
    <w:rsid w:val="00397953"/>
    <w:rsid w:val="003B2C6D"/>
    <w:rsid w:val="003F5DB1"/>
    <w:rsid w:val="0040522D"/>
    <w:rsid w:val="0042754D"/>
    <w:rsid w:val="00481FE1"/>
    <w:rsid w:val="004D4722"/>
    <w:rsid w:val="004F59DB"/>
    <w:rsid w:val="0050030F"/>
    <w:rsid w:val="005025F9"/>
    <w:rsid w:val="0060680E"/>
    <w:rsid w:val="0064124C"/>
    <w:rsid w:val="006B381C"/>
    <w:rsid w:val="00700CFC"/>
    <w:rsid w:val="0070201B"/>
    <w:rsid w:val="00712381"/>
    <w:rsid w:val="0089496A"/>
    <w:rsid w:val="00947819"/>
    <w:rsid w:val="00965936"/>
    <w:rsid w:val="0099798F"/>
    <w:rsid w:val="009F6B50"/>
    <w:rsid w:val="00A12E04"/>
    <w:rsid w:val="00AD1196"/>
    <w:rsid w:val="00AE4E98"/>
    <w:rsid w:val="00B56C20"/>
    <w:rsid w:val="00B62090"/>
    <w:rsid w:val="00B961DC"/>
    <w:rsid w:val="00BE27C5"/>
    <w:rsid w:val="00BF3F31"/>
    <w:rsid w:val="00C36973"/>
    <w:rsid w:val="00C54C0F"/>
    <w:rsid w:val="00C85113"/>
    <w:rsid w:val="00D206BE"/>
    <w:rsid w:val="00D31CF6"/>
    <w:rsid w:val="00D338AA"/>
    <w:rsid w:val="00D94A10"/>
    <w:rsid w:val="00DC270B"/>
    <w:rsid w:val="00E03DB1"/>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54C0F"/>
    <w:rPr>
      <w:color w:val="605E5C"/>
      <w:shd w:val="clear" w:color="auto" w:fill="E1DFDD"/>
    </w:rPr>
  </w:style>
  <w:style w:type="paragraph" w:styleId="Sprechblasentext">
    <w:name w:val="Balloon Text"/>
    <w:basedOn w:val="Standard"/>
    <w:link w:val="SprechblasentextZchn"/>
    <w:uiPriority w:val="99"/>
    <w:semiHidden/>
    <w:unhideWhenUsed/>
    <w:rsid w:val="00481F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1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specialized-motors/ip67-moto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oelfer-motore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4062</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5</cp:revision>
  <cp:lastPrinted>2014-05-09T08:50:00Z</cp:lastPrinted>
  <dcterms:created xsi:type="dcterms:W3CDTF">2020-02-04T08:40:00Z</dcterms:created>
  <dcterms:modified xsi:type="dcterms:W3CDTF">2020-02-05T13:17:00Z</dcterms:modified>
</cp:coreProperties>
</file>