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843B95" w14:textId="77777777" w:rsidR="00DE1360" w:rsidRPr="005E544A" w:rsidRDefault="00DE1360" w:rsidP="00B41243">
      <w:pPr>
        <w:rPr>
          <w:sz w:val="40"/>
          <w:szCs w:val="40"/>
        </w:rPr>
      </w:pPr>
      <w:bookmarkStart w:id="0" w:name="_GoBack"/>
      <w:bookmarkEnd w:id="0"/>
      <w:r w:rsidRPr="005E544A">
        <w:rPr>
          <w:sz w:val="40"/>
          <w:szCs w:val="40"/>
        </w:rPr>
        <w:t>Presseinformation</w:t>
      </w:r>
    </w:p>
    <w:p w14:paraId="58EEA80E" w14:textId="77777777" w:rsidR="00DE1360" w:rsidRDefault="00DE1360" w:rsidP="00B41243">
      <w:pPr>
        <w:spacing w:line="360" w:lineRule="auto"/>
        <w:ind w:right="-2"/>
        <w:rPr>
          <w:sz w:val="24"/>
        </w:rPr>
      </w:pPr>
    </w:p>
    <w:p w14:paraId="7B069875" w14:textId="06A61176" w:rsidR="00DD478E" w:rsidRPr="007F432B" w:rsidRDefault="007F432B" w:rsidP="00B41243">
      <w:pPr>
        <w:spacing w:line="360" w:lineRule="auto"/>
        <w:rPr>
          <w:b/>
          <w:sz w:val="24"/>
        </w:rPr>
      </w:pPr>
      <w:r w:rsidRPr="007F432B">
        <w:rPr>
          <w:b/>
          <w:sz w:val="24"/>
        </w:rPr>
        <w:t>Lenkautomatik zum Richtungswechsel auf der Schiene</w:t>
      </w:r>
      <w:r w:rsidR="004E7EB9" w:rsidRPr="007F432B">
        <w:rPr>
          <w:b/>
          <w:sz w:val="24"/>
        </w:rPr>
        <w:t xml:space="preserve"> </w:t>
      </w:r>
    </w:p>
    <w:p w14:paraId="08CE1B6A" w14:textId="77777777" w:rsidR="00DE1360" w:rsidRDefault="00DE1360" w:rsidP="00B41243">
      <w:pPr>
        <w:spacing w:line="360" w:lineRule="auto"/>
        <w:ind w:right="-2"/>
      </w:pPr>
    </w:p>
    <w:p w14:paraId="410E4031" w14:textId="1038D269" w:rsidR="00DD478E" w:rsidRDefault="005369B5" w:rsidP="00DD478E">
      <w:pPr>
        <w:spacing w:line="360" w:lineRule="auto"/>
        <w:jc w:val="both"/>
      </w:pPr>
      <w:r>
        <w:t xml:space="preserve">Bielefeld </w:t>
      </w:r>
      <w:r w:rsidR="00DE1360">
        <w:t xml:space="preserve">– </w:t>
      </w:r>
      <w:r w:rsidR="004E7EB9">
        <w:t xml:space="preserve">Der Intralogistik-Experte LOSYCO hat eine neue Generation seiner Lenkplattform AllRounder mit halbautomatischer Lenkung eingeführt. </w:t>
      </w:r>
      <w:r w:rsidR="00DD478E">
        <w:t xml:space="preserve">Als </w:t>
      </w:r>
      <w:r w:rsidR="004E7EB9">
        <w:t xml:space="preserve">marktweit einzige Plattform-Lösung für schienengebundene </w:t>
      </w:r>
      <w:r w:rsidR="004E7EB9" w:rsidRPr="00CE5DD9">
        <w:t>Intralogistik</w:t>
      </w:r>
      <w:r w:rsidR="004E7EB9">
        <w:t>systeme</w:t>
      </w:r>
      <w:r w:rsidR="00DD478E">
        <w:t xml:space="preserve"> ermöglicht </w:t>
      </w:r>
      <w:r w:rsidR="00406F4A">
        <w:t xml:space="preserve">es </w:t>
      </w:r>
      <w:r w:rsidR="00DD478E">
        <w:t>der AllRounder</w:t>
      </w:r>
      <w:r w:rsidR="00406F4A">
        <w:t>,</w:t>
      </w:r>
      <w:r w:rsidR="00DD478E">
        <w:t xml:space="preserve"> das </w:t>
      </w:r>
      <w:r w:rsidR="004E7EB9">
        <w:t xml:space="preserve">Transportgut auf den Schienen </w:t>
      </w:r>
      <w:r w:rsidR="00DD478E">
        <w:t xml:space="preserve">ohne Anheben der Last zu </w:t>
      </w:r>
      <w:r w:rsidR="004E7EB9">
        <w:t xml:space="preserve">drehen und </w:t>
      </w:r>
      <w:r w:rsidR="00406F4A">
        <w:t>auszurichten</w:t>
      </w:r>
      <w:r w:rsidR="004E7EB9" w:rsidRPr="00CE5DD9">
        <w:t>.</w:t>
      </w:r>
      <w:r w:rsidR="00DD478E">
        <w:t xml:space="preserve"> In der neuen Version bringt </w:t>
      </w:r>
      <w:r w:rsidR="004E7EB9" w:rsidRPr="004E7EB9">
        <w:t xml:space="preserve">ein batteriebetriebener Stellmotor die Radsätze der Plattform </w:t>
      </w:r>
      <w:r w:rsidR="00DD478E">
        <w:t xml:space="preserve">per Knopfdruck </w:t>
      </w:r>
      <w:r w:rsidR="004E7EB9" w:rsidRPr="004E7EB9">
        <w:t>in die gewünschte Position</w:t>
      </w:r>
      <w:r w:rsidR="004E7EB9">
        <w:t xml:space="preserve">. </w:t>
      </w:r>
      <w:r w:rsidR="00DD478E">
        <w:t xml:space="preserve">Für den motorgesteuerten Richtungswechsel </w:t>
      </w:r>
      <w:r w:rsidR="00DD478E" w:rsidRPr="004E7EB9">
        <w:t>sind an der Plattform drei Taster installiert, mit denen sich die Radstellung bequem und präzise auf Längs- und Querfahrt oder 180°-Drehung umschalten lässt</w:t>
      </w:r>
      <w:r w:rsidR="00DD478E">
        <w:t xml:space="preserve">. </w:t>
      </w:r>
      <w:r w:rsidR="00DD478E" w:rsidRPr="004E7EB9">
        <w:t xml:space="preserve">Die </w:t>
      </w:r>
      <w:r w:rsidR="00DD478E">
        <w:t xml:space="preserve">für Traglasten bis </w:t>
      </w:r>
      <w:r w:rsidR="00DD478E" w:rsidRPr="00976688">
        <w:t xml:space="preserve">15 t ausgelegte Lenkplattform </w:t>
      </w:r>
      <w:r w:rsidR="002D035E" w:rsidRPr="00976688">
        <w:t xml:space="preserve">ist für den Einsatz auf LOXrail-Schienen mit 25 mm </w:t>
      </w:r>
      <w:r w:rsidR="003541AE" w:rsidRPr="00976688">
        <w:t xml:space="preserve">oder alternativ 40 mm </w:t>
      </w:r>
      <w:r w:rsidR="002D035E" w:rsidRPr="00976688">
        <w:t xml:space="preserve">Wellendurchmesser konzipiert. Ihre flach dimensionierte Bauform sorgt für </w:t>
      </w:r>
      <w:r w:rsidR="00406F4A" w:rsidRPr="00976688">
        <w:t xml:space="preserve">ein </w:t>
      </w:r>
      <w:r w:rsidR="002D035E" w:rsidRPr="00976688">
        <w:t xml:space="preserve">ergonomisches </w:t>
      </w:r>
      <w:r w:rsidR="002D035E" w:rsidRPr="004E7EB9">
        <w:t>Handling und erleichtert Beladung, Montage und Transport in der One-Piece-Flow-Fertigung.</w:t>
      </w:r>
      <w:r w:rsidR="002D035E">
        <w:t xml:space="preserve"> Die innovative Lenkautomatik erspart </w:t>
      </w:r>
      <w:r w:rsidR="00DD478E" w:rsidRPr="004E7EB9">
        <w:t xml:space="preserve">aufwändige Installationsarbeiten für den Einbau von Weichen oder Drehscheiben im Hallenboden. Auch bei abzweigender Linienführung müssen nun – außer den LOXrail-Schienenprofilen und einfachen Kreuzungselementen – keine weiteren Systemkomponenten mehr fest im Boden verankert werden. So lässt sich das gesamte System selbst bei anspruchsvollem Schienenlayout sehr variabel, zeit- und kosteneffizient konzipieren und ist durch den Wegfall beweglicher Einbauten besonders verschleiß- und wartungsarm. </w:t>
      </w:r>
    </w:p>
    <w:p w14:paraId="31088E3E" w14:textId="5AC17636" w:rsidR="00DD478E" w:rsidRDefault="00DD478E" w:rsidP="00DD478E">
      <w:pPr>
        <w:spacing w:line="360" w:lineRule="auto"/>
        <w:jc w:val="both"/>
      </w:pPr>
    </w:p>
    <w:p w14:paraId="3A435EE8" w14:textId="3045B7AB" w:rsidR="00DD478E" w:rsidRDefault="00DD478E" w:rsidP="00B41243">
      <w:pPr>
        <w:spacing w:line="360" w:lineRule="auto"/>
        <w:jc w:val="both"/>
      </w:pPr>
    </w:p>
    <w:tbl>
      <w:tblPr>
        <w:tblStyle w:val="TabellemithellemGitternetz"/>
        <w:tblW w:w="7226" w:type="dxa"/>
        <w:tblLayout w:type="fixed"/>
        <w:tblLook w:val="0000" w:firstRow="0" w:lastRow="0" w:firstColumn="0" w:lastColumn="0" w:noHBand="0" w:noVBand="0"/>
      </w:tblPr>
      <w:tblGrid>
        <w:gridCol w:w="7226"/>
      </w:tblGrid>
      <w:tr w:rsidR="00DE1360" w14:paraId="286D7A6E" w14:textId="77777777" w:rsidTr="00406F4A">
        <w:tc>
          <w:tcPr>
            <w:tcW w:w="7226" w:type="dxa"/>
          </w:tcPr>
          <w:p w14:paraId="4019BB6B" w14:textId="0734E728" w:rsidR="00DE1360" w:rsidRDefault="00976688" w:rsidP="00976688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lastRenderedPageBreak/>
              <w:drawing>
                <wp:inline distT="0" distB="0" distL="0" distR="0" wp14:anchorId="400147CE" wp14:editId="459BDB32">
                  <wp:extent cx="3048000" cy="2735580"/>
                  <wp:effectExtent l="0" t="0" r="0" b="762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735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94A20" w14:textId="47C08777" w:rsidR="00DD478E" w:rsidRDefault="00DD478E" w:rsidP="00976688">
            <w:pPr>
              <w:jc w:val="center"/>
              <w:rPr>
                <w:sz w:val="18"/>
              </w:rPr>
            </w:pPr>
          </w:p>
        </w:tc>
      </w:tr>
      <w:tr w:rsidR="00DE1360" w14:paraId="61C3CB55" w14:textId="77777777" w:rsidTr="00406F4A">
        <w:tc>
          <w:tcPr>
            <w:tcW w:w="7226" w:type="dxa"/>
          </w:tcPr>
          <w:p w14:paraId="0AFE8869" w14:textId="7FA46AB9" w:rsidR="00DE1360" w:rsidRDefault="00DE1360" w:rsidP="00976688">
            <w:pPr>
              <w:jc w:val="center"/>
              <w:rPr>
                <w:sz w:val="18"/>
              </w:rPr>
            </w:pPr>
            <w:r>
              <w:rPr>
                <w:b/>
                <w:sz w:val="18"/>
              </w:rPr>
              <w:t>Bild:</w:t>
            </w:r>
            <w:r w:rsidR="00DD478E">
              <w:rPr>
                <w:b/>
                <w:sz w:val="18"/>
              </w:rPr>
              <w:t xml:space="preserve"> </w:t>
            </w:r>
            <w:r w:rsidR="00DD478E" w:rsidRPr="00DD478E">
              <w:rPr>
                <w:bCs/>
                <w:sz w:val="18"/>
              </w:rPr>
              <w:t>Die neue AllRounder-Generation mit halbautomatischer Lenkung für</w:t>
            </w:r>
            <w:r w:rsidR="00DD478E">
              <w:rPr>
                <w:bCs/>
                <w:sz w:val="18"/>
              </w:rPr>
              <w:t xml:space="preserve"> den komfortablen Richtungswechsel auf der Förderschiene</w:t>
            </w:r>
            <w:r w:rsidR="00976688">
              <w:rPr>
                <w:bCs/>
                <w:sz w:val="18"/>
              </w:rPr>
              <w:t xml:space="preserve"> </w:t>
            </w:r>
          </w:p>
        </w:tc>
      </w:tr>
    </w:tbl>
    <w:p w14:paraId="2F5C55A5" w14:textId="77777777" w:rsidR="00DE1360" w:rsidRDefault="00DE1360" w:rsidP="00B41243">
      <w:pPr>
        <w:spacing w:line="360" w:lineRule="auto"/>
        <w:jc w:val="both"/>
      </w:pPr>
    </w:p>
    <w:p w14:paraId="4E9E4874" w14:textId="77777777" w:rsidR="00DE1360" w:rsidRDefault="00DE1360" w:rsidP="00B41243">
      <w:pPr>
        <w:spacing w:line="360" w:lineRule="auto"/>
        <w:jc w:val="both"/>
      </w:pPr>
    </w:p>
    <w:tbl>
      <w:tblPr>
        <w:tblStyle w:val="TabellemithellemGitternetz"/>
        <w:tblW w:w="7184" w:type="dxa"/>
        <w:tblLayout w:type="fixed"/>
        <w:tblLook w:val="0000" w:firstRow="0" w:lastRow="0" w:firstColumn="0" w:lastColumn="0" w:noHBand="0" w:noVBand="0"/>
      </w:tblPr>
      <w:tblGrid>
        <w:gridCol w:w="1151"/>
        <w:gridCol w:w="3664"/>
        <w:gridCol w:w="1067"/>
        <w:gridCol w:w="1302"/>
      </w:tblGrid>
      <w:tr w:rsidR="00DE1360" w14:paraId="43E75094" w14:textId="77777777" w:rsidTr="002D035E">
        <w:tc>
          <w:tcPr>
            <w:tcW w:w="1151" w:type="dxa"/>
          </w:tcPr>
          <w:p w14:paraId="294E57FE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664" w:type="dxa"/>
          </w:tcPr>
          <w:p w14:paraId="3D927A8C" w14:textId="77D54011" w:rsidR="00DE1360" w:rsidRDefault="00976688" w:rsidP="004F7EFC">
            <w:pPr>
              <w:jc w:val="both"/>
              <w:rPr>
                <w:sz w:val="18"/>
              </w:rPr>
            </w:pPr>
            <w:r w:rsidRPr="00976688">
              <w:rPr>
                <w:sz w:val="18"/>
              </w:rPr>
              <w:t>alllrounder_autolenkung_2000</w:t>
            </w:r>
          </w:p>
        </w:tc>
        <w:tc>
          <w:tcPr>
            <w:tcW w:w="1067" w:type="dxa"/>
          </w:tcPr>
          <w:p w14:paraId="37742D71" w14:textId="77777777" w:rsidR="00DE1360" w:rsidRDefault="00DE1360" w:rsidP="00B41243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</w:tcPr>
          <w:p w14:paraId="7F00270E" w14:textId="30A67519" w:rsidR="00DE1360" w:rsidRDefault="002D035E" w:rsidP="00B41243">
            <w:pPr>
              <w:jc w:val="right"/>
              <w:rPr>
                <w:sz w:val="18"/>
              </w:rPr>
            </w:pPr>
            <w:r>
              <w:rPr>
                <w:sz w:val="18"/>
              </w:rPr>
              <w:t>1.</w:t>
            </w:r>
            <w:r w:rsidR="00976688">
              <w:rPr>
                <w:sz w:val="18"/>
              </w:rPr>
              <w:t>504</w:t>
            </w:r>
          </w:p>
        </w:tc>
      </w:tr>
      <w:tr w:rsidR="00DE1360" w14:paraId="2D0F1969" w14:textId="77777777" w:rsidTr="002D035E">
        <w:tc>
          <w:tcPr>
            <w:tcW w:w="1151" w:type="dxa"/>
          </w:tcPr>
          <w:p w14:paraId="1C0B076C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664" w:type="dxa"/>
          </w:tcPr>
          <w:p w14:paraId="6E2882EA" w14:textId="3B6A476B" w:rsidR="00DE1360" w:rsidRDefault="002D035E" w:rsidP="004F7EF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20200</w:t>
            </w:r>
            <w:r w:rsidR="007F432B">
              <w:rPr>
                <w:sz w:val="18"/>
              </w:rPr>
              <w:t>3005</w:t>
            </w:r>
            <w:r>
              <w:rPr>
                <w:sz w:val="18"/>
              </w:rPr>
              <w:t>_pm_allrounder_lenkautomatik</w:t>
            </w:r>
          </w:p>
        </w:tc>
        <w:tc>
          <w:tcPr>
            <w:tcW w:w="1067" w:type="dxa"/>
          </w:tcPr>
          <w:p w14:paraId="23332C31" w14:textId="77777777" w:rsidR="00DE1360" w:rsidRDefault="00DE1360" w:rsidP="00B41243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</w:tcPr>
          <w:p w14:paraId="7D331DE7" w14:textId="0F7D7AB5" w:rsidR="00DE1360" w:rsidRDefault="003E6EE4" w:rsidP="00B41243">
            <w:pPr>
              <w:spacing w:before="120"/>
              <w:jc w:val="right"/>
              <w:rPr>
                <w:sz w:val="18"/>
              </w:rPr>
            </w:pPr>
            <w:r>
              <w:rPr>
                <w:sz w:val="18"/>
              </w:rPr>
              <w:t>11.03.2020</w:t>
            </w:r>
          </w:p>
        </w:tc>
      </w:tr>
    </w:tbl>
    <w:p w14:paraId="374E999A" w14:textId="77777777" w:rsidR="00DE1360" w:rsidRDefault="00DE1360" w:rsidP="00B41243">
      <w:pPr>
        <w:pStyle w:val="Textkrper"/>
        <w:spacing w:before="120" w:after="120"/>
        <w:jc w:val="both"/>
        <w:rPr>
          <w:b/>
          <w:sz w:val="16"/>
        </w:rPr>
      </w:pPr>
      <w:r>
        <w:rPr>
          <w:b/>
          <w:sz w:val="16"/>
        </w:rPr>
        <w:t>Unternehmenshintergrund</w:t>
      </w:r>
    </w:p>
    <w:p w14:paraId="5D677539" w14:textId="77777777" w:rsidR="003A3A06" w:rsidRDefault="003A3A06" w:rsidP="003A3A06">
      <w:pPr>
        <w:jc w:val="both"/>
        <w:rPr>
          <w:sz w:val="16"/>
        </w:rPr>
      </w:pPr>
      <w:bookmarkStart w:id="1" w:name="_Hlk488403927"/>
      <w:r w:rsidRPr="005369B5">
        <w:rPr>
          <w:sz w:val="16"/>
        </w:rPr>
        <w:t xml:space="preserve">Die Bielefelder Losyco GmbH plant, produziert und installiert Intralogistiksysteme für die Fertigungsindustrie. Kernstück des von erfahrenen Ingenieuren 2016 neu gegründeten Unternehmens ist das </w:t>
      </w:r>
      <w:r>
        <w:rPr>
          <w:sz w:val="16"/>
        </w:rPr>
        <w:t>S</w:t>
      </w:r>
      <w:r w:rsidRPr="005369B5">
        <w:rPr>
          <w:sz w:val="16"/>
        </w:rPr>
        <w:t>chienensystem LOXrail</w:t>
      </w:r>
      <w:r w:rsidRPr="005369B5">
        <w:rPr>
          <w:sz w:val="16"/>
          <w:vertAlign w:val="superscript"/>
        </w:rPr>
        <w:t>®</w:t>
      </w:r>
      <w:r w:rsidRPr="005369B5">
        <w:rPr>
          <w:sz w:val="16"/>
        </w:rPr>
        <w:t>, mit dem auch tonnenschwere Lasten manuell oder mit Hilfsantrieben leicht und präzise bewegt werden können. Das unter dem Dach der August Dreckshage GmbH gefertigte Produktspektrum umfasst überdies verschiedene Förder- und Transporteinrichtungen wie Ketten- und</w:t>
      </w:r>
      <w:r>
        <w:rPr>
          <w:sz w:val="16"/>
        </w:rPr>
        <w:t xml:space="preserve"> Rollenbahnförder</w:t>
      </w:r>
      <w:r w:rsidR="003B1B2F">
        <w:rPr>
          <w:sz w:val="16"/>
        </w:rPr>
        <w:t>er</w:t>
      </w:r>
      <w:r w:rsidRPr="005369B5">
        <w:rPr>
          <w:sz w:val="16"/>
        </w:rPr>
        <w:t>, Systeme für die Material- und Lagerhaltung sowie Lärmschutzkabinen und Maschinenverkleidungen. Außerdem unterstützt LOSYCO seine Kunden mit umfangreichen Beratungsleistungen bei der Produktionsumstellung auf Lean Manufacturing und Fließfertigung.</w:t>
      </w:r>
    </w:p>
    <w:p w14:paraId="6508E219" w14:textId="77777777" w:rsidR="00DE1360" w:rsidRDefault="00DE1360" w:rsidP="00B41243">
      <w:pPr>
        <w:pBdr>
          <w:between w:val="single" w:sz="4" w:space="1" w:color="auto"/>
        </w:pBdr>
        <w:jc w:val="both"/>
        <w:rPr>
          <w:sz w:val="16"/>
        </w:rPr>
      </w:pPr>
    </w:p>
    <w:p w14:paraId="20D6C37C" w14:textId="77777777" w:rsidR="00DE1360" w:rsidRDefault="00DE1360" w:rsidP="00B41243">
      <w:pPr>
        <w:pStyle w:val="Textkrper"/>
        <w:pBdr>
          <w:between w:val="single" w:sz="4" w:space="1" w:color="auto"/>
        </w:pBdr>
        <w:jc w:val="both"/>
        <w:rPr>
          <w:sz w:val="16"/>
        </w:rPr>
      </w:pPr>
    </w:p>
    <w:tbl>
      <w:tblPr>
        <w:tblStyle w:val="TabellemithellemGitternetz"/>
        <w:tblW w:w="0" w:type="auto"/>
        <w:tblLayout w:type="fixed"/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DE1360" w14:paraId="2877B8D2" w14:textId="77777777" w:rsidTr="00A35149">
        <w:tc>
          <w:tcPr>
            <w:tcW w:w="3756" w:type="dxa"/>
          </w:tcPr>
          <w:p w14:paraId="6A161CD3" w14:textId="77777777" w:rsidR="00DE1360" w:rsidRPr="00B2736F" w:rsidRDefault="00B2736F" w:rsidP="005369B5">
            <w:pPr>
              <w:spacing w:after="120"/>
              <w:rPr>
                <w:b/>
              </w:rPr>
            </w:pPr>
            <w:r>
              <w:rPr>
                <w:b/>
              </w:rPr>
              <w:t>Kontakt:</w:t>
            </w:r>
          </w:p>
          <w:p w14:paraId="6D5CAE01" w14:textId="77777777" w:rsidR="00DE1360" w:rsidRDefault="005369B5" w:rsidP="00B41243">
            <w:pPr>
              <w:pStyle w:val="berschrift4"/>
              <w:rPr>
                <w:sz w:val="20"/>
              </w:rPr>
            </w:pPr>
            <w:r>
              <w:rPr>
                <w:sz w:val="20"/>
              </w:rPr>
              <w:t>LOSYCO GmbH</w:t>
            </w:r>
          </w:p>
          <w:p w14:paraId="178C5706" w14:textId="77777777" w:rsidR="00DE1360" w:rsidRPr="005369B5" w:rsidRDefault="005369B5" w:rsidP="00B41243">
            <w:pPr>
              <w:pStyle w:val="berschrift4"/>
              <w:spacing w:line="360" w:lineRule="auto"/>
              <w:rPr>
                <w:b w:val="0"/>
                <w:sz w:val="16"/>
              </w:rPr>
            </w:pPr>
            <w:r w:rsidRPr="005369B5">
              <w:rPr>
                <w:b w:val="0"/>
                <w:sz w:val="16"/>
              </w:rPr>
              <w:t>Ein Mitglied der DRECKSHAGE-Familie</w:t>
            </w:r>
          </w:p>
          <w:p w14:paraId="7DF341FD" w14:textId="77777777" w:rsidR="00DE1360" w:rsidRDefault="008F6A96" w:rsidP="00B41243">
            <w:pPr>
              <w:spacing w:line="360" w:lineRule="auto"/>
            </w:pPr>
            <w:r>
              <w:t>Manuel Granz</w:t>
            </w:r>
          </w:p>
          <w:p w14:paraId="78378BAE" w14:textId="77777777" w:rsidR="00DE1360" w:rsidRDefault="005369B5" w:rsidP="00B41243">
            <w:pPr>
              <w:jc w:val="both"/>
            </w:pPr>
            <w:r w:rsidRPr="005369B5">
              <w:t>Walter-Werning-Str</w:t>
            </w:r>
            <w:r>
              <w:t>aße</w:t>
            </w:r>
            <w:r w:rsidRPr="005369B5">
              <w:t xml:space="preserve"> 7</w:t>
            </w:r>
          </w:p>
          <w:p w14:paraId="05F68D52" w14:textId="77777777" w:rsidR="00DE1360" w:rsidRDefault="005369B5" w:rsidP="00B41243">
            <w:pPr>
              <w:spacing w:after="120"/>
            </w:pPr>
            <w:r w:rsidRPr="005369B5">
              <w:t>33699 Bielefeld</w:t>
            </w:r>
          </w:p>
          <w:p w14:paraId="5E98470C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Tel.: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4 56 43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0</w:t>
            </w:r>
          </w:p>
          <w:p w14:paraId="12EA8369" w14:textId="77777777" w:rsidR="00DE1360" w:rsidRPr="005369B5" w:rsidRDefault="00DE1360" w:rsidP="00B41243">
            <w:pPr>
              <w:jc w:val="both"/>
              <w:rPr>
                <w:lang w:val="it-IT"/>
              </w:rPr>
            </w:pPr>
            <w:r w:rsidRPr="005369B5">
              <w:rPr>
                <w:lang w:val="it-IT"/>
              </w:rPr>
              <w:t>Fax: 05</w:t>
            </w:r>
            <w:r w:rsidR="005369B5" w:rsidRPr="005369B5">
              <w:rPr>
                <w:lang w:val="it-IT"/>
              </w:rPr>
              <w:t xml:space="preserve"> </w:t>
            </w:r>
            <w:r w:rsidRPr="005369B5">
              <w:rPr>
                <w:lang w:val="it-IT"/>
              </w:rPr>
              <w:t>2</w:t>
            </w:r>
            <w:r w:rsidR="005369B5" w:rsidRPr="005369B5">
              <w:rPr>
                <w:lang w:val="it-IT"/>
              </w:rPr>
              <w:t>1</w:t>
            </w:r>
            <w:r w:rsidRPr="005369B5">
              <w:rPr>
                <w:lang w:val="it-IT"/>
              </w:rPr>
              <w:t xml:space="preserve"> / 9</w:t>
            </w:r>
            <w:r w:rsidR="005369B5" w:rsidRPr="005369B5">
              <w:rPr>
                <w:lang w:val="it-IT"/>
              </w:rPr>
              <w:t>4</w:t>
            </w:r>
            <w:r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56 43</w:t>
            </w:r>
            <w:r w:rsidRPr="005369B5">
              <w:rPr>
                <w:lang w:val="it-IT"/>
              </w:rPr>
              <w:t xml:space="preserve"> -</w:t>
            </w:r>
            <w:r w:rsidR="00A879B6" w:rsidRPr="005369B5">
              <w:rPr>
                <w:lang w:val="it-IT"/>
              </w:rPr>
              <w:t xml:space="preserve"> </w:t>
            </w:r>
            <w:r w:rsidR="005369B5" w:rsidRPr="005369B5">
              <w:rPr>
                <w:lang w:val="it-IT"/>
              </w:rPr>
              <w:t>399</w:t>
            </w:r>
          </w:p>
          <w:p w14:paraId="49C003C6" w14:textId="77777777" w:rsidR="00DE1360" w:rsidRPr="005369B5" w:rsidRDefault="00DE1360" w:rsidP="00B41243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 xml:space="preserve">E-Mail: </w:t>
            </w:r>
            <w:r w:rsidR="005369B5" w:rsidRPr="005369B5">
              <w:rPr>
                <w:sz w:val="20"/>
                <w:lang w:val="it-IT"/>
              </w:rPr>
              <w:t>info</w:t>
            </w:r>
            <w:r w:rsidRPr="005369B5">
              <w:rPr>
                <w:sz w:val="20"/>
                <w:lang w:val="it-IT"/>
              </w:rPr>
              <w:t>@</w:t>
            </w:r>
            <w:r w:rsid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  <w:p w14:paraId="665D9859" w14:textId="77777777" w:rsidR="00DE1360" w:rsidRPr="005369B5" w:rsidRDefault="00DE1360" w:rsidP="005369B5">
            <w:pPr>
              <w:pStyle w:val="Textkrper"/>
              <w:jc w:val="both"/>
              <w:rPr>
                <w:sz w:val="20"/>
                <w:lang w:val="it-IT"/>
              </w:rPr>
            </w:pPr>
            <w:r w:rsidRPr="005369B5">
              <w:rPr>
                <w:sz w:val="20"/>
                <w:lang w:val="it-IT"/>
              </w:rPr>
              <w:t>Internet: www.</w:t>
            </w:r>
            <w:r w:rsidR="005369B5" w:rsidRPr="005369B5">
              <w:rPr>
                <w:sz w:val="20"/>
                <w:lang w:val="it-IT"/>
              </w:rPr>
              <w:t>losyco</w:t>
            </w:r>
            <w:r w:rsidRPr="005369B5">
              <w:rPr>
                <w:sz w:val="20"/>
                <w:lang w:val="it-IT"/>
              </w:rPr>
              <w:t>.com</w:t>
            </w:r>
          </w:p>
        </w:tc>
        <w:tc>
          <w:tcPr>
            <w:tcW w:w="1134" w:type="dxa"/>
          </w:tcPr>
          <w:p w14:paraId="2FAA6ADF" w14:textId="77777777" w:rsidR="00DE1360" w:rsidRDefault="00DE1360" w:rsidP="00B41243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</w:tcPr>
          <w:p w14:paraId="37D2AD00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2843B77D" w14:textId="77777777" w:rsidR="00DE1360" w:rsidRDefault="00DE1360" w:rsidP="00B41243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48E2EBC2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447B57E7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0</w:t>
            </w:r>
          </w:p>
          <w:p w14:paraId="4AE81E5F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65 -</w:t>
            </w:r>
            <w:r w:rsidR="00A879B6">
              <w:rPr>
                <w:sz w:val="16"/>
              </w:rPr>
              <w:t xml:space="preserve"> </w:t>
            </w:r>
            <w:r>
              <w:rPr>
                <w:sz w:val="16"/>
              </w:rPr>
              <w:t>29</w:t>
            </w:r>
          </w:p>
          <w:p w14:paraId="45E1FA1A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9449E40" w14:textId="77777777" w:rsidR="00DE1360" w:rsidRDefault="00DE1360" w:rsidP="00B41243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Internet: www.gii.de</w:t>
            </w:r>
          </w:p>
        </w:tc>
      </w:tr>
      <w:bookmarkEnd w:id="1"/>
    </w:tbl>
    <w:p w14:paraId="13FA1347" w14:textId="77777777" w:rsidR="00DE1360" w:rsidRDefault="00DE1360" w:rsidP="00B41243">
      <w:pPr>
        <w:spacing w:line="360" w:lineRule="auto"/>
        <w:rPr>
          <w:sz w:val="2"/>
        </w:rPr>
      </w:pPr>
    </w:p>
    <w:sectPr w:rsidR="00DE1360">
      <w:headerReference w:type="default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2268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459C66" w14:textId="77777777" w:rsidR="00CB3B9B" w:rsidRDefault="00CB3B9B">
      <w:r>
        <w:separator/>
      </w:r>
    </w:p>
  </w:endnote>
  <w:endnote w:type="continuationSeparator" w:id="0">
    <w:p w14:paraId="6F358E20" w14:textId="77777777" w:rsidR="00CB3B9B" w:rsidRDefault="00CB3B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59C7D9" w14:textId="77777777" w:rsidR="00B93321" w:rsidRPr="00050776" w:rsidRDefault="00B93321" w:rsidP="00050776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CD6FAF" w14:textId="77777777" w:rsidR="00B93321" w:rsidRPr="00050776" w:rsidRDefault="00B93321" w:rsidP="006406E0">
    <w:pPr>
      <w:pStyle w:val="Fuzeile"/>
      <w:tabs>
        <w:tab w:val="clear" w:pos="4536"/>
        <w:tab w:val="clear" w:pos="9072"/>
      </w:tabs>
      <w:rPr>
        <w:rFonts w:cs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63EC2" w14:textId="77777777" w:rsidR="00CB3B9B" w:rsidRDefault="00CB3B9B">
      <w:r>
        <w:separator/>
      </w:r>
    </w:p>
  </w:footnote>
  <w:footnote w:type="continuationSeparator" w:id="0">
    <w:p w14:paraId="21E96243" w14:textId="77777777" w:rsidR="00CB3B9B" w:rsidRDefault="00CB3B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1ECFC7" w14:textId="57213040" w:rsidR="00B93321" w:rsidRDefault="003B1B2F" w:rsidP="00A84093">
    <w:pPr>
      <w:pStyle w:val="Kopfzeile"/>
      <w:tabs>
        <w:tab w:val="clear" w:pos="4536"/>
        <w:tab w:val="clear" w:pos="9072"/>
      </w:tabs>
      <w:spacing w:before="960"/>
      <w:ind w:left="709" w:hanging="709"/>
      <w:rPr>
        <w:sz w:val="18"/>
      </w:rPr>
    </w:pPr>
    <w:r>
      <w:rPr>
        <w:noProof/>
        <w:sz w:val="18"/>
      </w:rPr>
      <w:drawing>
        <wp:anchor distT="0" distB="0" distL="0" distR="0" simplePos="0" relativeHeight="251658240" behindDoc="0" locked="0" layoutInCell="1" allowOverlap="1" wp14:anchorId="4D87EB35" wp14:editId="72573781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6" name="Bild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93321">
      <w:rPr>
        <w:sz w:val="18"/>
      </w:rPr>
      <w:t xml:space="preserve">Seite </w:t>
    </w:r>
    <w:r w:rsidR="00B93321">
      <w:rPr>
        <w:rStyle w:val="Seitenzahl"/>
        <w:sz w:val="18"/>
      </w:rPr>
      <w:fldChar w:fldCharType="begin"/>
    </w:r>
    <w:r w:rsidR="00B93321">
      <w:rPr>
        <w:rStyle w:val="Seitenzahl"/>
        <w:sz w:val="18"/>
      </w:rPr>
      <w:instrText xml:space="preserve"> PAGE </w:instrText>
    </w:r>
    <w:r w:rsidR="00B93321">
      <w:rPr>
        <w:rStyle w:val="Seitenzahl"/>
        <w:sz w:val="18"/>
      </w:rPr>
      <w:fldChar w:fldCharType="separate"/>
    </w:r>
    <w:r w:rsidR="003541AE">
      <w:rPr>
        <w:rStyle w:val="Seitenzahl"/>
        <w:noProof/>
        <w:sz w:val="18"/>
      </w:rPr>
      <w:t>2</w:t>
    </w:r>
    <w:r w:rsidR="00B93321">
      <w:rPr>
        <w:rStyle w:val="Seitenzahl"/>
        <w:sz w:val="18"/>
      </w:rPr>
      <w:fldChar w:fldCharType="end"/>
    </w:r>
    <w:r w:rsidR="00BF6086">
      <w:rPr>
        <w:rStyle w:val="Seitenzahl"/>
        <w:sz w:val="18"/>
      </w:rPr>
      <w:t>:</w:t>
    </w:r>
    <w:r w:rsidR="00BF6086">
      <w:rPr>
        <w:rStyle w:val="Seitenzahl"/>
        <w:sz w:val="18"/>
      </w:rPr>
      <w:tab/>
    </w:r>
    <w:r w:rsidR="00976688">
      <w:rPr>
        <w:rStyle w:val="Seitenzahl"/>
        <w:sz w:val="18"/>
      </w:rPr>
      <w:t>AllRounder mit neuer Lenkautomatik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13CBB4" w14:textId="77777777" w:rsidR="00B93321" w:rsidRPr="00050776" w:rsidRDefault="003B1B2F" w:rsidP="00050776">
    <w:pPr>
      <w:pStyle w:val="Kopfzeile"/>
      <w:tabs>
        <w:tab w:val="clear" w:pos="4536"/>
        <w:tab w:val="clear" w:pos="9072"/>
      </w:tabs>
      <w:rPr>
        <w:rFonts w:cs="Arial"/>
        <w:sz w:val="2"/>
      </w:rPr>
    </w:pPr>
    <w:r>
      <w:rPr>
        <w:rFonts w:cs="Arial"/>
        <w:noProof/>
        <w:sz w:val="2"/>
      </w:rPr>
      <w:drawing>
        <wp:anchor distT="0" distB="0" distL="0" distR="0" simplePos="0" relativeHeight="251657216" behindDoc="0" locked="0" layoutInCell="1" allowOverlap="1" wp14:anchorId="16F9353E" wp14:editId="717C5C38">
          <wp:simplePos x="0" y="0"/>
          <wp:positionH relativeFrom="column">
            <wp:posOffset>3924935</wp:posOffset>
          </wp:positionH>
          <wp:positionV relativeFrom="paragraph">
            <wp:posOffset>-87630</wp:posOffset>
          </wp:positionV>
          <wp:extent cx="1909445" cy="640715"/>
          <wp:effectExtent l="0" t="0" r="0" b="0"/>
          <wp:wrapSquare wrapText="largest"/>
          <wp:docPr id="5" name="Bild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9445" cy="64071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autoHyphenation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3F0"/>
    <w:rsid w:val="00013CC8"/>
    <w:rsid w:val="00050776"/>
    <w:rsid w:val="00052A86"/>
    <w:rsid w:val="00106F7E"/>
    <w:rsid w:val="00132B5E"/>
    <w:rsid w:val="00140BDE"/>
    <w:rsid w:val="00141FDB"/>
    <w:rsid w:val="0017672C"/>
    <w:rsid w:val="001823F0"/>
    <w:rsid w:val="00196F4B"/>
    <w:rsid w:val="001A5CC8"/>
    <w:rsid w:val="001A6D34"/>
    <w:rsid w:val="001D40ED"/>
    <w:rsid w:val="00240E26"/>
    <w:rsid w:val="00242930"/>
    <w:rsid w:val="002723E4"/>
    <w:rsid w:val="002961A3"/>
    <w:rsid w:val="002972E4"/>
    <w:rsid w:val="002B2B1B"/>
    <w:rsid w:val="002D035E"/>
    <w:rsid w:val="002F7061"/>
    <w:rsid w:val="00346FC3"/>
    <w:rsid w:val="00354097"/>
    <w:rsid w:val="003541AE"/>
    <w:rsid w:val="00362C96"/>
    <w:rsid w:val="003A3A06"/>
    <w:rsid w:val="003B1B2F"/>
    <w:rsid w:val="003E6EE4"/>
    <w:rsid w:val="003F6C91"/>
    <w:rsid w:val="00406F4A"/>
    <w:rsid w:val="00430FD3"/>
    <w:rsid w:val="00433071"/>
    <w:rsid w:val="00435F78"/>
    <w:rsid w:val="0046295B"/>
    <w:rsid w:val="00475DA3"/>
    <w:rsid w:val="004A2132"/>
    <w:rsid w:val="004E7EB9"/>
    <w:rsid w:val="004F7EFC"/>
    <w:rsid w:val="00513562"/>
    <w:rsid w:val="00524182"/>
    <w:rsid w:val="00534853"/>
    <w:rsid w:val="005369B5"/>
    <w:rsid w:val="00540DF6"/>
    <w:rsid w:val="00580EF6"/>
    <w:rsid w:val="0058472D"/>
    <w:rsid w:val="00592F0D"/>
    <w:rsid w:val="005E544A"/>
    <w:rsid w:val="006406E0"/>
    <w:rsid w:val="00661DA0"/>
    <w:rsid w:val="00662F50"/>
    <w:rsid w:val="00667FAA"/>
    <w:rsid w:val="00721C75"/>
    <w:rsid w:val="00727CEE"/>
    <w:rsid w:val="0078418C"/>
    <w:rsid w:val="00785899"/>
    <w:rsid w:val="00796E5F"/>
    <w:rsid w:val="007B7CBB"/>
    <w:rsid w:val="007F432B"/>
    <w:rsid w:val="0081707D"/>
    <w:rsid w:val="00820016"/>
    <w:rsid w:val="00845ECF"/>
    <w:rsid w:val="00861FA8"/>
    <w:rsid w:val="008E5693"/>
    <w:rsid w:val="008F654C"/>
    <w:rsid w:val="008F6A96"/>
    <w:rsid w:val="00911CBF"/>
    <w:rsid w:val="00976688"/>
    <w:rsid w:val="009B4D71"/>
    <w:rsid w:val="009C182E"/>
    <w:rsid w:val="00A06DDB"/>
    <w:rsid w:val="00A35149"/>
    <w:rsid w:val="00A63587"/>
    <w:rsid w:val="00A67BAE"/>
    <w:rsid w:val="00A84093"/>
    <w:rsid w:val="00A879B6"/>
    <w:rsid w:val="00AC4BC1"/>
    <w:rsid w:val="00AF1EA5"/>
    <w:rsid w:val="00B07A41"/>
    <w:rsid w:val="00B244DD"/>
    <w:rsid w:val="00B24668"/>
    <w:rsid w:val="00B2736F"/>
    <w:rsid w:val="00B31F45"/>
    <w:rsid w:val="00B41243"/>
    <w:rsid w:val="00B855F1"/>
    <w:rsid w:val="00B87D9E"/>
    <w:rsid w:val="00B93321"/>
    <w:rsid w:val="00B96BC2"/>
    <w:rsid w:val="00BF6086"/>
    <w:rsid w:val="00C025AD"/>
    <w:rsid w:val="00C054BC"/>
    <w:rsid w:val="00C168C7"/>
    <w:rsid w:val="00C30A7C"/>
    <w:rsid w:val="00C3257B"/>
    <w:rsid w:val="00C603C2"/>
    <w:rsid w:val="00C60DF0"/>
    <w:rsid w:val="00CB3B9B"/>
    <w:rsid w:val="00CD245E"/>
    <w:rsid w:val="00D04A06"/>
    <w:rsid w:val="00D86200"/>
    <w:rsid w:val="00D92AAE"/>
    <w:rsid w:val="00DA1028"/>
    <w:rsid w:val="00DD478E"/>
    <w:rsid w:val="00DE1360"/>
    <w:rsid w:val="00DF150C"/>
    <w:rsid w:val="00E93469"/>
    <w:rsid w:val="00EB379F"/>
    <w:rsid w:val="00EF46FA"/>
    <w:rsid w:val="00F52FBA"/>
    <w:rsid w:val="00F87FAA"/>
    <w:rsid w:val="00FB3AF1"/>
    <w:rsid w:val="00FB4B0D"/>
    <w:rsid w:val="00FB6463"/>
    <w:rsid w:val="00FC16F1"/>
    <w:rsid w:val="00FD6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2B2A553C"/>
  <w15:chartTrackingRefBased/>
  <w15:docId w15:val="{3711F216-AC2D-4353-A975-B6C70B004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41243"/>
    <w:pPr>
      <w:suppressAutoHyphens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spacing w:line="360" w:lineRule="auto"/>
      <w:ind w:right="-2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spacing w:line="360" w:lineRule="auto"/>
      <w:jc w:val="both"/>
      <w:outlineLvl w:val="5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right="1701"/>
      <w:jc w:val="both"/>
    </w:p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b/>
    </w:rPr>
  </w:style>
  <w:style w:type="paragraph" w:styleId="Textkrper2">
    <w:name w:val="Body Text 2"/>
    <w:basedOn w:val="Standard"/>
    <w:semiHidden/>
    <w:pPr>
      <w:autoSpaceDE w:val="0"/>
      <w:autoSpaceDN w:val="0"/>
      <w:adjustRightInd w:val="0"/>
      <w:spacing w:line="360" w:lineRule="auto"/>
      <w:jc w:val="both"/>
    </w:pPr>
  </w:style>
  <w:style w:type="table" w:styleId="TabellemithellemGitternetz">
    <w:name w:val="Grid Table Light"/>
    <w:basedOn w:val="NormaleTabelle"/>
    <w:uiPriority w:val="40"/>
    <w:rsid w:val="00A3514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2585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cp:lastModifiedBy>Annika Schlee</cp:lastModifiedBy>
  <cp:revision>4</cp:revision>
  <cp:lastPrinted>2007-08-22T07:02:00Z</cp:lastPrinted>
  <dcterms:created xsi:type="dcterms:W3CDTF">2020-03-02T10:24:00Z</dcterms:created>
  <dcterms:modified xsi:type="dcterms:W3CDTF">2020-03-11T14:22:00Z</dcterms:modified>
</cp:coreProperties>
</file>