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883B54" w14:textId="77777777" w:rsidR="00397953" w:rsidRPr="00695766" w:rsidRDefault="000D0C93" w:rsidP="008B1476">
      <w:pPr>
        <w:rPr>
          <w:sz w:val="40"/>
          <w:szCs w:val="40"/>
        </w:rPr>
      </w:pPr>
      <w:r w:rsidRPr="00695766">
        <w:rPr>
          <w:sz w:val="40"/>
          <w:szCs w:val="40"/>
        </w:rPr>
        <w:t>Presseinformation</w:t>
      </w:r>
    </w:p>
    <w:p w14:paraId="6758F4EF" w14:textId="77777777" w:rsidR="00397953" w:rsidRPr="00695766" w:rsidRDefault="00397953" w:rsidP="008B1476">
      <w:pPr>
        <w:spacing w:line="360" w:lineRule="auto"/>
        <w:ind w:right="-2"/>
        <w:rPr>
          <w:b/>
          <w:sz w:val="24"/>
        </w:rPr>
      </w:pPr>
    </w:p>
    <w:p w14:paraId="5AB9527C" w14:textId="613A8B03" w:rsidR="00947819" w:rsidRPr="00455AB1" w:rsidRDefault="007969D4" w:rsidP="008B1476">
      <w:pPr>
        <w:spacing w:line="360" w:lineRule="auto"/>
        <w:rPr>
          <w:b/>
          <w:sz w:val="24"/>
        </w:rPr>
      </w:pPr>
      <w:r w:rsidRPr="00455AB1">
        <w:rPr>
          <w:b/>
          <w:sz w:val="24"/>
        </w:rPr>
        <w:t>Plug&amp;Play-Kompressormotor für Tata Steel</w:t>
      </w:r>
    </w:p>
    <w:p w14:paraId="129E3AD6" w14:textId="77777777" w:rsidR="00397953" w:rsidRPr="00455AB1" w:rsidRDefault="00397953" w:rsidP="008B1476">
      <w:pPr>
        <w:spacing w:line="360" w:lineRule="auto"/>
        <w:ind w:right="-2"/>
      </w:pPr>
    </w:p>
    <w:p w14:paraId="032DB19D" w14:textId="0C797F41" w:rsidR="00DE43CE" w:rsidRPr="00695766" w:rsidRDefault="009B2C1B" w:rsidP="00DE43CE">
      <w:pPr>
        <w:pStyle w:val="Kopfzeile"/>
        <w:tabs>
          <w:tab w:val="clear" w:pos="4536"/>
          <w:tab w:val="clear" w:pos="9072"/>
        </w:tabs>
        <w:spacing w:line="360" w:lineRule="auto"/>
        <w:ind w:right="-2"/>
        <w:jc w:val="both"/>
      </w:pPr>
      <w:r w:rsidRPr="00695766">
        <w:t>Menzel Elektromotoren hat</w:t>
      </w:r>
      <w:r w:rsidR="00516D4C" w:rsidRPr="00695766">
        <w:t xml:space="preserve"> für Tata Steel innerhalb nur zwei Wochen einen </w:t>
      </w:r>
      <w:r w:rsidR="00695766" w:rsidRPr="00695766">
        <w:t xml:space="preserve">Motor für einen </w:t>
      </w:r>
      <w:r w:rsidR="00516D4C" w:rsidRPr="00695766">
        <w:t>Kompressor</w:t>
      </w:r>
      <w:r w:rsidR="00695766" w:rsidRPr="00695766">
        <w:t xml:space="preserve">antrieb </w:t>
      </w:r>
      <w:r w:rsidR="00455AB1">
        <w:t>konfiguriert.</w:t>
      </w:r>
      <w:r w:rsidR="00CC2635" w:rsidRPr="00CC2635">
        <w:t xml:space="preserve"> </w:t>
      </w:r>
      <w:r w:rsidR="00CC2635" w:rsidRPr="00695766">
        <w:t>Der betriebswichtige Booster-Kompressor, der wegen eines Motorausfalls stillstand, dient der Sauerstoffbereitstellung für die Stahlfertigung in einem indischen Stahlwerk.</w:t>
      </w:r>
      <w:r w:rsidR="00516D4C" w:rsidRPr="00695766">
        <w:t xml:space="preserve"> </w:t>
      </w:r>
      <w:r w:rsidR="007969D4" w:rsidRPr="00695766">
        <w:t>Menzel konnte dank seine</w:t>
      </w:r>
      <w:r w:rsidR="00CC2635">
        <w:t>m</w:t>
      </w:r>
      <w:r w:rsidR="007969D4" w:rsidRPr="00695766">
        <w:t xml:space="preserve"> modularen </w:t>
      </w:r>
      <w:r w:rsidR="00CC2635">
        <w:t>Lagerhaltungskonzept</w:t>
      </w:r>
      <w:r w:rsidR="00CC2635" w:rsidRPr="00695766">
        <w:t xml:space="preserve"> </w:t>
      </w:r>
      <w:r w:rsidR="007969D4" w:rsidRPr="00695766">
        <w:t xml:space="preserve">einen Käfigläufermotor schnell kundenspezifisch </w:t>
      </w:r>
      <w:r w:rsidR="00CC2635">
        <w:t>anpassen</w:t>
      </w:r>
      <w:r w:rsidR="007969D4" w:rsidRPr="00695766">
        <w:t xml:space="preserve">. Der Motor des Typs MEBKSL musste elektrisch und mechanisch so </w:t>
      </w:r>
      <w:r w:rsidR="00CC2635">
        <w:t>vorbereitet</w:t>
      </w:r>
      <w:r w:rsidR="007969D4" w:rsidRPr="00695766">
        <w:t xml:space="preserve"> werden, dass der Kunde ihn ohne weitere Adaptionen oder Umbauten installieren und in Betrieb nehmen konnte.</w:t>
      </w:r>
    </w:p>
    <w:p w14:paraId="65423170" w14:textId="77777777" w:rsidR="00DE43CE" w:rsidRPr="00695766" w:rsidRDefault="00DE43CE" w:rsidP="00DE43CE">
      <w:pPr>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DE43CE" w:rsidRPr="00695766" w14:paraId="48683D23" w14:textId="77777777" w:rsidTr="00E90C63">
        <w:tc>
          <w:tcPr>
            <w:tcW w:w="7226" w:type="dxa"/>
          </w:tcPr>
          <w:p w14:paraId="4D942BFC" w14:textId="128398C2" w:rsidR="00DE43CE" w:rsidRPr="00695766" w:rsidRDefault="001A7182" w:rsidP="00E90C63">
            <w:pPr>
              <w:spacing w:after="120"/>
              <w:jc w:val="center"/>
            </w:pPr>
            <w:r>
              <w:pict w14:anchorId="22B804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45pt;height:270.45pt">
                  <v:imagedata r:id="rId7" o:title="compressor_motor_tata_steel_1000px"/>
                </v:shape>
              </w:pict>
            </w:r>
          </w:p>
        </w:tc>
      </w:tr>
      <w:tr w:rsidR="00DE43CE" w:rsidRPr="00695766" w14:paraId="6FDE3082" w14:textId="77777777" w:rsidTr="00E90C63">
        <w:tc>
          <w:tcPr>
            <w:tcW w:w="7226" w:type="dxa"/>
          </w:tcPr>
          <w:p w14:paraId="61FE3257" w14:textId="08F4971C" w:rsidR="00DE43CE" w:rsidRPr="00695766" w:rsidRDefault="00DE43CE" w:rsidP="00E90C63">
            <w:pPr>
              <w:jc w:val="center"/>
              <w:rPr>
                <w:sz w:val="18"/>
                <w:szCs w:val="18"/>
              </w:rPr>
            </w:pPr>
            <w:r w:rsidRPr="00695766">
              <w:rPr>
                <w:b/>
                <w:sz w:val="18"/>
                <w:szCs w:val="18"/>
              </w:rPr>
              <w:t>Bild:</w:t>
            </w:r>
            <w:r w:rsidRPr="00695766">
              <w:rPr>
                <w:sz w:val="18"/>
                <w:szCs w:val="18"/>
              </w:rPr>
              <w:t xml:space="preserve"> </w:t>
            </w:r>
            <w:r w:rsidR="00B634EA" w:rsidRPr="00695766">
              <w:rPr>
                <w:sz w:val="18"/>
                <w:szCs w:val="18"/>
              </w:rPr>
              <w:t>Die modularen Eigenfabrikate von Menzel Elektromotoren ermöglichen im hohen Leistungsbereich eine kurzfristige auftragsspezifische Konfiguration</w:t>
            </w:r>
          </w:p>
        </w:tc>
      </w:tr>
    </w:tbl>
    <w:p w14:paraId="39F7E390" w14:textId="77777777" w:rsidR="00DE43CE" w:rsidRPr="00695766" w:rsidRDefault="00DE43CE" w:rsidP="00DE43CE">
      <w:pPr>
        <w:spacing w:line="360" w:lineRule="auto"/>
        <w:jc w:val="both"/>
      </w:pPr>
    </w:p>
    <w:p w14:paraId="5AB61C1D" w14:textId="1163410F" w:rsidR="007969D4" w:rsidRPr="00695766" w:rsidRDefault="00753BE8" w:rsidP="00DE43CE">
      <w:pPr>
        <w:pStyle w:val="Kopfzeile"/>
        <w:tabs>
          <w:tab w:val="clear" w:pos="4536"/>
          <w:tab w:val="clear" w:pos="9072"/>
        </w:tabs>
        <w:spacing w:line="360" w:lineRule="auto"/>
        <w:ind w:right="-2"/>
        <w:jc w:val="both"/>
      </w:pPr>
      <w:r w:rsidRPr="00695766">
        <w:t xml:space="preserve">Der Motor mit Nennspannung 6600 V und Nennleistung 3200 kW wurde mit einem Luft-Luft-Wärmetauscher ausgestattet (Kühlart IC 611). Menzel-Mitarbeiter kürzten im Berliner Werk die Motorwelle passgenau, frästen das Wellenende neu und fertigten Zwischenplatten, um die </w:t>
      </w:r>
      <w:r w:rsidR="00A13B37">
        <w:t>Befestigungs</w:t>
      </w:r>
      <w:r w:rsidRPr="00695766">
        <w:t xml:space="preserve">maße dem Aufstellort anzupassen. Der 2-polige Motor wurde zur Vermeidung biegekritischer Drehzahlen in der Nähe des Betriebspunkts </w:t>
      </w:r>
      <w:r w:rsidR="00DD7853" w:rsidRPr="00695766">
        <w:t>von 2987 min</w:t>
      </w:r>
      <w:r w:rsidR="00DD7853" w:rsidRPr="00695766">
        <w:rPr>
          <w:vertAlign w:val="superscript"/>
        </w:rPr>
        <w:t>-1</w:t>
      </w:r>
      <w:r w:rsidR="00DD7853" w:rsidRPr="00695766">
        <w:t xml:space="preserve"> </w:t>
      </w:r>
      <w:r w:rsidRPr="00695766">
        <w:t>mit Gleitlagern mit 2-Keil-Lagerschalen ausgeführt.</w:t>
      </w:r>
      <w:r w:rsidR="00DD7853" w:rsidRPr="00695766">
        <w:t xml:space="preserve"> Er ist zudem für anspruchsvolle </w:t>
      </w:r>
      <w:r w:rsidR="00DE43CE" w:rsidRPr="00695766">
        <w:lastRenderedPageBreak/>
        <w:t>B</w:t>
      </w:r>
      <w:r w:rsidR="00DD7853" w:rsidRPr="00695766">
        <w:t xml:space="preserve">edingungen ausgelegt, </w:t>
      </w:r>
      <w:r w:rsidR="00DE43CE" w:rsidRPr="00695766">
        <w:t xml:space="preserve">bietet die erhöhte Schutzart IP55, verfügt über eine tropenfeste Motorwicklung in Wärmeklasse „F“ und </w:t>
      </w:r>
      <w:r w:rsidR="00DD7853" w:rsidRPr="00695766">
        <w:t>eignet sich für Umgebungstemperaturen bis 50 °C und Luftfeuchtigkeiten bis 95 %.</w:t>
      </w:r>
      <w:r w:rsidR="00DE43CE" w:rsidRPr="00695766">
        <w:t xml:space="preserve"> </w:t>
      </w:r>
      <w:r w:rsidR="00DD7853" w:rsidRPr="00695766">
        <w:t xml:space="preserve">Menzel fertigt </w:t>
      </w:r>
      <w:r w:rsidR="00DE43CE" w:rsidRPr="00695766">
        <w:t>Motoren für große Industriek</w:t>
      </w:r>
      <w:r w:rsidR="00DD7853" w:rsidRPr="00695766">
        <w:t>ompressor</w:t>
      </w:r>
      <w:r w:rsidR="00DE43CE" w:rsidRPr="00695766">
        <w:t xml:space="preserve">en in verschiedensten Bauformen und Ausstattungsvarianten. </w:t>
      </w:r>
      <w:r w:rsidR="00CC2635">
        <w:t>Der umfangreiche Lagerbestand umfasst mehrerer Baureihen von Käfig- und Schleifringläufermotoren, Kühler für Luft, Wasser oder Durchzugsbelüftung</w:t>
      </w:r>
      <w:r w:rsidR="00CC2635" w:rsidRPr="00CC2635">
        <w:t xml:space="preserve"> </w:t>
      </w:r>
      <w:r w:rsidR="00CC2635">
        <w:t xml:space="preserve">in Eigen- oder Fremdbelüftung und mit Eignung für Umrichterbetrieb. </w:t>
      </w:r>
      <w:r w:rsidR="00DE43CE" w:rsidRPr="00695766">
        <w:t xml:space="preserve">Weitere </w:t>
      </w:r>
      <w:r w:rsidR="00DD7853" w:rsidRPr="00695766">
        <w:t xml:space="preserve">Referenzprojekte </w:t>
      </w:r>
      <w:r w:rsidR="00DE43CE" w:rsidRPr="00695766">
        <w:t>werden hier vorgestellt</w:t>
      </w:r>
      <w:r w:rsidR="00DD7853" w:rsidRPr="00695766">
        <w:t xml:space="preserve">: </w:t>
      </w:r>
      <w:hyperlink r:id="rId8" w:history="1">
        <w:r w:rsidR="00DD7853" w:rsidRPr="00695766">
          <w:rPr>
            <w:rStyle w:val="Hyperlink"/>
          </w:rPr>
          <w:t>https://www.menzel-motors.com/de/kompressor-antrieb/</w:t>
        </w:r>
      </w:hyperlink>
      <w:r w:rsidR="00DD7853" w:rsidRPr="00695766">
        <w:t>.</w:t>
      </w:r>
    </w:p>
    <w:p w14:paraId="15F30385" w14:textId="77777777" w:rsidR="000D0C93" w:rsidRPr="00695766" w:rsidRDefault="000D0C93" w:rsidP="008B1476">
      <w:pPr>
        <w:spacing w:line="360" w:lineRule="auto"/>
        <w:jc w:val="both"/>
      </w:pPr>
    </w:p>
    <w:p w14:paraId="36147A41" w14:textId="4AA2E435" w:rsidR="00B634EA" w:rsidRPr="00695766" w:rsidRDefault="00B634EA" w:rsidP="008B1476">
      <w:pPr>
        <w:spacing w:line="360" w:lineRule="auto"/>
        <w:jc w:val="both"/>
      </w:pPr>
    </w:p>
    <w:p w14:paraId="6619A1DD" w14:textId="0063889C" w:rsidR="00B634EA" w:rsidRPr="00695766" w:rsidRDefault="00B634EA" w:rsidP="008B1476">
      <w:pPr>
        <w:spacing w:line="360" w:lineRule="auto"/>
        <w:jc w:val="both"/>
      </w:pPr>
    </w:p>
    <w:p w14:paraId="057C7CAD" w14:textId="13C7AE93" w:rsidR="00B634EA" w:rsidRPr="00695766" w:rsidRDefault="00B634EA" w:rsidP="008B1476">
      <w:pPr>
        <w:spacing w:line="360" w:lineRule="auto"/>
        <w:jc w:val="both"/>
      </w:pPr>
    </w:p>
    <w:p w14:paraId="6E810850" w14:textId="6728E6F3" w:rsidR="00B634EA" w:rsidRPr="00695766" w:rsidRDefault="00B634EA" w:rsidP="008B1476">
      <w:pPr>
        <w:spacing w:line="360" w:lineRule="auto"/>
        <w:jc w:val="both"/>
      </w:pPr>
    </w:p>
    <w:p w14:paraId="2730E081" w14:textId="192181BE" w:rsidR="00B634EA" w:rsidRPr="00695766" w:rsidRDefault="00B634EA" w:rsidP="008B1476">
      <w:pPr>
        <w:spacing w:line="360" w:lineRule="auto"/>
        <w:jc w:val="both"/>
      </w:pPr>
    </w:p>
    <w:p w14:paraId="357B1770" w14:textId="4E3EED1E" w:rsidR="00B634EA" w:rsidRPr="00695766" w:rsidRDefault="00B634EA" w:rsidP="008B1476">
      <w:pPr>
        <w:spacing w:line="360" w:lineRule="auto"/>
        <w:jc w:val="both"/>
      </w:pPr>
    </w:p>
    <w:p w14:paraId="386AEBCA" w14:textId="78E46771" w:rsidR="00DE521F" w:rsidRDefault="00DE521F" w:rsidP="008B1476">
      <w:pPr>
        <w:spacing w:line="360" w:lineRule="auto"/>
        <w:jc w:val="both"/>
      </w:pPr>
    </w:p>
    <w:p w14:paraId="7FA1BCE3" w14:textId="7AD83DB5" w:rsidR="00DE521F" w:rsidRDefault="00DE521F" w:rsidP="008B1476">
      <w:pPr>
        <w:spacing w:line="360" w:lineRule="auto"/>
        <w:jc w:val="both"/>
      </w:pPr>
    </w:p>
    <w:p w14:paraId="77256E1A" w14:textId="77777777" w:rsidR="00DE521F" w:rsidRPr="00695766" w:rsidRDefault="00DE521F" w:rsidP="008B1476">
      <w:pPr>
        <w:spacing w:line="360" w:lineRule="auto"/>
        <w:jc w:val="both"/>
      </w:pPr>
    </w:p>
    <w:p w14:paraId="0684519A" w14:textId="77777777" w:rsidR="000D3D1B" w:rsidRPr="00695766" w:rsidRDefault="000D3D1B" w:rsidP="008B1476">
      <w:pPr>
        <w:spacing w:line="360" w:lineRule="auto"/>
        <w:jc w:val="both"/>
      </w:pPr>
    </w:p>
    <w:p w14:paraId="1D3B4788" w14:textId="77777777" w:rsidR="004F59DB" w:rsidRPr="00695766" w:rsidRDefault="004F59DB" w:rsidP="008B1476">
      <w:pPr>
        <w:jc w:val="both"/>
      </w:pPr>
    </w:p>
    <w:tbl>
      <w:tblPr>
        <w:tblW w:w="0" w:type="auto"/>
        <w:tblLayout w:type="fixed"/>
        <w:tblLook w:val="04A0" w:firstRow="1" w:lastRow="0" w:firstColumn="1" w:lastColumn="0" w:noHBand="0" w:noVBand="1"/>
      </w:tblPr>
      <w:tblGrid>
        <w:gridCol w:w="1212"/>
        <w:gridCol w:w="3933"/>
        <w:gridCol w:w="967"/>
        <w:gridCol w:w="1190"/>
      </w:tblGrid>
      <w:tr w:rsidR="004F59DB" w:rsidRPr="00695766" w14:paraId="12EF7222" w14:textId="77777777" w:rsidTr="002145A7">
        <w:tc>
          <w:tcPr>
            <w:tcW w:w="1212" w:type="dxa"/>
            <w:shd w:val="clear" w:color="auto" w:fill="auto"/>
          </w:tcPr>
          <w:p w14:paraId="0633E3EF" w14:textId="77777777" w:rsidR="004F59DB" w:rsidRPr="00695766" w:rsidRDefault="000D0C93" w:rsidP="008B1476">
            <w:pPr>
              <w:rPr>
                <w:sz w:val="18"/>
                <w:szCs w:val="18"/>
              </w:rPr>
            </w:pPr>
            <w:r w:rsidRPr="00695766">
              <w:rPr>
                <w:sz w:val="18"/>
                <w:szCs w:val="18"/>
              </w:rPr>
              <w:t>Bilder:</w:t>
            </w:r>
          </w:p>
        </w:tc>
        <w:tc>
          <w:tcPr>
            <w:tcW w:w="3933" w:type="dxa"/>
            <w:shd w:val="clear" w:color="auto" w:fill="auto"/>
          </w:tcPr>
          <w:p w14:paraId="0FBBEBCB" w14:textId="4882D5DC" w:rsidR="004F59DB" w:rsidRPr="00695766" w:rsidRDefault="00DE521F" w:rsidP="008B1476">
            <w:pPr>
              <w:rPr>
                <w:sz w:val="18"/>
                <w:szCs w:val="18"/>
              </w:rPr>
            </w:pPr>
            <w:r>
              <w:rPr>
                <w:sz w:val="18"/>
                <w:szCs w:val="18"/>
                <w:lang w:val="en-US"/>
              </w:rPr>
              <w:t>compressor_motor_tata_steel</w:t>
            </w:r>
          </w:p>
        </w:tc>
        <w:tc>
          <w:tcPr>
            <w:tcW w:w="967" w:type="dxa"/>
            <w:shd w:val="clear" w:color="auto" w:fill="auto"/>
          </w:tcPr>
          <w:p w14:paraId="3751856A" w14:textId="77777777" w:rsidR="004F59DB" w:rsidRPr="00695766" w:rsidRDefault="000D0C93" w:rsidP="008B1476">
            <w:pPr>
              <w:rPr>
                <w:sz w:val="18"/>
                <w:szCs w:val="18"/>
              </w:rPr>
            </w:pPr>
            <w:r w:rsidRPr="00695766">
              <w:rPr>
                <w:sz w:val="18"/>
                <w:szCs w:val="18"/>
              </w:rPr>
              <w:t>Zeichen</w:t>
            </w:r>
            <w:r w:rsidR="004F59DB" w:rsidRPr="00695766">
              <w:rPr>
                <w:sz w:val="18"/>
                <w:szCs w:val="18"/>
              </w:rPr>
              <w:t>:</w:t>
            </w:r>
          </w:p>
        </w:tc>
        <w:tc>
          <w:tcPr>
            <w:tcW w:w="1190" w:type="dxa"/>
            <w:shd w:val="clear" w:color="auto" w:fill="auto"/>
          </w:tcPr>
          <w:p w14:paraId="4D7815F7" w14:textId="556D5C4A" w:rsidR="004F59DB" w:rsidRPr="00695766" w:rsidRDefault="00C46589" w:rsidP="008B1476">
            <w:pPr>
              <w:jc w:val="right"/>
              <w:rPr>
                <w:sz w:val="18"/>
                <w:szCs w:val="18"/>
              </w:rPr>
            </w:pPr>
            <w:r>
              <w:rPr>
                <w:sz w:val="18"/>
                <w:szCs w:val="18"/>
              </w:rPr>
              <w:t>17</w:t>
            </w:r>
            <w:r w:rsidR="00A13B37">
              <w:rPr>
                <w:sz w:val="18"/>
                <w:szCs w:val="18"/>
              </w:rPr>
              <w:t>29</w:t>
            </w:r>
          </w:p>
        </w:tc>
      </w:tr>
      <w:tr w:rsidR="004F59DB" w:rsidRPr="00695766" w14:paraId="6CF3F7B2" w14:textId="77777777" w:rsidTr="002145A7">
        <w:tc>
          <w:tcPr>
            <w:tcW w:w="1212" w:type="dxa"/>
            <w:shd w:val="clear" w:color="auto" w:fill="auto"/>
          </w:tcPr>
          <w:p w14:paraId="06FA4E2F" w14:textId="77777777" w:rsidR="004F59DB" w:rsidRPr="00695766" w:rsidRDefault="000D0C93" w:rsidP="008B1476">
            <w:pPr>
              <w:spacing w:before="120"/>
              <w:rPr>
                <w:sz w:val="18"/>
                <w:szCs w:val="18"/>
              </w:rPr>
            </w:pPr>
            <w:r w:rsidRPr="00695766">
              <w:rPr>
                <w:sz w:val="18"/>
                <w:szCs w:val="18"/>
              </w:rPr>
              <w:t>Dateiname</w:t>
            </w:r>
            <w:r w:rsidR="004F59DB" w:rsidRPr="00695766">
              <w:rPr>
                <w:sz w:val="18"/>
                <w:szCs w:val="18"/>
              </w:rPr>
              <w:t>:</w:t>
            </w:r>
          </w:p>
        </w:tc>
        <w:tc>
          <w:tcPr>
            <w:tcW w:w="3933" w:type="dxa"/>
            <w:shd w:val="clear" w:color="auto" w:fill="auto"/>
          </w:tcPr>
          <w:p w14:paraId="4B960DA8" w14:textId="422815F6" w:rsidR="004F59DB" w:rsidRPr="00455AB1" w:rsidRDefault="002145A7" w:rsidP="008B1476">
            <w:pPr>
              <w:spacing w:before="120"/>
              <w:rPr>
                <w:sz w:val="18"/>
                <w:szCs w:val="18"/>
                <w:lang w:val="pt-PT"/>
              </w:rPr>
            </w:pPr>
            <w:r w:rsidRPr="00455AB1">
              <w:rPr>
                <w:sz w:val="18"/>
                <w:szCs w:val="18"/>
                <w:lang w:val="pt-PT"/>
              </w:rPr>
              <w:t>202008002_pm_kompressor_tata_steel_de</w:t>
            </w:r>
          </w:p>
        </w:tc>
        <w:tc>
          <w:tcPr>
            <w:tcW w:w="967" w:type="dxa"/>
            <w:shd w:val="clear" w:color="auto" w:fill="auto"/>
          </w:tcPr>
          <w:p w14:paraId="5696C2CB" w14:textId="77777777" w:rsidR="004F59DB" w:rsidRPr="00695766" w:rsidRDefault="004F59DB" w:rsidP="008B1476">
            <w:pPr>
              <w:spacing w:before="120"/>
              <w:rPr>
                <w:sz w:val="18"/>
                <w:szCs w:val="18"/>
              </w:rPr>
            </w:pPr>
            <w:r w:rsidRPr="00695766">
              <w:rPr>
                <w:sz w:val="18"/>
                <w:szCs w:val="18"/>
              </w:rPr>
              <w:t>Dat</w:t>
            </w:r>
            <w:r w:rsidR="000D0C93" w:rsidRPr="00695766">
              <w:rPr>
                <w:sz w:val="18"/>
                <w:szCs w:val="18"/>
              </w:rPr>
              <w:t>um</w:t>
            </w:r>
            <w:r w:rsidRPr="00695766">
              <w:rPr>
                <w:sz w:val="18"/>
                <w:szCs w:val="18"/>
              </w:rPr>
              <w:t>:</w:t>
            </w:r>
          </w:p>
        </w:tc>
        <w:tc>
          <w:tcPr>
            <w:tcW w:w="1190" w:type="dxa"/>
            <w:shd w:val="clear" w:color="auto" w:fill="auto"/>
          </w:tcPr>
          <w:p w14:paraId="70BBBAA3" w14:textId="301D6781" w:rsidR="004F59DB" w:rsidRPr="00695766" w:rsidRDefault="001A7182" w:rsidP="008B1476">
            <w:pPr>
              <w:spacing w:before="120"/>
              <w:jc w:val="right"/>
              <w:rPr>
                <w:sz w:val="18"/>
                <w:szCs w:val="18"/>
              </w:rPr>
            </w:pPr>
            <w:r>
              <w:rPr>
                <w:sz w:val="18"/>
                <w:szCs w:val="18"/>
              </w:rPr>
              <w:t>22.09.2020</w:t>
            </w:r>
          </w:p>
        </w:tc>
      </w:tr>
    </w:tbl>
    <w:p w14:paraId="66726ADD" w14:textId="77777777" w:rsidR="004F59DB" w:rsidRPr="00695766" w:rsidRDefault="000D0C93" w:rsidP="008B1476">
      <w:pPr>
        <w:spacing w:before="120" w:after="120"/>
        <w:rPr>
          <w:b/>
          <w:sz w:val="16"/>
        </w:rPr>
      </w:pPr>
      <w:r w:rsidRPr="00695766">
        <w:rPr>
          <w:b/>
          <w:sz w:val="16"/>
        </w:rPr>
        <w:t>Über</w:t>
      </w:r>
      <w:r w:rsidR="004F59DB" w:rsidRPr="00695766">
        <w:rPr>
          <w:b/>
          <w:sz w:val="16"/>
        </w:rPr>
        <w:t xml:space="preserve"> Menzel Elektromotoren</w:t>
      </w:r>
    </w:p>
    <w:p w14:paraId="4E7A7C39" w14:textId="77777777" w:rsidR="004F59DB" w:rsidRPr="00695766" w:rsidRDefault="000D0C93" w:rsidP="008B1476">
      <w:pPr>
        <w:jc w:val="both"/>
        <w:rPr>
          <w:sz w:val="16"/>
        </w:rPr>
      </w:pPr>
      <w:bookmarkStart w:id="0" w:name="_Hlk493855586"/>
      <w:r w:rsidRPr="00695766">
        <w:rPr>
          <w:sz w:val="16"/>
        </w:rPr>
        <w:t>Seit mehr als 90 Jahren produziert und vertreibt die in Berlin ansässige Menzel Elektromotoren GmbH Elektromaschinen. Das mittelständische Unternehmen ist auf die Lieferung größerer Elektromotoren inklusive Sonderausführungen innerhalb kürzester Zeit spezialisiert – das Produktspektrum beinhaltet Hoch- und Niederspannungsmotoren, Gleichstrommotoren, Transformatoren sowie Frequenzumrichter.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 und Schweden und kooperiert weltweit mit zahlreichen Partnern.</w:t>
      </w:r>
      <w:bookmarkEnd w:id="0"/>
    </w:p>
    <w:p w14:paraId="4BFC6BAD" w14:textId="77777777" w:rsidR="004F59DB" w:rsidRPr="00695766" w:rsidRDefault="004F59DB" w:rsidP="008B1476">
      <w:pPr>
        <w:pBdr>
          <w:between w:val="single" w:sz="4" w:space="1" w:color="auto"/>
        </w:pBdr>
        <w:jc w:val="both"/>
        <w:rPr>
          <w:sz w:val="16"/>
        </w:rPr>
      </w:pPr>
    </w:p>
    <w:p w14:paraId="2DBBA4F0" w14:textId="77777777" w:rsidR="004F59DB" w:rsidRPr="00695766" w:rsidRDefault="004F59DB" w:rsidP="008B1476">
      <w:pPr>
        <w:pBdr>
          <w:between w:val="single" w:sz="4" w:space="1" w:color="auto"/>
        </w:pBdr>
        <w:jc w:val="both"/>
        <w:rPr>
          <w:sz w:val="16"/>
        </w:rPr>
      </w:pPr>
    </w:p>
    <w:tbl>
      <w:tblPr>
        <w:tblW w:w="0" w:type="auto"/>
        <w:tblLayout w:type="fixed"/>
        <w:tblLook w:val="04A0" w:firstRow="1" w:lastRow="0" w:firstColumn="1" w:lastColumn="0" w:noHBand="0" w:noVBand="1"/>
      </w:tblPr>
      <w:tblGrid>
        <w:gridCol w:w="4704"/>
        <w:gridCol w:w="2598"/>
      </w:tblGrid>
      <w:tr w:rsidR="004F59DB" w:rsidRPr="00695766" w14:paraId="1D53CB7C" w14:textId="77777777" w:rsidTr="00B95DD3">
        <w:tc>
          <w:tcPr>
            <w:tcW w:w="4704" w:type="dxa"/>
            <w:shd w:val="clear" w:color="auto" w:fill="auto"/>
          </w:tcPr>
          <w:p w14:paraId="12B363E8" w14:textId="77777777" w:rsidR="004F59DB" w:rsidRPr="00695766" w:rsidRDefault="000D0C93" w:rsidP="008B1476">
            <w:pPr>
              <w:rPr>
                <w:b/>
              </w:rPr>
            </w:pPr>
            <w:r w:rsidRPr="00695766">
              <w:rPr>
                <w:b/>
              </w:rPr>
              <w:t>K</w:t>
            </w:r>
            <w:r w:rsidR="004F59DB" w:rsidRPr="00695766">
              <w:rPr>
                <w:b/>
              </w:rPr>
              <w:t>onta</w:t>
            </w:r>
            <w:r w:rsidRPr="00695766">
              <w:rPr>
                <w:b/>
              </w:rPr>
              <w:t>k</w:t>
            </w:r>
            <w:r w:rsidR="004F59DB" w:rsidRPr="00695766">
              <w:rPr>
                <w:b/>
              </w:rPr>
              <w:t>t:</w:t>
            </w:r>
          </w:p>
          <w:p w14:paraId="070C7129" w14:textId="77777777" w:rsidR="004F59DB" w:rsidRPr="00695766" w:rsidRDefault="004F59DB" w:rsidP="008B1476">
            <w:pPr>
              <w:pStyle w:val="berschrift2"/>
              <w:ind w:right="-70"/>
              <w:rPr>
                <w:sz w:val="20"/>
              </w:rPr>
            </w:pPr>
            <w:r w:rsidRPr="00695766">
              <w:rPr>
                <w:sz w:val="20"/>
              </w:rPr>
              <w:t>Menzel Elektromotoren GmbH</w:t>
            </w:r>
          </w:p>
          <w:p w14:paraId="035DD604" w14:textId="77777777" w:rsidR="004F59DB" w:rsidRPr="00695766" w:rsidRDefault="004F59DB" w:rsidP="008B1476">
            <w:pPr>
              <w:pStyle w:val="Kopfzeile"/>
              <w:tabs>
                <w:tab w:val="clear" w:pos="4536"/>
                <w:tab w:val="clear" w:pos="9072"/>
              </w:tabs>
              <w:spacing w:before="120" w:after="120"/>
            </w:pPr>
            <w:r w:rsidRPr="00695766">
              <w:t>Mathis Menzel</w:t>
            </w:r>
          </w:p>
          <w:p w14:paraId="41E7F9B2" w14:textId="77777777" w:rsidR="004F59DB" w:rsidRPr="00695766" w:rsidRDefault="004F59DB" w:rsidP="008B1476">
            <w:pPr>
              <w:jc w:val="both"/>
            </w:pPr>
            <w:r w:rsidRPr="00695766">
              <w:t>Neues Ufer 19-25</w:t>
            </w:r>
          </w:p>
          <w:p w14:paraId="7B62FBE0" w14:textId="77777777" w:rsidR="004F59DB" w:rsidRPr="00695766" w:rsidRDefault="004F59DB" w:rsidP="008B1476">
            <w:pPr>
              <w:jc w:val="both"/>
            </w:pPr>
            <w:r w:rsidRPr="00695766">
              <w:t>10553 Berlin</w:t>
            </w:r>
          </w:p>
          <w:p w14:paraId="1F65B4E4" w14:textId="77777777" w:rsidR="004F59DB" w:rsidRPr="00695766" w:rsidRDefault="000D0C93" w:rsidP="008B1476">
            <w:pPr>
              <w:spacing w:before="120"/>
              <w:jc w:val="both"/>
            </w:pPr>
            <w:r w:rsidRPr="00695766">
              <w:t>Tel.</w:t>
            </w:r>
            <w:r w:rsidR="004F59DB" w:rsidRPr="00695766">
              <w:t xml:space="preserve">: </w:t>
            </w:r>
            <w:r w:rsidRPr="00695766">
              <w:t>0</w:t>
            </w:r>
            <w:r w:rsidR="004F59DB" w:rsidRPr="00695766">
              <w:t xml:space="preserve">30 </w:t>
            </w:r>
            <w:r w:rsidRPr="00695766">
              <w:t>/</w:t>
            </w:r>
            <w:r w:rsidR="004F59DB" w:rsidRPr="00695766">
              <w:t xml:space="preserve"> 349 922-0</w:t>
            </w:r>
          </w:p>
          <w:p w14:paraId="1BD953B1" w14:textId="77777777" w:rsidR="0079055A" w:rsidRPr="00695766" w:rsidRDefault="004F59DB" w:rsidP="008B1476">
            <w:pPr>
              <w:jc w:val="both"/>
            </w:pPr>
            <w:r w:rsidRPr="00695766">
              <w:t>E</w:t>
            </w:r>
            <w:r w:rsidR="000D0C93" w:rsidRPr="00695766">
              <w:t>-M</w:t>
            </w:r>
            <w:r w:rsidRPr="00695766">
              <w:t xml:space="preserve">ail: </w:t>
            </w:r>
            <w:hyperlink r:id="rId9" w:history="1">
              <w:r w:rsidR="0079055A" w:rsidRPr="00695766">
                <w:rPr>
                  <w:rStyle w:val="Hyperlink"/>
                </w:rPr>
                <w:t>info@menzel-motors.com</w:t>
              </w:r>
            </w:hyperlink>
          </w:p>
          <w:p w14:paraId="7B6C5E00" w14:textId="77777777" w:rsidR="0079055A" w:rsidRPr="00695766" w:rsidRDefault="004F59DB" w:rsidP="008B1476">
            <w:pPr>
              <w:rPr>
                <w:sz w:val="18"/>
                <w:szCs w:val="18"/>
              </w:rPr>
            </w:pPr>
            <w:r w:rsidRPr="00695766">
              <w:t xml:space="preserve">Internet: </w:t>
            </w:r>
            <w:hyperlink r:id="rId10" w:history="1">
              <w:r w:rsidR="0079055A" w:rsidRPr="00695766">
                <w:rPr>
                  <w:rStyle w:val="Hyperlink"/>
                </w:rPr>
                <w:t>www.menzel-motors.com</w:t>
              </w:r>
            </w:hyperlink>
          </w:p>
        </w:tc>
        <w:tc>
          <w:tcPr>
            <w:tcW w:w="2598" w:type="dxa"/>
            <w:shd w:val="clear" w:color="auto" w:fill="auto"/>
          </w:tcPr>
          <w:p w14:paraId="075F28C1" w14:textId="77777777" w:rsidR="004F59DB" w:rsidRPr="00695766" w:rsidRDefault="004F59DB" w:rsidP="008B1476">
            <w:pPr>
              <w:spacing w:before="240"/>
              <w:rPr>
                <w:sz w:val="16"/>
              </w:rPr>
            </w:pPr>
            <w:r w:rsidRPr="00695766">
              <w:rPr>
                <w:sz w:val="16"/>
              </w:rPr>
              <w:t>gii die Presse-Agentur GmbH</w:t>
            </w:r>
          </w:p>
          <w:p w14:paraId="68AB263D" w14:textId="77777777" w:rsidR="004F59DB" w:rsidRPr="00695766" w:rsidRDefault="004F59DB" w:rsidP="008B1476">
            <w:pPr>
              <w:rPr>
                <w:sz w:val="16"/>
              </w:rPr>
            </w:pPr>
            <w:r w:rsidRPr="00695766">
              <w:rPr>
                <w:sz w:val="16"/>
              </w:rPr>
              <w:t>Immanuelkirchstr</w:t>
            </w:r>
            <w:r w:rsidR="000D0C93" w:rsidRPr="00695766">
              <w:rPr>
                <w:sz w:val="16"/>
              </w:rPr>
              <w:t>aße</w:t>
            </w:r>
            <w:r w:rsidRPr="00695766">
              <w:rPr>
                <w:sz w:val="16"/>
              </w:rPr>
              <w:t xml:space="preserve"> 12</w:t>
            </w:r>
          </w:p>
          <w:p w14:paraId="08E6DFDC" w14:textId="77777777" w:rsidR="004F59DB" w:rsidRPr="00695766" w:rsidRDefault="004F59DB" w:rsidP="008B1476">
            <w:pPr>
              <w:rPr>
                <w:sz w:val="16"/>
              </w:rPr>
            </w:pPr>
            <w:r w:rsidRPr="00695766">
              <w:rPr>
                <w:sz w:val="16"/>
              </w:rPr>
              <w:t>10405 Berlin</w:t>
            </w:r>
          </w:p>
          <w:p w14:paraId="1C26AB67" w14:textId="77777777" w:rsidR="004F59DB" w:rsidRPr="00695766" w:rsidRDefault="000D0C93" w:rsidP="008B1476">
            <w:pPr>
              <w:rPr>
                <w:sz w:val="16"/>
              </w:rPr>
            </w:pPr>
            <w:r w:rsidRPr="00695766">
              <w:rPr>
                <w:sz w:val="16"/>
              </w:rPr>
              <w:t>Tel.</w:t>
            </w:r>
            <w:r w:rsidR="004F59DB" w:rsidRPr="00695766">
              <w:rPr>
                <w:sz w:val="16"/>
              </w:rPr>
              <w:t xml:space="preserve">: </w:t>
            </w:r>
            <w:r w:rsidRPr="00695766">
              <w:rPr>
                <w:sz w:val="16"/>
              </w:rPr>
              <w:t>0</w:t>
            </w:r>
            <w:r w:rsidR="004F59DB" w:rsidRPr="00695766">
              <w:rPr>
                <w:sz w:val="16"/>
              </w:rPr>
              <w:t xml:space="preserve">30 </w:t>
            </w:r>
            <w:r w:rsidRPr="00695766">
              <w:rPr>
                <w:sz w:val="16"/>
              </w:rPr>
              <w:t>/</w:t>
            </w:r>
            <w:r w:rsidR="004F59DB" w:rsidRPr="00695766">
              <w:rPr>
                <w:sz w:val="16"/>
              </w:rPr>
              <w:t xml:space="preserve"> 538 965-0</w:t>
            </w:r>
          </w:p>
          <w:p w14:paraId="128A55E7" w14:textId="77777777" w:rsidR="0079055A" w:rsidRPr="00695766" w:rsidRDefault="004F59DB" w:rsidP="008B1476">
            <w:pPr>
              <w:rPr>
                <w:sz w:val="16"/>
              </w:rPr>
            </w:pPr>
            <w:r w:rsidRPr="00695766">
              <w:rPr>
                <w:sz w:val="16"/>
              </w:rPr>
              <w:t>E</w:t>
            </w:r>
            <w:r w:rsidR="000D0C93" w:rsidRPr="00695766">
              <w:rPr>
                <w:sz w:val="16"/>
              </w:rPr>
              <w:t>-M</w:t>
            </w:r>
            <w:r w:rsidRPr="00695766">
              <w:rPr>
                <w:sz w:val="16"/>
              </w:rPr>
              <w:t xml:space="preserve">ail: </w:t>
            </w:r>
            <w:hyperlink r:id="rId11" w:history="1">
              <w:r w:rsidR="0079055A" w:rsidRPr="00695766">
                <w:rPr>
                  <w:rStyle w:val="Hyperlink"/>
                  <w:sz w:val="16"/>
                </w:rPr>
                <w:t>info@gii.de</w:t>
              </w:r>
            </w:hyperlink>
          </w:p>
          <w:p w14:paraId="600E3D55" w14:textId="77777777" w:rsidR="0079055A" w:rsidRPr="00695766" w:rsidRDefault="004F59DB" w:rsidP="008B1476">
            <w:pPr>
              <w:rPr>
                <w:sz w:val="18"/>
                <w:szCs w:val="18"/>
              </w:rPr>
            </w:pPr>
            <w:r w:rsidRPr="00695766">
              <w:rPr>
                <w:sz w:val="16"/>
              </w:rPr>
              <w:t xml:space="preserve">Internet: </w:t>
            </w:r>
            <w:hyperlink r:id="rId12" w:history="1">
              <w:r w:rsidR="0079055A" w:rsidRPr="00695766">
                <w:rPr>
                  <w:rStyle w:val="Hyperlink"/>
                  <w:sz w:val="16"/>
                </w:rPr>
                <w:t>www.gii.de</w:t>
              </w:r>
            </w:hyperlink>
          </w:p>
        </w:tc>
      </w:tr>
    </w:tbl>
    <w:p w14:paraId="32B21336" w14:textId="77777777" w:rsidR="004F59DB" w:rsidRPr="00695766" w:rsidRDefault="004F59DB" w:rsidP="008B1476"/>
    <w:sectPr w:rsidR="004F59DB" w:rsidRPr="00695766">
      <w:headerReference w:type="default" r:id="rId13"/>
      <w:footerReference w:type="default" r:id="rId14"/>
      <w:headerReference w:type="first" r:id="rId15"/>
      <w:footerReference w:type="first" r:id="rId16"/>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4D9232" w14:textId="77777777" w:rsidR="00EE2DFC" w:rsidRDefault="00EE2DFC">
      <w:r>
        <w:separator/>
      </w:r>
    </w:p>
  </w:endnote>
  <w:endnote w:type="continuationSeparator" w:id="0">
    <w:p w14:paraId="4CB3C0B4" w14:textId="77777777" w:rsidR="00EE2DFC" w:rsidRDefault="00EE2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F26CA"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083376"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AFAB64" w14:textId="77777777" w:rsidR="00EE2DFC" w:rsidRDefault="00EE2DFC">
      <w:r>
        <w:separator/>
      </w:r>
    </w:p>
  </w:footnote>
  <w:footnote w:type="continuationSeparator" w:id="0">
    <w:p w14:paraId="49D1CE3C" w14:textId="77777777" w:rsidR="00EE2DFC" w:rsidRDefault="00EE2D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1629F" w14:textId="140FE054" w:rsidR="00397953" w:rsidRDefault="001A7182" w:rsidP="00947819">
    <w:pPr>
      <w:pStyle w:val="Kopfzeile"/>
      <w:tabs>
        <w:tab w:val="clear" w:pos="4536"/>
        <w:tab w:val="clear" w:pos="9072"/>
      </w:tabs>
      <w:ind w:left="709" w:hanging="709"/>
      <w:rPr>
        <w:rStyle w:val="Seitenzahl"/>
        <w:sz w:val="18"/>
      </w:rPr>
    </w:pPr>
    <w:r>
      <w:rPr>
        <w:noProof/>
        <w:sz w:val="18"/>
      </w:rPr>
      <w:pict w14:anchorId="7BC0F4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left:0;text-align:left;margin-left:340.2pt;margin-top:-8.5pt;width:125.85pt;height:33.35pt;z-index:-251658240" o:allowincell="f">
          <v:imagedata r:id="rId1" o:title="logo_menzel_sw_word"/>
        </v:shape>
      </w:pict>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7969D4">
      <w:rPr>
        <w:rStyle w:val="Seitenzahl"/>
        <w:sz w:val="18"/>
      </w:rPr>
      <w:t>Kompressormotor für Tata Steel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9C105" w14:textId="77777777" w:rsidR="00397953" w:rsidRDefault="001A7182">
    <w:pPr>
      <w:pStyle w:val="Kopfzeile"/>
      <w:tabs>
        <w:tab w:val="clear" w:pos="4536"/>
        <w:tab w:val="clear" w:pos="9072"/>
      </w:tabs>
      <w:rPr>
        <w:sz w:val="2"/>
      </w:rPr>
    </w:pPr>
    <w:r>
      <w:rPr>
        <w:noProof/>
      </w:rPr>
      <w:pict w14:anchorId="34806F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TrackMoves/>
  <w:defaultTabStop w:val="709"/>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3119F"/>
    <w:rsid w:val="000352DA"/>
    <w:rsid w:val="00086A6A"/>
    <w:rsid w:val="000D0C93"/>
    <w:rsid w:val="000D3D1B"/>
    <w:rsid w:val="000E7AE5"/>
    <w:rsid w:val="00145013"/>
    <w:rsid w:val="00162BC6"/>
    <w:rsid w:val="001A7182"/>
    <w:rsid w:val="00200BCA"/>
    <w:rsid w:val="00203B55"/>
    <w:rsid w:val="00204FFB"/>
    <w:rsid w:val="002145A7"/>
    <w:rsid w:val="00267A0E"/>
    <w:rsid w:val="00277FB5"/>
    <w:rsid w:val="002C607D"/>
    <w:rsid w:val="002C7173"/>
    <w:rsid w:val="002E0264"/>
    <w:rsid w:val="002E7E11"/>
    <w:rsid w:val="00341AFC"/>
    <w:rsid w:val="00397953"/>
    <w:rsid w:val="003B2C6D"/>
    <w:rsid w:val="003F5DB1"/>
    <w:rsid w:val="0040522D"/>
    <w:rsid w:val="0042754D"/>
    <w:rsid w:val="00455AB1"/>
    <w:rsid w:val="004C72E8"/>
    <w:rsid w:val="004D4722"/>
    <w:rsid w:val="004F59DB"/>
    <w:rsid w:val="0050030F"/>
    <w:rsid w:val="005025F9"/>
    <w:rsid w:val="00516D4C"/>
    <w:rsid w:val="00523463"/>
    <w:rsid w:val="005430F8"/>
    <w:rsid w:val="0060680E"/>
    <w:rsid w:val="0064124C"/>
    <w:rsid w:val="006803F2"/>
    <w:rsid w:val="00695766"/>
    <w:rsid w:val="006B381C"/>
    <w:rsid w:val="006F1A31"/>
    <w:rsid w:val="006F7DD9"/>
    <w:rsid w:val="00700CFC"/>
    <w:rsid w:val="0070201B"/>
    <w:rsid w:val="00712381"/>
    <w:rsid w:val="00747340"/>
    <w:rsid w:val="00753BE8"/>
    <w:rsid w:val="0079055A"/>
    <w:rsid w:val="00790586"/>
    <w:rsid w:val="007969D4"/>
    <w:rsid w:val="007E36A8"/>
    <w:rsid w:val="007F10B1"/>
    <w:rsid w:val="0089496A"/>
    <w:rsid w:val="008B1476"/>
    <w:rsid w:val="00947819"/>
    <w:rsid w:val="00965936"/>
    <w:rsid w:val="0099798F"/>
    <w:rsid w:val="009B2C1B"/>
    <w:rsid w:val="009E5019"/>
    <w:rsid w:val="009F6B50"/>
    <w:rsid w:val="00A12E04"/>
    <w:rsid w:val="00A12F2C"/>
    <w:rsid w:val="00A13B37"/>
    <w:rsid w:val="00AD1196"/>
    <w:rsid w:val="00AE4E98"/>
    <w:rsid w:val="00AE555A"/>
    <w:rsid w:val="00B56C20"/>
    <w:rsid w:val="00B62090"/>
    <w:rsid w:val="00B634EA"/>
    <w:rsid w:val="00B961DC"/>
    <w:rsid w:val="00BE27C5"/>
    <w:rsid w:val="00BF3F31"/>
    <w:rsid w:val="00C36973"/>
    <w:rsid w:val="00C46589"/>
    <w:rsid w:val="00C85113"/>
    <w:rsid w:val="00CC2635"/>
    <w:rsid w:val="00D206BE"/>
    <w:rsid w:val="00D338AA"/>
    <w:rsid w:val="00DC2396"/>
    <w:rsid w:val="00DC270B"/>
    <w:rsid w:val="00DD7853"/>
    <w:rsid w:val="00DE43CE"/>
    <w:rsid w:val="00DE521F"/>
    <w:rsid w:val="00E03DB1"/>
    <w:rsid w:val="00ED4CC3"/>
    <w:rsid w:val="00EE2DFC"/>
    <w:rsid w:val="00F3643C"/>
    <w:rsid w:val="00F51B0D"/>
    <w:rsid w:val="00F648FA"/>
    <w:rsid w:val="00FA1966"/>
    <w:rsid w:val="00FB489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o:shapelayout v:ext="edit">
      <o:idmap v:ext="edit" data="1"/>
    </o:shapelayout>
  </w:shapeDefaults>
  <w:decimalSymbol w:val=","/>
  <w:listSeparator w:val=";"/>
  <w14:docId w14:val="3641DE77"/>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 w:type="character" w:styleId="Kommentarzeichen">
    <w:name w:val="annotation reference"/>
    <w:uiPriority w:val="99"/>
    <w:semiHidden/>
    <w:unhideWhenUsed/>
    <w:rsid w:val="00DE43CE"/>
    <w:rPr>
      <w:sz w:val="16"/>
      <w:szCs w:val="16"/>
    </w:rPr>
  </w:style>
  <w:style w:type="paragraph" w:styleId="Kommentartext">
    <w:name w:val="annotation text"/>
    <w:basedOn w:val="Standard"/>
    <w:link w:val="KommentartextZchn"/>
    <w:uiPriority w:val="99"/>
    <w:semiHidden/>
    <w:unhideWhenUsed/>
    <w:rsid w:val="00DE43CE"/>
  </w:style>
  <w:style w:type="character" w:customStyle="1" w:styleId="KommentartextZchn">
    <w:name w:val="Kommentartext Zchn"/>
    <w:link w:val="Kommentartext"/>
    <w:uiPriority w:val="99"/>
    <w:semiHidden/>
    <w:rsid w:val="00DE43CE"/>
    <w:rPr>
      <w:rFonts w:ascii="Arial" w:hAnsi="Arial"/>
    </w:rPr>
  </w:style>
  <w:style w:type="paragraph" w:styleId="Kommentarthema">
    <w:name w:val="annotation subject"/>
    <w:basedOn w:val="Kommentartext"/>
    <w:next w:val="Kommentartext"/>
    <w:link w:val="KommentarthemaZchn"/>
    <w:uiPriority w:val="99"/>
    <w:semiHidden/>
    <w:unhideWhenUsed/>
    <w:rsid w:val="00DE43CE"/>
    <w:rPr>
      <w:b/>
      <w:bCs/>
    </w:rPr>
  </w:style>
  <w:style w:type="character" w:customStyle="1" w:styleId="KommentarthemaZchn">
    <w:name w:val="Kommentarthema Zchn"/>
    <w:link w:val="Kommentarthema"/>
    <w:uiPriority w:val="99"/>
    <w:semiHidden/>
    <w:rsid w:val="00DE43CE"/>
    <w:rPr>
      <w:rFonts w:ascii="Arial" w:hAnsi="Arial"/>
      <w:b/>
      <w:bCs/>
    </w:rPr>
  </w:style>
  <w:style w:type="paragraph" w:styleId="Sprechblasentext">
    <w:name w:val="Balloon Text"/>
    <w:basedOn w:val="Standard"/>
    <w:link w:val="SprechblasentextZchn"/>
    <w:uiPriority w:val="99"/>
    <w:semiHidden/>
    <w:unhideWhenUsed/>
    <w:rsid w:val="00DE43CE"/>
    <w:rPr>
      <w:rFonts w:ascii="Segoe UI" w:hAnsi="Segoe UI" w:cs="Segoe UI"/>
      <w:sz w:val="18"/>
      <w:szCs w:val="18"/>
    </w:rPr>
  </w:style>
  <w:style w:type="character" w:customStyle="1" w:styleId="SprechblasentextZchn">
    <w:name w:val="Sprechblasentext Zchn"/>
    <w:link w:val="Sprechblasentext"/>
    <w:uiPriority w:val="99"/>
    <w:semiHidden/>
    <w:rsid w:val="00DE43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nzel-motors.com/de/kompressor-antrieb/"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3182</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3680</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19</cp:revision>
  <cp:lastPrinted>2014-05-09T08:50:00Z</cp:lastPrinted>
  <dcterms:created xsi:type="dcterms:W3CDTF">2020-03-19T12:41:00Z</dcterms:created>
  <dcterms:modified xsi:type="dcterms:W3CDTF">2020-09-22T08:55:00Z</dcterms:modified>
</cp:coreProperties>
</file>