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2B39C" w14:textId="77777777" w:rsidR="00D335AA" w:rsidRPr="00436AC8" w:rsidRDefault="00D335AA" w:rsidP="005A5EC8">
      <w:pPr>
        <w:suppressAutoHyphens/>
        <w:rPr>
          <w:sz w:val="40"/>
          <w:szCs w:val="40"/>
          <w:lang w:val="en-US"/>
        </w:rPr>
      </w:pPr>
      <w:r w:rsidRPr="001E6128">
        <w:rPr>
          <w:sz w:val="40"/>
          <w:szCs w:val="40"/>
          <w:lang w:val="en-US"/>
        </w:rPr>
        <w:t>Press Release</w:t>
      </w:r>
    </w:p>
    <w:p w14:paraId="69815D62" w14:textId="77777777" w:rsidR="00D335AA" w:rsidRPr="00436AC8" w:rsidRDefault="00D335AA" w:rsidP="005A5EC8">
      <w:pPr>
        <w:suppressAutoHyphens/>
        <w:spacing w:line="360" w:lineRule="auto"/>
        <w:rPr>
          <w:lang w:val="en-US"/>
        </w:rPr>
      </w:pPr>
    </w:p>
    <w:p w14:paraId="47C072ED" w14:textId="192D428A" w:rsidR="00D335AA" w:rsidRPr="00436AC8" w:rsidRDefault="00C86058" w:rsidP="005A5EC8">
      <w:pPr>
        <w:suppressAutoHyphens/>
        <w:spacing w:line="360" w:lineRule="auto"/>
        <w:rPr>
          <w:b/>
          <w:sz w:val="24"/>
          <w:lang w:val="en-US"/>
        </w:rPr>
      </w:pPr>
      <w:r w:rsidRPr="00C86058">
        <w:rPr>
          <w:b/>
          <w:bCs/>
          <w:sz w:val="24"/>
          <w:lang w:val="en-US"/>
        </w:rPr>
        <w:t>Multimeter adapter for mobile interturn short-circuit test</w:t>
      </w:r>
      <w:r w:rsidR="00A23B66">
        <w:rPr>
          <w:b/>
          <w:bCs/>
          <w:sz w:val="24"/>
          <w:lang w:val="en-US"/>
        </w:rPr>
        <w:t>s</w:t>
      </w:r>
    </w:p>
    <w:p w14:paraId="3D05D07B" w14:textId="77777777" w:rsidR="00D335AA" w:rsidRPr="00436AC8" w:rsidRDefault="00D335AA" w:rsidP="005A5EC8">
      <w:pPr>
        <w:suppressAutoHyphens/>
        <w:spacing w:line="360" w:lineRule="auto"/>
        <w:jc w:val="both"/>
        <w:rPr>
          <w:lang w:val="en-US"/>
        </w:rPr>
      </w:pPr>
    </w:p>
    <w:p w14:paraId="42615ECE" w14:textId="5FE516E6" w:rsidR="00C86058" w:rsidRDefault="00C86058" w:rsidP="005A5EC8">
      <w:pPr>
        <w:suppressAutoHyphens/>
        <w:spacing w:line="360" w:lineRule="auto"/>
        <w:jc w:val="both"/>
        <w:rPr>
          <w:rFonts w:cs="Arial"/>
          <w:lang w:val="en-US"/>
        </w:rPr>
      </w:pPr>
      <w:r w:rsidRPr="00C86058">
        <w:rPr>
          <w:rFonts w:cs="Arial"/>
          <w:lang w:val="en-US"/>
        </w:rPr>
        <w:t xml:space="preserve">Gossen Metrawatt extends the unique functional spectrum of its latest multimeter generation METRAHIT IM XTRA, introducing an adapter for interturn short-circuit tests. Combined with the new COIL ADAPTER XTRA, the robust handheld digital multimeters cover all safety checks for troubleshooting and diagnostics of electric machines, motors, and generators. In addition to insulation defects between winding and housing, users can now also detect interturn short-circuits within a winding </w:t>
      </w:r>
      <w:r w:rsidR="00FA0E1E">
        <w:rPr>
          <w:rFonts w:cs="Arial"/>
          <w:lang w:val="en-US"/>
        </w:rPr>
        <w:t xml:space="preserve">of an electric motor </w:t>
      </w:r>
      <w:r w:rsidRPr="00C86058">
        <w:rPr>
          <w:rFonts w:cs="Arial"/>
          <w:lang w:val="en-US"/>
        </w:rPr>
        <w:t xml:space="preserve">with </w:t>
      </w:r>
      <w:r w:rsidR="00FA0E1E">
        <w:rPr>
          <w:rFonts w:cs="Arial"/>
          <w:lang w:val="en-US"/>
        </w:rPr>
        <w:t>this</w:t>
      </w:r>
      <w:r w:rsidRPr="00C86058">
        <w:rPr>
          <w:rFonts w:cs="Arial"/>
          <w:lang w:val="en-US"/>
        </w:rPr>
        <w:t xml:space="preserve"> portable device for field use. </w:t>
      </w:r>
      <w:r w:rsidR="00FF41A5">
        <w:rPr>
          <w:rFonts w:cs="Arial"/>
          <w:lang w:val="en-US"/>
        </w:rPr>
        <w:t>In a</w:t>
      </w:r>
      <w:r w:rsidRPr="00C86058">
        <w:rPr>
          <w:rFonts w:cs="Arial"/>
          <w:lang w:val="en-US"/>
        </w:rPr>
        <w:t xml:space="preserve"> surge test with 1 kV impulse voltage</w:t>
      </w:r>
      <w:r w:rsidR="00FF41A5">
        <w:rPr>
          <w:rFonts w:cs="Arial"/>
          <w:lang w:val="en-US"/>
        </w:rPr>
        <w:t>,</w:t>
      </w:r>
      <w:r w:rsidRPr="00C86058">
        <w:rPr>
          <w:rFonts w:cs="Arial"/>
          <w:lang w:val="en-US"/>
        </w:rPr>
        <w:t xml:space="preserve"> the METRAHIT IM and the connected coil adapter</w:t>
      </w:r>
      <w:r>
        <w:rPr>
          <w:rFonts w:cs="Arial"/>
          <w:lang w:val="en-US"/>
        </w:rPr>
        <w:t xml:space="preserve"> </w:t>
      </w:r>
      <w:r w:rsidR="00FA0E1E">
        <w:rPr>
          <w:rFonts w:cs="Arial"/>
          <w:lang w:val="en-US"/>
        </w:rPr>
        <w:t xml:space="preserve">reliably </w:t>
      </w:r>
      <w:r w:rsidR="00FF41A5">
        <w:rPr>
          <w:rFonts w:cs="Arial"/>
          <w:lang w:val="en-US"/>
        </w:rPr>
        <w:t xml:space="preserve">recognize </w:t>
      </w:r>
      <w:r w:rsidR="00FA0E1E">
        <w:rPr>
          <w:rFonts w:cs="Arial"/>
          <w:lang w:val="en-US"/>
        </w:rPr>
        <w:t xml:space="preserve">even those </w:t>
      </w:r>
      <w:r w:rsidR="00FF41A5">
        <w:rPr>
          <w:rFonts w:cs="Arial"/>
          <w:lang w:val="en-US"/>
        </w:rPr>
        <w:t>defects</w:t>
      </w:r>
      <w:r w:rsidRPr="00C86058">
        <w:rPr>
          <w:rFonts w:cs="Arial"/>
          <w:lang w:val="en-US"/>
        </w:rPr>
        <w:t xml:space="preserve"> that occur only when operating voltage is applied.</w:t>
      </w:r>
    </w:p>
    <w:p w14:paraId="117A6306" w14:textId="77777777" w:rsidR="00C86058" w:rsidRPr="00C86058" w:rsidRDefault="00C86058" w:rsidP="00C86058">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C86058" w:rsidRPr="006A419E" w14:paraId="63324344" w14:textId="77777777" w:rsidTr="00145C20">
        <w:tc>
          <w:tcPr>
            <w:tcW w:w="7226" w:type="dxa"/>
          </w:tcPr>
          <w:p w14:paraId="1F3584BF" w14:textId="1EA21944" w:rsidR="00C86058" w:rsidRPr="00C86058" w:rsidRDefault="006E4CED" w:rsidP="00145C20">
            <w:pPr>
              <w:suppressAutoHyphens/>
              <w:spacing w:after="120"/>
              <w:jc w:val="center"/>
              <w:rPr>
                <w:rFonts w:cs="Arial"/>
                <w:sz w:val="18"/>
                <w:lang w:val="en-US"/>
              </w:rPr>
            </w:pPr>
            <w:r>
              <w:rPr>
                <w:rFonts w:cs="Arial"/>
                <w:sz w:val="18"/>
              </w:rPr>
              <w:pict w14:anchorId="5DADA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92.75pt">
                  <v:imagedata r:id="rId7" o:title="metrahit-im-xtra_coil_a_2000px"/>
                </v:shape>
              </w:pict>
            </w:r>
            <w:r>
              <w:rPr>
                <w:rFonts w:cs="Arial"/>
                <w:sz w:val="18"/>
              </w:rPr>
              <w:pict w14:anchorId="6B07A06B">
                <v:shape id="_x0000_i1026" type="#_x0000_t75" style="width:177pt;height:192.75pt">
                  <v:imagedata r:id="rId8" o:title="metrahit-im-xtra_coil_b_2000px"/>
                </v:shape>
              </w:pict>
            </w:r>
          </w:p>
        </w:tc>
      </w:tr>
      <w:tr w:rsidR="00C86058" w:rsidRPr="006A419E" w14:paraId="594E7EA4" w14:textId="77777777" w:rsidTr="00145C20">
        <w:tc>
          <w:tcPr>
            <w:tcW w:w="7226" w:type="dxa"/>
          </w:tcPr>
          <w:p w14:paraId="3713BAC5" w14:textId="51A00549" w:rsidR="006A419E" w:rsidRDefault="00C86058" w:rsidP="006A419E">
            <w:pPr>
              <w:suppressAutoHyphens/>
              <w:jc w:val="center"/>
              <w:rPr>
                <w:rFonts w:cs="Arial"/>
                <w:sz w:val="18"/>
                <w:lang w:val="en-US"/>
              </w:rPr>
            </w:pPr>
            <w:r>
              <w:rPr>
                <w:rFonts w:cs="Arial"/>
                <w:b/>
                <w:sz w:val="18"/>
                <w:lang w:val="en-US"/>
              </w:rPr>
              <w:t>Caption</w:t>
            </w:r>
            <w:r w:rsidRPr="002F1F2B">
              <w:rPr>
                <w:rFonts w:cs="Arial"/>
                <w:b/>
                <w:sz w:val="18"/>
                <w:lang w:val="en-US"/>
              </w:rPr>
              <w:t>:</w:t>
            </w:r>
            <w:r w:rsidRPr="002F1F2B">
              <w:rPr>
                <w:rFonts w:cs="Arial"/>
                <w:sz w:val="18"/>
                <w:lang w:val="en-US"/>
              </w:rPr>
              <w:t xml:space="preserve"> </w:t>
            </w:r>
            <w:r w:rsidRPr="00C86058">
              <w:rPr>
                <w:rFonts w:cs="Arial"/>
                <w:sz w:val="18"/>
                <w:lang w:val="en-US"/>
              </w:rPr>
              <w:t>The portable METRAHIT IM XTRA multimeter and coil adapter enable interturn short-circuit detection in electric machines directly in the field</w:t>
            </w:r>
          </w:p>
          <w:p w14:paraId="02F7A28E" w14:textId="77777777" w:rsidR="006A419E" w:rsidRDefault="006A419E" w:rsidP="006A419E">
            <w:pPr>
              <w:suppressAutoHyphens/>
              <w:jc w:val="center"/>
              <w:rPr>
                <w:rFonts w:cs="Arial"/>
                <w:sz w:val="18"/>
                <w:lang w:val="en-US"/>
              </w:rPr>
            </w:pPr>
          </w:p>
          <w:p w14:paraId="1A4B642B" w14:textId="0AF0F84D" w:rsidR="00C86058" w:rsidRPr="002F1F2B" w:rsidRDefault="006A419E" w:rsidP="006A419E">
            <w:pPr>
              <w:suppressAutoHyphens/>
              <w:jc w:val="center"/>
              <w:rPr>
                <w:rFonts w:cs="Arial"/>
                <w:sz w:val="18"/>
                <w:lang w:val="en-US"/>
              </w:rPr>
            </w:pPr>
            <w:r>
              <w:rPr>
                <w:rFonts w:cs="Arial"/>
                <w:sz w:val="18"/>
                <w:lang w:val="en-US"/>
              </w:rPr>
              <w:t>[image versions A and B]</w:t>
            </w:r>
          </w:p>
        </w:tc>
      </w:tr>
    </w:tbl>
    <w:p w14:paraId="335D3C2F" w14:textId="77777777" w:rsidR="00C86058" w:rsidRPr="002F1F2B" w:rsidRDefault="00C86058" w:rsidP="00C86058">
      <w:pPr>
        <w:suppressAutoHyphens/>
        <w:spacing w:line="360" w:lineRule="auto"/>
        <w:jc w:val="both"/>
        <w:rPr>
          <w:rFonts w:cs="Arial"/>
          <w:lang w:val="en-US"/>
        </w:rPr>
      </w:pPr>
    </w:p>
    <w:p w14:paraId="231BC51E" w14:textId="3E3C65AC" w:rsidR="005B172E" w:rsidRPr="00C86058" w:rsidRDefault="00C86058" w:rsidP="005A5EC8">
      <w:pPr>
        <w:suppressAutoHyphens/>
        <w:spacing w:line="360" w:lineRule="auto"/>
        <w:jc w:val="both"/>
        <w:rPr>
          <w:rFonts w:cs="Arial"/>
          <w:lang w:val="en-US"/>
        </w:rPr>
      </w:pPr>
      <w:r w:rsidRPr="00C86058">
        <w:rPr>
          <w:rFonts w:cs="Arial"/>
          <w:lang w:val="en-US"/>
        </w:rPr>
        <w:t xml:space="preserve">The </w:t>
      </w:r>
      <w:r>
        <w:rPr>
          <w:rFonts w:cs="Arial"/>
          <w:lang w:val="en-US"/>
        </w:rPr>
        <w:t xml:space="preserve">coil </w:t>
      </w:r>
      <w:r w:rsidRPr="00C86058">
        <w:rPr>
          <w:rFonts w:cs="Arial"/>
          <w:lang w:val="en-US"/>
        </w:rPr>
        <w:t>adapter is designed for windings with inductances from 10 μH to 5 H. This corresponds to rated outputs of about 160 VA to 80 MVA for 3-phase machines with 400 V rated voltage. After connection to terminals U, V, and W, the semi-automatic test sequence is triggered by a rotary switch. Polari</w:t>
      </w:r>
      <w:r w:rsidR="00FA0E1E">
        <w:rPr>
          <w:rFonts w:cs="Arial"/>
          <w:lang w:val="en-US"/>
        </w:rPr>
        <w:t>ty</w:t>
      </w:r>
      <w:r w:rsidRPr="00C86058">
        <w:rPr>
          <w:rFonts w:cs="Arial"/>
          <w:lang w:val="en-US"/>
        </w:rPr>
        <w:t xml:space="preserve"> reversal can also compensate for remanence effects in the rotor. The new coil adapter is available as an optional accessory for the METRAHIT IM XTRA multimeter and the automotive version IM E DRIVE. These are the only available portable universal multimeters that also enable 4-wire milliohm measurements for precise detection of minimal resistances with resolutions up </w:t>
      </w:r>
      <w:r w:rsidRPr="00C86058">
        <w:rPr>
          <w:rFonts w:cs="Arial"/>
          <w:lang w:val="en-US"/>
        </w:rPr>
        <w:lastRenderedPageBreak/>
        <w:t>to 1 μΩ. Their functional range includes insulation resistance tests with up to 1000 V</w:t>
      </w:r>
      <w:r>
        <w:rPr>
          <w:rFonts w:cs="Arial"/>
          <w:lang w:val="en-US"/>
        </w:rPr>
        <w:t>,</w:t>
      </w:r>
      <w:r w:rsidRPr="00C86058">
        <w:rPr>
          <w:rFonts w:cs="Arial"/>
          <w:lang w:val="en-US"/>
        </w:rPr>
        <w:t xml:space="preserve"> 2-wire R</w:t>
      </w:r>
      <w:r w:rsidRPr="00C86058">
        <w:rPr>
          <w:rFonts w:cs="Arial"/>
          <w:vertAlign w:val="subscript"/>
          <w:lang w:val="en-US"/>
        </w:rPr>
        <w:t>low</w:t>
      </w:r>
      <w:r w:rsidRPr="00C86058">
        <w:rPr>
          <w:rFonts w:cs="Arial"/>
          <w:lang w:val="en-US"/>
        </w:rPr>
        <w:t xml:space="preserve"> measurement</w:t>
      </w:r>
      <w:r w:rsidR="00A23B66">
        <w:rPr>
          <w:rFonts w:cs="Arial"/>
          <w:lang w:val="en-US"/>
        </w:rPr>
        <w:t>s</w:t>
      </w:r>
      <w:r w:rsidRPr="00C86058">
        <w:rPr>
          <w:rFonts w:cs="Arial"/>
          <w:lang w:val="en-US"/>
        </w:rPr>
        <w:t xml:space="preserve"> with 200 mA test current according to EN 61557-4/VDE 0413-4</w:t>
      </w:r>
      <w:r>
        <w:rPr>
          <w:rFonts w:cs="Arial"/>
          <w:lang w:val="en-US"/>
        </w:rPr>
        <w:t>,</w:t>
      </w:r>
      <w:r w:rsidRPr="00C86058">
        <w:rPr>
          <w:rFonts w:cs="Arial"/>
          <w:lang w:val="en-US"/>
        </w:rPr>
        <w:t xml:space="preserve"> TRMS current and voltage measurements up to 10 or 100 kHz</w:t>
      </w:r>
      <w:r>
        <w:rPr>
          <w:rFonts w:cs="Arial"/>
          <w:lang w:val="en-US"/>
        </w:rPr>
        <w:t>,</w:t>
      </w:r>
      <w:r w:rsidRPr="00C86058">
        <w:rPr>
          <w:rFonts w:cs="Arial"/>
          <w:lang w:val="en-US"/>
        </w:rPr>
        <w:t xml:space="preserve"> high-precision temperature measurements with RTD and TC-K sensors</w:t>
      </w:r>
      <w:r>
        <w:rPr>
          <w:rFonts w:cs="Arial"/>
          <w:lang w:val="en-US"/>
        </w:rPr>
        <w:t>,</w:t>
      </w:r>
      <w:r w:rsidRPr="00C86058">
        <w:rPr>
          <w:rFonts w:cs="Arial"/>
          <w:lang w:val="en-US"/>
        </w:rPr>
        <w:t xml:space="preserve"> capacitance measurements</w:t>
      </w:r>
      <w:r>
        <w:rPr>
          <w:rFonts w:cs="Arial"/>
          <w:lang w:val="en-US"/>
        </w:rPr>
        <w:t>,</w:t>
      </w:r>
      <w:r w:rsidRPr="00C86058">
        <w:rPr>
          <w:rFonts w:cs="Arial"/>
          <w:lang w:val="en-US"/>
        </w:rPr>
        <w:t xml:space="preserve"> </w:t>
      </w:r>
      <w:r>
        <w:rPr>
          <w:rFonts w:cs="Arial"/>
          <w:lang w:val="en-US"/>
        </w:rPr>
        <w:t>and</w:t>
      </w:r>
      <w:r w:rsidRPr="00C86058">
        <w:rPr>
          <w:rFonts w:cs="Arial"/>
          <w:lang w:val="en-US"/>
        </w:rPr>
        <w:t xml:space="preserve"> measurements of the polarization and absorption index. To ensure protection from high short-circuit currents in electric vehicles, the </w:t>
      </w:r>
      <w:r w:rsidR="00FA0E1E">
        <w:rPr>
          <w:rFonts w:cs="Arial"/>
          <w:lang w:val="en-US"/>
        </w:rPr>
        <w:t xml:space="preserve">battery-powered </w:t>
      </w:r>
      <w:r w:rsidRPr="00C86058">
        <w:rPr>
          <w:rFonts w:cs="Arial"/>
          <w:lang w:val="en-US"/>
        </w:rPr>
        <w:t>multimeters meet the demands of measurement categories CAT III (1000 V) and CAT IV (600 V). The devices are designed for co</w:t>
      </w:r>
      <w:r w:rsidR="00FA0E1E">
        <w:rPr>
          <w:rFonts w:cs="Arial"/>
          <w:lang w:val="en-US"/>
        </w:rPr>
        <w:t>nvenient</w:t>
      </w:r>
      <w:r w:rsidRPr="00C86058">
        <w:rPr>
          <w:rFonts w:cs="Arial"/>
          <w:lang w:val="en-US"/>
        </w:rPr>
        <w:t xml:space="preserve"> one-hand operation. Their 3.5" TFT color graphic display ensures excellent readability.</w:t>
      </w:r>
    </w:p>
    <w:p w14:paraId="17188717" w14:textId="77777777" w:rsidR="00D335AA" w:rsidRDefault="00D335AA" w:rsidP="005A5EC8">
      <w:pPr>
        <w:suppressAutoHyphens/>
        <w:spacing w:line="360" w:lineRule="auto"/>
        <w:jc w:val="both"/>
        <w:rPr>
          <w:lang w:val="en-US"/>
        </w:rPr>
      </w:pPr>
    </w:p>
    <w:p w14:paraId="230328E4" w14:textId="77777777" w:rsidR="00436AC8" w:rsidRDefault="00436AC8" w:rsidP="005A5EC8">
      <w:pPr>
        <w:suppressAutoHyphens/>
        <w:spacing w:line="360" w:lineRule="auto"/>
        <w:jc w:val="both"/>
        <w:rPr>
          <w:lang w:val="en-US"/>
        </w:rPr>
      </w:pPr>
    </w:p>
    <w:p w14:paraId="3692D115" w14:textId="77777777" w:rsidR="00FA0E1E" w:rsidRDefault="00FA0E1E" w:rsidP="005A5EC8">
      <w:pPr>
        <w:suppressAutoHyphens/>
        <w:spacing w:line="360" w:lineRule="auto"/>
        <w:jc w:val="both"/>
        <w:rPr>
          <w:lang w:val="en-US"/>
        </w:rPr>
      </w:pPr>
    </w:p>
    <w:p w14:paraId="1D264CB4" w14:textId="77777777" w:rsidR="00436AC8" w:rsidRDefault="00436AC8" w:rsidP="005A5EC8">
      <w:pPr>
        <w:suppressAutoHyphens/>
        <w:spacing w:line="360" w:lineRule="auto"/>
        <w:jc w:val="both"/>
        <w:rPr>
          <w:lang w:val="en-US"/>
        </w:rPr>
      </w:pPr>
    </w:p>
    <w:p w14:paraId="61596244" w14:textId="77777777" w:rsidR="00436AC8" w:rsidRDefault="00436AC8" w:rsidP="005A5EC8">
      <w:pPr>
        <w:suppressAutoHyphens/>
        <w:spacing w:line="360" w:lineRule="auto"/>
        <w:jc w:val="both"/>
        <w:rPr>
          <w:lang w:val="en-US"/>
        </w:rPr>
      </w:pPr>
    </w:p>
    <w:p w14:paraId="3D1BB27B" w14:textId="77777777" w:rsidR="00436AC8" w:rsidRDefault="00436AC8" w:rsidP="005A5EC8">
      <w:pPr>
        <w:suppressAutoHyphens/>
        <w:spacing w:line="360" w:lineRule="auto"/>
        <w:jc w:val="both"/>
        <w:rPr>
          <w:lang w:val="en-US"/>
        </w:rPr>
      </w:pPr>
    </w:p>
    <w:p w14:paraId="7F528A9C" w14:textId="77777777" w:rsidR="00A23B66" w:rsidRPr="00E17437" w:rsidRDefault="00A23B66" w:rsidP="00DB5489">
      <w:pPr>
        <w:suppressAutoHyphens/>
        <w:spacing w:line="360" w:lineRule="auto"/>
        <w:jc w:val="both"/>
        <w:rPr>
          <w:lang w:val="en-US"/>
        </w:rPr>
      </w:pPr>
    </w:p>
    <w:p w14:paraId="28475008" w14:textId="77777777" w:rsidR="00DB5489" w:rsidRPr="00E17437" w:rsidRDefault="00DB5489" w:rsidP="00DB5489">
      <w:pPr>
        <w:suppressAutoHyphens/>
        <w:jc w:val="both"/>
        <w:rPr>
          <w:lang w:val="en-US"/>
        </w:rPr>
      </w:pPr>
    </w:p>
    <w:tbl>
      <w:tblPr>
        <w:tblW w:w="0" w:type="auto"/>
        <w:tblLayout w:type="fixed"/>
        <w:tblLook w:val="04A0" w:firstRow="1" w:lastRow="0" w:firstColumn="1" w:lastColumn="0" w:noHBand="0" w:noVBand="1"/>
      </w:tblPr>
      <w:tblGrid>
        <w:gridCol w:w="1115"/>
        <w:gridCol w:w="3777"/>
        <w:gridCol w:w="1211"/>
        <w:gridCol w:w="1199"/>
      </w:tblGrid>
      <w:tr w:rsidR="00DB5489" w:rsidRPr="00E17437" w14:paraId="6C175E1B" w14:textId="77777777" w:rsidTr="00542D78">
        <w:tc>
          <w:tcPr>
            <w:tcW w:w="1115" w:type="dxa"/>
            <w:shd w:val="clear" w:color="auto" w:fill="auto"/>
          </w:tcPr>
          <w:p w14:paraId="52D60BD0" w14:textId="77777777" w:rsidR="00DB5489" w:rsidRPr="00E17437" w:rsidRDefault="00DB5489" w:rsidP="009D1708">
            <w:pPr>
              <w:suppressAutoHyphens/>
              <w:rPr>
                <w:sz w:val="18"/>
                <w:szCs w:val="18"/>
                <w:lang w:val="en-US"/>
              </w:rPr>
            </w:pPr>
            <w:r w:rsidRPr="00E17437">
              <w:rPr>
                <w:sz w:val="18"/>
                <w:szCs w:val="18"/>
                <w:lang w:val="en-US"/>
              </w:rPr>
              <w:t>Image/s:</w:t>
            </w:r>
          </w:p>
        </w:tc>
        <w:tc>
          <w:tcPr>
            <w:tcW w:w="3777" w:type="dxa"/>
            <w:shd w:val="clear" w:color="auto" w:fill="auto"/>
          </w:tcPr>
          <w:p w14:paraId="7F0E9ADE" w14:textId="77777777" w:rsidR="006A419E" w:rsidRDefault="006A419E" w:rsidP="006A419E">
            <w:pPr>
              <w:suppressAutoHyphens/>
              <w:rPr>
                <w:sz w:val="18"/>
                <w:szCs w:val="18"/>
                <w:lang w:val="en-US"/>
              </w:rPr>
            </w:pPr>
            <w:r w:rsidRPr="005073E1">
              <w:rPr>
                <w:sz w:val="18"/>
                <w:szCs w:val="18"/>
                <w:lang w:val="en-US"/>
              </w:rPr>
              <w:t>metrahit-im-xtra_coil_a</w:t>
            </w:r>
          </w:p>
          <w:p w14:paraId="788FFA48" w14:textId="6E58211E" w:rsidR="00DB5489" w:rsidRPr="00FA0E1E" w:rsidRDefault="006A419E" w:rsidP="006A419E">
            <w:pPr>
              <w:suppressAutoHyphens/>
              <w:rPr>
                <w:sz w:val="18"/>
                <w:szCs w:val="18"/>
                <w:lang w:val="fr-FR"/>
              </w:rPr>
            </w:pPr>
            <w:r w:rsidRPr="005073E1">
              <w:rPr>
                <w:sz w:val="18"/>
                <w:szCs w:val="18"/>
                <w:lang w:val="fr-FR"/>
              </w:rPr>
              <w:t>metrahit-im-xtra_coil_b</w:t>
            </w:r>
          </w:p>
        </w:tc>
        <w:tc>
          <w:tcPr>
            <w:tcW w:w="1211" w:type="dxa"/>
            <w:shd w:val="clear" w:color="auto" w:fill="auto"/>
          </w:tcPr>
          <w:p w14:paraId="4681A68C" w14:textId="77777777" w:rsidR="00DB5489" w:rsidRPr="00E17437" w:rsidRDefault="00DB5489" w:rsidP="009D1708">
            <w:pPr>
              <w:suppressAutoHyphens/>
              <w:rPr>
                <w:sz w:val="18"/>
                <w:szCs w:val="18"/>
                <w:lang w:val="en-US"/>
              </w:rPr>
            </w:pPr>
            <w:r w:rsidRPr="00E17437">
              <w:rPr>
                <w:sz w:val="18"/>
                <w:szCs w:val="18"/>
                <w:lang w:val="en-US"/>
              </w:rPr>
              <w:t>Characters:</w:t>
            </w:r>
          </w:p>
        </w:tc>
        <w:tc>
          <w:tcPr>
            <w:tcW w:w="1199" w:type="dxa"/>
            <w:shd w:val="clear" w:color="auto" w:fill="auto"/>
          </w:tcPr>
          <w:p w14:paraId="76DF3594" w14:textId="4B123AF7" w:rsidR="00DB5489" w:rsidRPr="00E17437" w:rsidRDefault="00C86058" w:rsidP="009D1708">
            <w:pPr>
              <w:suppressAutoHyphens/>
              <w:jc w:val="right"/>
              <w:rPr>
                <w:sz w:val="18"/>
                <w:szCs w:val="18"/>
                <w:lang w:val="en-US"/>
              </w:rPr>
            </w:pPr>
            <w:r>
              <w:rPr>
                <w:sz w:val="18"/>
                <w:szCs w:val="18"/>
                <w:lang w:val="en-US"/>
              </w:rPr>
              <w:t>20</w:t>
            </w:r>
            <w:r w:rsidR="00FA0E1E">
              <w:rPr>
                <w:sz w:val="18"/>
                <w:szCs w:val="18"/>
                <w:lang w:val="en-US"/>
              </w:rPr>
              <w:t>99</w:t>
            </w:r>
          </w:p>
        </w:tc>
      </w:tr>
      <w:tr w:rsidR="00DB5489" w:rsidRPr="00E17437" w14:paraId="77C90196" w14:textId="77777777" w:rsidTr="00542D78">
        <w:tc>
          <w:tcPr>
            <w:tcW w:w="1115" w:type="dxa"/>
            <w:shd w:val="clear" w:color="auto" w:fill="auto"/>
          </w:tcPr>
          <w:p w14:paraId="57822F03" w14:textId="77777777" w:rsidR="00DB5489" w:rsidRPr="00E17437" w:rsidRDefault="00DB5489" w:rsidP="009D1708">
            <w:pPr>
              <w:suppressAutoHyphens/>
              <w:spacing w:before="120"/>
              <w:rPr>
                <w:sz w:val="18"/>
                <w:szCs w:val="18"/>
                <w:lang w:val="en-US"/>
              </w:rPr>
            </w:pPr>
            <w:r w:rsidRPr="00E17437">
              <w:rPr>
                <w:sz w:val="18"/>
                <w:szCs w:val="18"/>
                <w:lang w:val="en-US"/>
              </w:rPr>
              <w:t>File name:</w:t>
            </w:r>
          </w:p>
        </w:tc>
        <w:tc>
          <w:tcPr>
            <w:tcW w:w="3777" w:type="dxa"/>
            <w:shd w:val="clear" w:color="auto" w:fill="auto"/>
            <w:vAlign w:val="bottom"/>
          </w:tcPr>
          <w:p w14:paraId="38527403" w14:textId="553D1D6A" w:rsidR="00DB5489" w:rsidRPr="00542D78" w:rsidRDefault="00542D78" w:rsidP="009D1708">
            <w:pPr>
              <w:suppressAutoHyphens/>
              <w:spacing w:before="120"/>
              <w:rPr>
                <w:sz w:val="18"/>
                <w:szCs w:val="18"/>
                <w:lang w:val="fr-FR"/>
              </w:rPr>
            </w:pPr>
            <w:r w:rsidRPr="00542D78">
              <w:rPr>
                <w:sz w:val="16"/>
                <w:szCs w:val="16"/>
                <w:lang w:val="fr-FR"/>
              </w:rPr>
              <w:t>202008016_pm_metrahit_coil_adapter_xtra_en</w:t>
            </w:r>
          </w:p>
        </w:tc>
        <w:tc>
          <w:tcPr>
            <w:tcW w:w="1211" w:type="dxa"/>
            <w:shd w:val="clear" w:color="auto" w:fill="auto"/>
          </w:tcPr>
          <w:p w14:paraId="4E395C79" w14:textId="77777777" w:rsidR="00DB5489" w:rsidRPr="00E17437" w:rsidRDefault="00DB5489" w:rsidP="009D1708">
            <w:pPr>
              <w:suppressAutoHyphens/>
              <w:spacing w:before="120"/>
              <w:rPr>
                <w:sz w:val="18"/>
                <w:szCs w:val="18"/>
                <w:lang w:val="en-US"/>
              </w:rPr>
            </w:pPr>
            <w:r w:rsidRPr="00E17437">
              <w:rPr>
                <w:sz w:val="18"/>
                <w:szCs w:val="18"/>
                <w:lang w:val="en-US"/>
              </w:rPr>
              <w:t>Date:</w:t>
            </w:r>
          </w:p>
        </w:tc>
        <w:tc>
          <w:tcPr>
            <w:tcW w:w="1199" w:type="dxa"/>
            <w:shd w:val="clear" w:color="auto" w:fill="auto"/>
          </w:tcPr>
          <w:p w14:paraId="099D6F71" w14:textId="38974FC6" w:rsidR="00DB5489" w:rsidRPr="00E17437" w:rsidRDefault="006E4CED" w:rsidP="009D1708">
            <w:pPr>
              <w:suppressAutoHyphens/>
              <w:spacing w:before="120"/>
              <w:jc w:val="right"/>
              <w:rPr>
                <w:sz w:val="18"/>
                <w:szCs w:val="18"/>
                <w:lang w:val="en-US"/>
              </w:rPr>
            </w:pPr>
            <w:r>
              <w:rPr>
                <w:sz w:val="18"/>
                <w:szCs w:val="18"/>
                <w:lang w:val="en-US"/>
              </w:rPr>
              <w:t>08-13-2020</w:t>
            </w:r>
          </w:p>
        </w:tc>
      </w:tr>
    </w:tbl>
    <w:p w14:paraId="754ED8E4" w14:textId="77777777" w:rsidR="00DB5489" w:rsidRPr="00E17437" w:rsidRDefault="00DB5489" w:rsidP="00DB5489">
      <w:pPr>
        <w:suppressAutoHyphens/>
        <w:spacing w:before="120" w:after="120"/>
        <w:rPr>
          <w:b/>
          <w:sz w:val="16"/>
          <w:lang w:val="en-US"/>
        </w:rPr>
      </w:pPr>
      <w:r w:rsidRPr="00E17437">
        <w:rPr>
          <w:b/>
          <w:sz w:val="16"/>
          <w:lang w:val="en-US"/>
        </w:rPr>
        <w:t xml:space="preserve">About </w:t>
      </w:r>
      <w:r>
        <w:rPr>
          <w:rFonts w:cs="Arial"/>
          <w:b/>
          <w:sz w:val="16"/>
          <w:lang w:val="en-US"/>
        </w:rPr>
        <w:t>Gossen Metrawatt</w:t>
      </w:r>
    </w:p>
    <w:p w14:paraId="6CE39757" w14:textId="0EC771DA" w:rsidR="00DB5489" w:rsidRPr="00E17437" w:rsidRDefault="00A23B66" w:rsidP="00DB5489">
      <w:pPr>
        <w:suppressAutoHyphens/>
        <w:jc w:val="both"/>
        <w:rPr>
          <w:sz w:val="16"/>
          <w:lang w:val="en-US"/>
        </w:rPr>
      </w:pPr>
      <w:r w:rsidRPr="002D6674">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w:t>
      </w:r>
      <w:r>
        <w:rPr>
          <w:rFonts w:cs="Arial"/>
          <w:sz w:val="16"/>
          <w:lang w:val="en-US"/>
        </w:rPr>
        <w:t>,</w:t>
      </w:r>
      <w:r w:rsidRPr="002D6674">
        <w:rPr>
          <w:rFonts w:cs="Arial"/>
          <w:sz w:val="16"/>
          <w:lang w:val="en-US"/>
        </w:rPr>
        <w:t xml:space="preserve"> and factory calibrations for virtually all electrical measured values. GMC-I Messtechnik is part of the GMC Instruments group, which also includes other specialized manufacturers for measurement and testing technology – notably, Camille Bauer Metrawatt, Dranetz, Prosys, Seaward</w:t>
      </w:r>
      <w:r>
        <w:rPr>
          <w:rFonts w:cs="Arial"/>
          <w:sz w:val="16"/>
          <w:lang w:val="en-US"/>
        </w:rPr>
        <w:t xml:space="preserve">, </w:t>
      </w:r>
      <w:r w:rsidRPr="00E92B90">
        <w:rPr>
          <w:color w:val="000000"/>
          <w:sz w:val="16"/>
          <w:szCs w:val="16"/>
          <w:lang w:val="en-US"/>
        </w:rPr>
        <w:t>Daytronic</w:t>
      </w:r>
      <w:r>
        <w:rPr>
          <w:color w:val="000000"/>
          <w:sz w:val="16"/>
          <w:szCs w:val="16"/>
          <w:lang w:val="en-US"/>
        </w:rPr>
        <w:t>,</w:t>
      </w:r>
      <w:r w:rsidRPr="00E92B90">
        <w:rPr>
          <w:color w:val="000000"/>
          <w:sz w:val="16"/>
          <w:szCs w:val="16"/>
          <w:lang w:val="en-US"/>
        </w:rPr>
        <w:t xml:space="preserve"> Electrotek Concepts</w:t>
      </w:r>
      <w:r w:rsidRPr="002D6674">
        <w:rPr>
          <w:rFonts w:cs="Arial"/>
          <w:sz w:val="16"/>
          <w:lang w:val="en-US"/>
        </w:rPr>
        <w:t>, and Kurth Electronic. The group's production sites in Germany, Switzerland, England</w:t>
      </w:r>
      <w:r>
        <w:rPr>
          <w:rFonts w:cs="Arial"/>
          <w:sz w:val="16"/>
          <w:lang w:val="en-US"/>
        </w:rPr>
        <w:t>,</w:t>
      </w:r>
      <w:r w:rsidRPr="002D6674">
        <w:rPr>
          <w:rFonts w:cs="Arial"/>
          <w:sz w:val="16"/>
          <w:lang w:val="en-US"/>
        </w:rPr>
        <w:t xml:space="preserve"> and the United States are complemented by a global sales network.</w:t>
      </w:r>
    </w:p>
    <w:p w14:paraId="7231CFD3" w14:textId="77777777" w:rsidR="00DB5489" w:rsidRPr="00E17437" w:rsidRDefault="00DB5489" w:rsidP="00DB5489">
      <w:pPr>
        <w:pBdr>
          <w:between w:val="single" w:sz="4" w:space="1" w:color="auto"/>
        </w:pBdr>
        <w:suppressAutoHyphens/>
        <w:jc w:val="both"/>
        <w:rPr>
          <w:sz w:val="16"/>
          <w:lang w:val="en-US"/>
        </w:rPr>
      </w:pPr>
    </w:p>
    <w:p w14:paraId="7BFECF27" w14:textId="77777777" w:rsidR="00DB5489" w:rsidRPr="00E17437" w:rsidRDefault="00DB5489" w:rsidP="00DB5489">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DB5489" w:rsidRPr="00E17437" w14:paraId="59C356C9" w14:textId="77777777" w:rsidTr="009D1708">
        <w:tc>
          <w:tcPr>
            <w:tcW w:w="4704" w:type="dxa"/>
            <w:shd w:val="clear" w:color="auto" w:fill="auto"/>
          </w:tcPr>
          <w:p w14:paraId="795E14F5" w14:textId="77777777" w:rsidR="00DB5489" w:rsidRPr="008471B4" w:rsidRDefault="00DB5489" w:rsidP="009D1708">
            <w:pPr>
              <w:suppressAutoHyphens/>
              <w:rPr>
                <w:b/>
              </w:rPr>
            </w:pPr>
            <w:r w:rsidRPr="008471B4">
              <w:rPr>
                <w:b/>
              </w:rPr>
              <w:t>Contact:</w:t>
            </w:r>
          </w:p>
          <w:p w14:paraId="2956FCB5" w14:textId="77777777" w:rsidR="00DB5489" w:rsidRPr="008471B4" w:rsidRDefault="00DB5489" w:rsidP="009D1708">
            <w:pPr>
              <w:keepNext/>
              <w:suppressAutoHyphens/>
              <w:ind w:right="-70"/>
              <w:outlineLvl w:val="1"/>
              <w:rPr>
                <w:b/>
                <w:bCs/>
              </w:rPr>
            </w:pPr>
            <w:r w:rsidRPr="00DB5489">
              <w:rPr>
                <w:rFonts w:cs="Arial"/>
                <w:b/>
                <w:bCs/>
              </w:rPr>
              <w:t xml:space="preserve">GMC-I Messtechnik </w:t>
            </w:r>
            <w:r w:rsidRPr="008471B4">
              <w:rPr>
                <w:b/>
                <w:bCs/>
              </w:rPr>
              <w:t>GmbH</w:t>
            </w:r>
          </w:p>
          <w:p w14:paraId="09296F6B" w14:textId="77777777" w:rsidR="00DB5489" w:rsidRPr="00E17437" w:rsidRDefault="00DB5489" w:rsidP="00DB5489">
            <w:pPr>
              <w:suppressAutoHyphens/>
              <w:spacing w:before="120" w:after="120"/>
            </w:pPr>
            <w:r>
              <w:t>Christian Widder</w:t>
            </w:r>
            <w:r>
              <w:br/>
              <w:t>Leitung Marketing Kommunikation</w:t>
            </w:r>
          </w:p>
          <w:p w14:paraId="15A4102D" w14:textId="77777777" w:rsidR="00DB5489" w:rsidRPr="004D0C8F" w:rsidRDefault="00DB5489" w:rsidP="00DB5489">
            <w:pPr>
              <w:suppressAutoHyphens/>
              <w:rPr>
                <w:rFonts w:cs="Arial"/>
                <w:lang w:val="en-US"/>
              </w:rPr>
            </w:pPr>
            <w:r w:rsidRPr="004D0C8F">
              <w:rPr>
                <w:rFonts w:cs="Arial"/>
                <w:lang w:val="en-US"/>
              </w:rPr>
              <w:t>Suedwestpark 15</w:t>
            </w:r>
          </w:p>
          <w:p w14:paraId="520D3995" w14:textId="77777777" w:rsidR="00DB5489" w:rsidRPr="00E17437" w:rsidRDefault="00DB5489" w:rsidP="00DB5489">
            <w:pPr>
              <w:suppressAutoHyphens/>
              <w:rPr>
                <w:lang w:val="en-US"/>
              </w:rPr>
            </w:pPr>
            <w:r w:rsidRPr="004D0C8F">
              <w:rPr>
                <w:rFonts w:cs="Arial"/>
                <w:lang w:val="en-US"/>
              </w:rPr>
              <w:t>90449 N</w:t>
            </w:r>
            <w:r>
              <w:rPr>
                <w:rFonts w:cs="Arial"/>
                <w:lang w:val="en-US"/>
              </w:rPr>
              <w:t>u</w:t>
            </w:r>
            <w:r w:rsidRPr="004D0C8F">
              <w:rPr>
                <w:rFonts w:cs="Arial"/>
                <w:lang w:val="en-US"/>
              </w:rPr>
              <w:t>r</w:t>
            </w:r>
            <w:r>
              <w:rPr>
                <w:rFonts w:cs="Arial"/>
                <w:lang w:val="en-US"/>
              </w:rPr>
              <w:t>em</w:t>
            </w:r>
            <w:r w:rsidRPr="004D0C8F">
              <w:rPr>
                <w:rFonts w:cs="Arial"/>
                <w:lang w:val="en-US"/>
              </w:rPr>
              <w:t>berg</w:t>
            </w:r>
          </w:p>
          <w:p w14:paraId="6066DB8C" w14:textId="77777777" w:rsidR="00DB5489" w:rsidRPr="00E17437" w:rsidRDefault="00DB5489" w:rsidP="009D1708">
            <w:pPr>
              <w:suppressAutoHyphens/>
              <w:rPr>
                <w:lang w:val="en-US"/>
              </w:rPr>
            </w:pPr>
            <w:r w:rsidRPr="00E17437">
              <w:rPr>
                <w:lang w:val="en-US"/>
              </w:rPr>
              <w:t>Germany</w:t>
            </w:r>
          </w:p>
          <w:p w14:paraId="65018291" w14:textId="77777777" w:rsidR="00DB5489" w:rsidRPr="005073E1" w:rsidRDefault="00DB5489" w:rsidP="009D1708">
            <w:pPr>
              <w:suppressAutoHyphens/>
              <w:spacing w:before="120"/>
              <w:rPr>
                <w:lang w:val="en-US"/>
              </w:rPr>
            </w:pPr>
            <w:r w:rsidRPr="00E17437">
              <w:rPr>
                <w:lang w:val="en-US"/>
              </w:rPr>
              <w:t xml:space="preserve">Phone: +49 . </w:t>
            </w:r>
            <w:r w:rsidRPr="005073E1">
              <w:rPr>
                <w:lang w:val="en-US"/>
              </w:rPr>
              <w:t>911 . 8602-572</w:t>
            </w:r>
          </w:p>
          <w:p w14:paraId="05FAE66C" w14:textId="77777777" w:rsidR="00DB5489" w:rsidRPr="005073E1" w:rsidRDefault="00DB5489" w:rsidP="00DB5489">
            <w:pPr>
              <w:suppressAutoHyphens/>
              <w:rPr>
                <w:lang w:val="en-US"/>
              </w:rPr>
            </w:pPr>
            <w:r w:rsidRPr="005073E1">
              <w:rPr>
                <w:lang w:val="en-US"/>
              </w:rPr>
              <w:t>Email: christian.widder@gossenmetrawatt.com</w:t>
            </w:r>
          </w:p>
          <w:p w14:paraId="05666660" w14:textId="77777777" w:rsidR="00DB5489" w:rsidRPr="00DB5489" w:rsidRDefault="00DB5489" w:rsidP="00DB5489">
            <w:pPr>
              <w:suppressAutoHyphens/>
              <w:rPr>
                <w:sz w:val="18"/>
                <w:szCs w:val="18"/>
                <w:lang w:val="fr-FR"/>
              </w:rPr>
            </w:pPr>
            <w:r w:rsidRPr="00DB5489">
              <w:rPr>
                <w:lang w:val="fr-FR"/>
              </w:rPr>
              <w:t>Internet: www.gossenmetrawatt.com</w:t>
            </w:r>
          </w:p>
        </w:tc>
        <w:tc>
          <w:tcPr>
            <w:tcW w:w="2598" w:type="dxa"/>
            <w:shd w:val="clear" w:color="auto" w:fill="auto"/>
          </w:tcPr>
          <w:p w14:paraId="447219A3" w14:textId="77777777" w:rsidR="00DB5489" w:rsidRPr="00E17437" w:rsidRDefault="00DB5489" w:rsidP="009D1708">
            <w:pPr>
              <w:suppressAutoHyphens/>
              <w:spacing w:before="240"/>
              <w:rPr>
                <w:sz w:val="16"/>
              </w:rPr>
            </w:pPr>
            <w:r w:rsidRPr="00E17437">
              <w:rPr>
                <w:sz w:val="16"/>
              </w:rPr>
              <w:t>gii die Presse-Agentur GmbH</w:t>
            </w:r>
          </w:p>
          <w:p w14:paraId="684E54DC" w14:textId="77777777" w:rsidR="00DB5489" w:rsidRPr="00E17437" w:rsidRDefault="00DB5489" w:rsidP="009D1708">
            <w:pPr>
              <w:suppressAutoHyphens/>
              <w:rPr>
                <w:sz w:val="16"/>
                <w:lang w:val="en-US"/>
              </w:rPr>
            </w:pPr>
            <w:r w:rsidRPr="00E17437">
              <w:rPr>
                <w:sz w:val="16"/>
              </w:rPr>
              <w:t xml:space="preserve">Immanuelkirchstr. </w:t>
            </w:r>
            <w:r w:rsidRPr="00E17437">
              <w:rPr>
                <w:sz w:val="16"/>
                <w:lang w:val="en-US"/>
              </w:rPr>
              <w:t>12</w:t>
            </w:r>
          </w:p>
          <w:p w14:paraId="201A632D" w14:textId="77777777" w:rsidR="00DB5489" w:rsidRPr="00E17437" w:rsidRDefault="00DB5489" w:rsidP="009D1708">
            <w:pPr>
              <w:suppressAutoHyphens/>
              <w:rPr>
                <w:sz w:val="16"/>
                <w:lang w:val="en-US"/>
              </w:rPr>
            </w:pPr>
            <w:r w:rsidRPr="00E17437">
              <w:rPr>
                <w:sz w:val="16"/>
                <w:lang w:val="en-US"/>
              </w:rPr>
              <w:t>10405 Berlin</w:t>
            </w:r>
          </w:p>
          <w:p w14:paraId="2F5B745D" w14:textId="77777777" w:rsidR="00DB5489" w:rsidRPr="00E17437" w:rsidRDefault="00DB5489" w:rsidP="009D1708">
            <w:pPr>
              <w:suppressAutoHyphens/>
              <w:rPr>
                <w:sz w:val="16"/>
                <w:lang w:val="en-US"/>
              </w:rPr>
            </w:pPr>
            <w:r w:rsidRPr="00E17437">
              <w:rPr>
                <w:sz w:val="16"/>
                <w:lang w:val="en-US"/>
              </w:rPr>
              <w:t>Germany</w:t>
            </w:r>
          </w:p>
          <w:p w14:paraId="628BE468" w14:textId="77777777" w:rsidR="00DB5489" w:rsidRPr="00E17437" w:rsidRDefault="00DB5489" w:rsidP="009D1708">
            <w:pPr>
              <w:suppressAutoHyphens/>
              <w:rPr>
                <w:sz w:val="16"/>
                <w:lang w:val="en-US"/>
              </w:rPr>
            </w:pPr>
            <w:r w:rsidRPr="00E17437">
              <w:rPr>
                <w:sz w:val="16"/>
                <w:lang w:val="en-US"/>
              </w:rPr>
              <w:t>Phone: +49 . 30 . 538 9650</w:t>
            </w:r>
          </w:p>
          <w:p w14:paraId="2BC654B5" w14:textId="77777777" w:rsidR="00DB5489" w:rsidRPr="00E17437" w:rsidRDefault="00DB5489" w:rsidP="009D1708">
            <w:pPr>
              <w:suppressAutoHyphens/>
              <w:rPr>
                <w:sz w:val="16"/>
                <w:lang w:val="en-US"/>
              </w:rPr>
            </w:pPr>
            <w:r w:rsidRPr="00E17437">
              <w:rPr>
                <w:sz w:val="16"/>
                <w:lang w:val="en-US"/>
              </w:rPr>
              <w:t>Email: info@gii.de</w:t>
            </w:r>
          </w:p>
          <w:p w14:paraId="72AC5EF2" w14:textId="77777777" w:rsidR="00DB5489" w:rsidRPr="00E17437" w:rsidRDefault="00DB5489" w:rsidP="009D1708">
            <w:pPr>
              <w:suppressAutoHyphens/>
              <w:rPr>
                <w:sz w:val="18"/>
                <w:szCs w:val="18"/>
                <w:lang w:val="en-US"/>
              </w:rPr>
            </w:pPr>
            <w:r w:rsidRPr="00E17437">
              <w:rPr>
                <w:sz w:val="16"/>
              </w:rPr>
              <w:t>Internet: www.gii.de</w:t>
            </w:r>
          </w:p>
        </w:tc>
      </w:tr>
    </w:tbl>
    <w:p w14:paraId="35E53403" w14:textId="77777777" w:rsidR="00DB5489" w:rsidRPr="00E17437" w:rsidRDefault="00DB5489" w:rsidP="00DB5489">
      <w:pPr>
        <w:suppressAutoHyphens/>
        <w:rPr>
          <w:lang w:val="en-US"/>
        </w:rPr>
      </w:pPr>
    </w:p>
    <w:sectPr w:rsidR="00DB5489" w:rsidRPr="00E17437">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FF7A0" w14:textId="77777777" w:rsidR="004B50F3" w:rsidRDefault="004B50F3">
      <w:r>
        <w:separator/>
      </w:r>
    </w:p>
  </w:endnote>
  <w:endnote w:type="continuationSeparator" w:id="0">
    <w:p w14:paraId="6A546303" w14:textId="77777777" w:rsidR="004B50F3" w:rsidRDefault="004B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2BFC7"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73877"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5AE8D" w14:textId="77777777" w:rsidR="004B50F3" w:rsidRDefault="004B50F3">
      <w:r>
        <w:separator/>
      </w:r>
    </w:p>
  </w:footnote>
  <w:footnote w:type="continuationSeparator" w:id="0">
    <w:p w14:paraId="246D7EBD" w14:textId="77777777" w:rsidR="004B50F3" w:rsidRDefault="004B5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C530E" w14:textId="022F3DE0" w:rsidR="00D335AA" w:rsidRPr="00436AC8" w:rsidRDefault="006E4CED"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w14:anchorId="47F357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C86058" w:rsidRPr="00C86058">
      <w:rPr>
        <w:rStyle w:val="Seitenzahl"/>
        <w:sz w:val="18"/>
        <w:szCs w:val="18"/>
        <w:lang w:val="en-US"/>
      </w:rPr>
      <w:t>Field-ready coil adapter for interturn short-circuit tests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38677" w14:textId="77777777" w:rsidR="00D335AA" w:rsidRDefault="006E4CED">
    <w:pPr>
      <w:pStyle w:val="Kopfzeile"/>
      <w:tabs>
        <w:tab w:val="clear" w:pos="4536"/>
        <w:tab w:val="clear" w:pos="9072"/>
      </w:tabs>
      <w:rPr>
        <w:sz w:val="2"/>
      </w:rPr>
    </w:pPr>
    <w:r>
      <w:rPr>
        <w:noProof/>
        <w:sz w:val="2"/>
      </w:rPr>
      <w:pict w14:anchorId="5D6B7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0B429A"/>
    <w:rsid w:val="00142FBC"/>
    <w:rsid w:val="0018764D"/>
    <w:rsid w:val="002D6674"/>
    <w:rsid w:val="00402D1E"/>
    <w:rsid w:val="00436AC8"/>
    <w:rsid w:val="004B50F3"/>
    <w:rsid w:val="004D0C8F"/>
    <w:rsid w:val="004E71B6"/>
    <w:rsid w:val="005073E1"/>
    <w:rsid w:val="00512DDC"/>
    <w:rsid w:val="00542D78"/>
    <w:rsid w:val="005A5EC8"/>
    <w:rsid w:val="005B172E"/>
    <w:rsid w:val="005D6158"/>
    <w:rsid w:val="0061656E"/>
    <w:rsid w:val="00667BBC"/>
    <w:rsid w:val="006A419E"/>
    <w:rsid w:val="006E4CED"/>
    <w:rsid w:val="00773099"/>
    <w:rsid w:val="00844E61"/>
    <w:rsid w:val="008962DE"/>
    <w:rsid w:val="00A23B66"/>
    <w:rsid w:val="00AE79A2"/>
    <w:rsid w:val="00BC4E29"/>
    <w:rsid w:val="00BE35D6"/>
    <w:rsid w:val="00C86058"/>
    <w:rsid w:val="00CA22DB"/>
    <w:rsid w:val="00D335AA"/>
    <w:rsid w:val="00DA4477"/>
    <w:rsid w:val="00DB5489"/>
    <w:rsid w:val="00E52887"/>
    <w:rsid w:val="00F34098"/>
    <w:rsid w:val="00FA0E1E"/>
    <w:rsid w:val="00FB2262"/>
    <w:rsid w:val="00FF41A5"/>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71AE9C7"/>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11</cp:revision>
  <cp:lastPrinted>2017-11-15T09:02:00Z</cp:lastPrinted>
  <dcterms:created xsi:type="dcterms:W3CDTF">2020-08-07T07:57:00Z</dcterms:created>
  <dcterms:modified xsi:type="dcterms:W3CDTF">2020-08-13T07:35:00Z</dcterms:modified>
</cp:coreProperties>
</file>