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F6C5C" w14:textId="77777777" w:rsidR="00D2060E" w:rsidRPr="00CA5A05" w:rsidRDefault="00D2060E" w:rsidP="00CA5A05">
      <w:pPr>
        <w:suppressAutoHyphens/>
        <w:rPr>
          <w:sz w:val="40"/>
          <w:szCs w:val="40"/>
          <w:lang w:val="en-US"/>
        </w:rPr>
      </w:pPr>
      <w:r w:rsidRPr="00CA5A05">
        <w:rPr>
          <w:sz w:val="40"/>
          <w:szCs w:val="40"/>
          <w:lang w:val="en-US"/>
        </w:rPr>
        <w:t>Press Release</w:t>
      </w:r>
    </w:p>
    <w:p w14:paraId="05CCD3F3" w14:textId="77777777" w:rsidR="00D2060E" w:rsidRDefault="00D2060E" w:rsidP="00CA5A05">
      <w:pPr>
        <w:suppressAutoHyphens/>
        <w:spacing w:line="360" w:lineRule="auto"/>
        <w:ind w:right="-2"/>
        <w:rPr>
          <w:b/>
          <w:sz w:val="24"/>
          <w:lang w:val="en-US"/>
        </w:rPr>
      </w:pPr>
    </w:p>
    <w:p w14:paraId="1DEBD28B" w14:textId="7BE51FF0" w:rsidR="00D2060E" w:rsidRDefault="006C03FB" w:rsidP="00CA5A05">
      <w:pPr>
        <w:suppressAutoHyphens/>
        <w:spacing w:line="360" w:lineRule="auto"/>
        <w:ind w:right="-2"/>
        <w:rPr>
          <w:b/>
          <w:sz w:val="24"/>
          <w:lang w:val="en-US"/>
        </w:rPr>
      </w:pPr>
      <w:r w:rsidRPr="006C03FB">
        <w:rPr>
          <w:b/>
          <w:sz w:val="24"/>
          <w:lang w:val="en-US"/>
        </w:rPr>
        <w:t>Piranha: New hygienic IP69k line laser enclosure</w:t>
      </w:r>
      <w:r>
        <w:rPr>
          <w:b/>
          <w:sz w:val="24"/>
          <w:lang w:val="en-US"/>
        </w:rPr>
        <w:t>s</w:t>
      </w:r>
    </w:p>
    <w:p w14:paraId="7AF8D9FC" w14:textId="77777777" w:rsidR="00D2060E" w:rsidRDefault="00D2060E" w:rsidP="00CA5A05">
      <w:pPr>
        <w:suppressAutoHyphens/>
        <w:spacing w:line="360" w:lineRule="auto"/>
        <w:ind w:right="-2"/>
        <w:rPr>
          <w:lang w:val="en-US"/>
        </w:rPr>
      </w:pPr>
    </w:p>
    <w:p w14:paraId="4C1EA136" w14:textId="77777777" w:rsidR="00082971" w:rsidRDefault="006C03FB" w:rsidP="00DB16DA">
      <w:pPr>
        <w:suppressAutoHyphens/>
        <w:spacing w:line="360" w:lineRule="auto"/>
        <w:jc w:val="both"/>
        <w:rPr>
          <w:lang w:val="en-US"/>
        </w:rPr>
      </w:pPr>
      <w:r w:rsidRPr="006C03FB">
        <w:rPr>
          <w:lang w:val="en-US"/>
        </w:rPr>
        <w:t>Introducing the Piranha series of extremely robust protective laser enclosures, autoVimation completes its new Hygienic Building Kit, which is the world's first system for fully hygienic mounting of cameras, lighting and lasers in machine vision applications in the food and pharmaceutical industries and in cleanrooms.</w:t>
      </w:r>
    </w:p>
    <w:p w14:paraId="79581D18" w14:textId="77777777" w:rsidR="00082971" w:rsidRDefault="00082971" w:rsidP="00082971">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082971" w14:paraId="5F22781A" w14:textId="77777777" w:rsidTr="00FF36ED">
        <w:tc>
          <w:tcPr>
            <w:tcW w:w="7226" w:type="dxa"/>
          </w:tcPr>
          <w:p w14:paraId="44612DAF" w14:textId="61140EAD" w:rsidR="00082971" w:rsidRDefault="00F6666E" w:rsidP="00FF36ED">
            <w:pPr>
              <w:suppressAutoHyphens/>
              <w:spacing w:line="360" w:lineRule="auto"/>
              <w:jc w:val="center"/>
              <w:rPr>
                <w:sz w:val="18"/>
              </w:rPr>
            </w:pPr>
            <w:r>
              <w:rPr>
                <w:sz w:val="18"/>
              </w:rPr>
              <w:pict w14:anchorId="254CE1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5pt;height:272.25pt">
                  <v:imagedata r:id="rId7" o:title="piranha_2000px"/>
                </v:shape>
              </w:pict>
            </w:r>
          </w:p>
        </w:tc>
      </w:tr>
      <w:tr w:rsidR="00082971" w:rsidRPr="00287915" w14:paraId="19E4750C" w14:textId="77777777" w:rsidTr="00FF36ED">
        <w:tc>
          <w:tcPr>
            <w:tcW w:w="7226" w:type="dxa"/>
          </w:tcPr>
          <w:p w14:paraId="48665C01" w14:textId="77777777" w:rsidR="00082971" w:rsidRDefault="00082971" w:rsidP="00FF36ED">
            <w:pPr>
              <w:suppressAutoHyphens/>
              <w:ind w:left="709" w:right="709"/>
              <w:jc w:val="center"/>
              <w:rPr>
                <w:sz w:val="18"/>
                <w:lang w:val="en-US"/>
              </w:rPr>
            </w:pPr>
            <w:r>
              <w:rPr>
                <w:b/>
                <w:sz w:val="18"/>
                <w:lang w:val="en-US"/>
              </w:rPr>
              <w:t>Caption:</w:t>
            </w:r>
            <w:r>
              <w:rPr>
                <w:sz w:val="18"/>
                <w:lang w:val="en-US"/>
              </w:rPr>
              <w:t xml:space="preserve"> </w:t>
            </w:r>
            <w:r w:rsidRPr="006C03FB">
              <w:rPr>
                <w:sz w:val="18"/>
                <w:lang w:val="en-US"/>
              </w:rPr>
              <w:t>The new Piranha series provides hygienic protective laser enclosures with a IP69k protection rating</w:t>
            </w:r>
          </w:p>
        </w:tc>
      </w:tr>
    </w:tbl>
    <w:p w14:paraId="6C6B094D" w14:textId="77777777" w:rsidR="00082971" w:rsidRDefault="00082971" w:rsidP="00082971">
      <w:pPr>
        <w:suppressAutoHyphens/>
        <w:spacing w:line="360" w:lineRule="auto"/>
        <w:jc w:val="both"/>
        <w:rPr>
          <w:lang w:val="en-US"/>
        </w:rPr>
      </w:pPr>
    </w:p>
    <w:p w14:paraId="52CFE08F" w14:textId="0D8E37F1" w:rsidR="00DB16DA" w:rsidRPr="00E17437" w:rsidRDefault="006C03FB" w:rsidP="00DB16DA">
      <w:pPr>
        <w:suppressAutoHyphens/>
        <w:spacing w:line="360" w:lineRule="auto"/>
        <w:jc w:val="both"/>
        <w:rPr>
          <w:lang w:val="en-US"/>
        </w:rPr>
      </w:pPr>
      <w:r w:rsidRPr="006C03FB">
        <w:rPr>
          <w:lang w:val="en-US"/>
        </w:rPr>
        <w:t>The Piranha enclosures</w:t>
      </w:r>
      <w:r w:rsidR="00852529">
        <w:rPr>
          <w:lang w:val="en-US"/>
        </w:rPr>
        <w:t xml:space="preserve"> –</w:t>
      </w:r>
      <w:r w:rsidRPr="006C03FB">
        <w:rPr>
          <w:lang w:val="en-US"/>
        </w:rPr>
        <w:t xml:space="preserve"> now</w:t>
      </w:r>
      <w:r w:rsidR="00852529">
        <w:rPr>
          <w:lang w:val="en-US"/>
        </w:rPr>
        <w:t xml:space="preserve"> </w:t>
      </w:r>
      <w:r w:rsidRPr="006C03FB">
        <w:rPr>
          <w:lang w:val="en-US"/>
        </w:rPr>
        <w:t>available</w:t>
      </w:r>
      <w:r w:rsidR="00852529">
        <w:rPr>
          <w:lang w:val="en-US"/>
        </w:rPr>
        <w:t xml:space="preserve"> –</w:t>
      </w:r>
      <w:r w:rsidRPr="006C03FB">
        <w:rPr>
          <w:lang w:val="en-US"/>
        </w:rPr>
        <w:t xml:space="preserve"> are used to integrate line lasers with a diameter of 19 – 20 mm</w:t>
      </w:r>
      <w:r w:rsidR="00AC4B55">
        <w:rPr>
          <w:lang w:val="en-US"/>
        </w:rPr>
        <w:t xml:space="preserve"> and</w:t>
      </w:r>
      <w:r w:rsidR="00AC4B55" w:rsidRPr="00AC4B55">
        <w:rPr>
          <w:lang w:val="en-US"/>
        </w:rPr>
        <w:t xml:space="preserve"> up to 160</w:t>
      </w:r>
      <w:r w:rsidR="00AC4B55">
        <w:rPr>
          <w:lang w:val="en-US"/>
        </w:rPr>
        <w:t xml:space="preserve"> </w:t>
      </w:r>
      <w:r w:rsidR="00AC4B55" w:rsidRPr="00AC4B55">
        <w:rPr>
          <w:lang w:val="en-US"/>
        </w:rPr>
        <w:t>mm length with or without focusing ring</w:t>
      </w:r>
      <w:r w:rsidRPr="006C03FB">
        <w:rPr>
          <w:lang w:val="en-US"/>
        </w:rPr>
        <w:t>. Featuring an IP69k protection rating and hygienic design without recesses, they are suitable for thorough cleaning with steam jets. The AISI 316L stainless-steel material ensures high corrosion resistance to harsh disinfectants and other aggressive chemicals.</w:t>
      </w:r>
      <w:r w:rsidR="00420F77">
        <w:rPr>
          <w:lang w:val="en-US"/>
        </w:rPr>
        <w:t xml:space="preserve"> </w:t>
      </w:r>
      <w:r w:rsidRPr="006C03FB">
        <w:rPr>
          <w:lang w:val="en-US"/>
        </w:rPr>
        <w:t xml:space="preserve">The 28 mm wide front window, which can be easily </w:t>
      </w:r>
      <w:r w:rsidR="00420F77">
        <w:rPr>
          <w:lang w:val="en-US"/>
        </w:rPr>
        <w:t>attach</w:t>
      </w:r>
      <w:r w:rsidRPr="006C03FB">
        <w:rPr>
          <w:lang w:val="en-US"/>
        </w:rPr>
        <w:t>ed or replaced by means of a circlip, comes</w:t>
      </w:r>
      <w:r w:rsidR="00287915">
        <w:rPr>
          <w:lang w:val="en-US"/>
        </w:rPr>
        <w:t xml:space="preserve"> with</w:t>
      </w:r>
      <w:r w:rsidRPr="006C03FB">
        <w:rPr>
          <w:lang w:val="en-US"/>
        </w:rPr>
        <w:t xml:space="preserve"> a BK7 window with double-sided anti-reflective coating, or </w:t>
      </w:r>
      <w:r w:rsidR="00AC4B55">
        <w:rPr>
          <w:lang w:val="en-US"/>
        </w:rPr>
        <w:t xml:space="preserve">optionally </w:t>
      </w:r>
      <w:r w:rsidRPr="006C03FB">
        <w:rPr>
          <w:lang w:val="en-US"/>
        </w:rPr>
        <w:t xml:space="preserve">with a sapphire or acrylic window. The deep front cover allows for placement of lasers with or without focusing ring directly behind the </w:t>
      </w:r>
      <w:r w:rsidR="00852529">
        <w:rPr>
          <w:lang w:val="en-US"/>
        </w:rPr>
        <w:t xml:space="preserve">front window. </w:t>
      </w:r>
      <w:r w:rsidR="00420F77">
        <w:rPr>
          <w:lang w:val="en-US"/>
        </w:rPr>
        <w:t>Users can</w:t>
      </w:r>
      <w:r w:rsidR="00420F77" w:rsidRPr="00420F77">
        <w:rPr>
          <w:lang w:val="en-US"/>
        </w:rPr>
        <w:t xml:space="preserve"> </w:t>
      </w:r>
      <w:r w:rsidR="00420F77" w:rsidRPr="00852529">
        <w:rPr>
          <w:lang w:val="en-US"/>
        </w:rPr>
        <w:t>access the focusing ring at any time</w:t>
      </w:r>
      <w:r w:rsidR="00420F77">
        <w:rPr>
          <w:lang w:val="en-US"/>
        </w:rPr>
        <w:t>, simply by removing t</w:t>
      </w:r>
      <w:r w:rsidR="00852529">
        <w:rPr>
          <w:lang w:val="en-US"/>
        </w:rPr>
        <w:t xml:space="preserve">he </w:t>
      </w:r>
      <w:r w:rsidRPr="00852529">
        <w:rPr>
          <w:lang w:val="en-US"/>
        </w:rPr>
        <w:t>screw cap.</w:t>
      </w:r>
      <w:r w:rsidR="00420F77">
        <w:rPr>
          <w:lang w:val="en-US"/>
        </w:rPr>
        <w:t xml:space="preserve"> </w:t>
      </w:r>
      <w:r w:rsidR="00420F77" w:rsidRPr="006C03FB">
        <w:rPr>
          <w:lang w:val="en-US"/>
        </w:rPr>
        <w:t xml:space="preserve">autoVimation supplies Piranha enclosures </w:t>
      </w:r>
      <w:r w:rsidR="00420F77">
        <w:rPr>
          <w:lang w:val="en-US"/>
        </w:rPr>
        <w:t xml:space="preserve">with </w:t>
      </w:r>
      <w:r w:rsidR="00420F77" w:rsidRPr="006C03FB">
        <w:rPr>
          <w:lang w:val="en-US"/>
        </w:rPr>
        <w:t xml:space="preserve">a standard cable gland made of AISI 316L stainless </w:t>
      </w:r>
      <w:r w:rsidR="00420F77" w:rsidRPr="006C03FB">
        <w:rPr>
          <w:lang w:val="en-US"/>
        </w:rPr>
        <w:lastRenderedPageBreak/>
        <w:t>steel</w:t>
      </w:r>
      <w:r w:rsidR="00420F77">
        <w:rPr>
          <w:lang w:val="en-US"/>
        </w:rPr>
        <w:t xml:space="preserve"> for easy mounting to </w:t>
      </w:r>
      <w:r w:rsidR="00420F77" w:rsidRPr="006C03FB">
        <w:rPr>
          <w:lang w:val="en-US"/>
        </w:rPr>
        <w:t xml:space="preserve">hygienic T-pieces </w:t>
      </w:r>
      <w:r w:rsidR="00420F77">
        <w:rPr>
          <w:lang w:val="en-US"/>
        </w:rPr>
        <w:t xml:space="preserve">and </w:t>
      </w:r>
      <w:r w:rsidR="00AC4B55">
        <w:rPr>
          <w:lang w:val="en-US"/>
        </w:rPr>
        <w:t>tub</w:t>
      </w:r>
      <w:r w:rsidR="00420F77" w:rsidRPr="006C03FB">
        <w:rPr>
          <w:lang w:val="en-US"/>
        </w:rPr>
        <w:t>es</w:t>
      </w:r>
      <w:r w:rsidR="00420F77">
        <w:rPr>
          <w:lang w:val="en-US"/>
        </w:rPr>
        <w:t>.</w:t>
      </w:r>
      <w:r w:rsidRPr="006C03FB">
        <w:rPr>
          <w:lang w:val="en-US"/>
        </w:rPr>
        <w:t xml:space="preserve"> </w:t>
      </w:r>
      <w:r w:rsidR="00852529">
        <w:rPr>
          <w:lang w:val="en-US"/>
        </w:rPr>
        <w:t>In addition, v</w:t>
      </w:r>
      <w:r w:rsidR="00852529" w:rsidRPr="006C03FB">
        <w:rPr>
          <w:lang w:val="en-US"/>
        </w:rPr>
        <w:t>ersions with hygienic cable glands</w:t>
      </w:r>
      <w:r w:rsidR="00AC4B55">
        <w:rPr>
          <w:lang w:val="en-US"/>
        </w:rPr>
        <w:t xml:space="preserve"> and hoses</w:t>
      </w:r>
      <w:r w:rsidR="00852529" w:rsidRPr="006C03FB">
        <w:rPr>
          <w:lang w:val="en-US"/>
        </w:rPr>
        <w:t xml:space="preserve"> are available</w:t>
      </w:r>
      <w:r w:rsidR="00852529">
        <w:rPr>
          <w:lang w:val="en-US"/>
        </w:rPr>
        <w:t xml:space="preserve"> f</w:t>
      </w:r>
      <w:r w:rsidRPr="006C03FB">
        <w:rPr>
          <w:lang w:val="en-US"/>
        </w:rPr>
        <w:t xml:space="preserve">or other mounting variants. </w:t>
      </w:r>
      <w:bookmarkStart w:id="0" w:name="_Hlk83996390"/>
      <w:r w:rsidR="00852529">
        <w:rPr>
          <w:lang w:val="en-US"/>
        </w:rPr>
        <w:t>For users to easily achieve</w:t>
      </w:r>
      <w:r w:rsidRPr="006C03FB">
        <w:rPr>
          <w:lang w:val="en-US"/>
        </w:rPr>
        <w:t xml:space="preserve"> compliance in every application, autoVimation is </w:t>
      </w:r>
      <w:bookmarkEnd w:id="0"/>
      <w:r w:rsidR="00AC4B55">
        <w:rPr>
          <w:lang w:val="en-US"/>
        </w:rPr>
        <w:t xml:space="preserve">undergoing </w:t>
      </w:r>
      <w:r w:rsidRPr="006C03FB">
        <w:rPr>
          <w:lang w:val="en-US"/>
        </w:rPr>
        <w:t>EHEDG certification of the protective laser enclosures.</w:t>
      </w:r>
    </w:p>
    <w:p w14:paraId="0F63396B" w14:textId="189135D4" w:rsidR="00082971" w:rsidRDefault="00082971" w:rsidP="00420F77">
      <w:pPr>
        <w:suppressAutoHyphens/>
        <w:spacing w:line="360" w:lineRule="auto"/>
        <w:jc w:val="both"/>
        <w:rPr>
          <w:lang w:val="en-US"/>
        </w:rPr>
      </w:pPr>
    </w:p>
    <w:p w14:paraId="15CAC735" w14:textId="1F48F0C8" w:rsidR="00AC4B55" w:rsidRDefault="00AC4B55" w:rsidP="00420F77">
      <w:pPr>
        <w:suppressAutoHyphens/>
        <w:spacing w:line="360" w:lineRule="auto"/>
        <w:jc w:val="both"/>
        <w:rPr>
          <w:lang w:val="en-US"/>
        </w:rPr>
      </w:pPr>
    </w:p>
    <w:p w14:paraId="4C49E8CB" w14:textId="4A74A02B" w:rsidR="00AC4B55" w:rsidRDefault="00AC4B55" w:rsidP="00420F77">
      <w:pPr>
        <w:suppressAutoHyphens/>
        <w:spacing w:line="360" w:lineRule="auto"/>
        <w:jc w:val="both"/>
        <w:rPr>
          <w:lang w:val="en-US"/>
        </w:rPr>
      </w:pPr>
    </w:p>
    <w:p w14:paraId="77316517" w14:textId="3D000A88" w:rsidR="00AC4B55" w:rsidRDefault="00AC4B55" w:rsidP="00420F77">
      <w:pPr>
        <w:suppressAutoHyphens/>
        <w:spacing w:line="360" w:lineRule="auto"/>
        <w:jc w:val="both"/>
        <w:rPr>
          <w:lang w:val="en-US"/>
        </w:rPr>
      </w:pPr>
    </w:p>
    <w:p w14:paraId="45A0E1E4" w14:textId="4806C38A" w:rsidR="00AC4B55" w:rsidRDefault="00AC4B55" w:rsidP="00420F77">
      <w:pPr>
        <w:suppressAutoHyphens/>
        <w:spacing w:line="360" w:lineRule="auto"/>
        <w:jc w:val="both"/>
        <w:rPr>
          <w:lang w:val="en-US"/>
        </w:rPr>
      </w:pPr>
    </w:p>
    <w:p w14:paraId="46886B8F" w14:textId="7A933266" w:rsidR="00AC4B55" w:rsidRDefault="00AC4B55" w:rsidP="00420F77">
      <w:pPr>
        <w:suppressAutoHyphens/>
        <w:spacing w:line="360" w:lineRule="auto"/>
        <w:jc w:val="both"/>
        <w:rPr>
          <w:lang w:val="en-US"/>
        </w:rPr>
      </w:pPr>
    </w:p>
    <w:p w14:paraId="7C017101" w14:textId="5E59409A" w:rsidR="00AC4B55" w:rsidRDefault="00AC4B55" w:rsidP="00420F77">
      <w:pPr>
        <w:suppressAutoHyphens/>
        <w:spacing w:line="360" w:lineRule="auto"/>
        <w:jc w:val="both"/>
        <w:rPr>
          <w:lang w:val="en-US"/>
        </w:rPr>
      </w:pPr>
    </w:p>
    <w:p w14:paraId="21103CEC" w14:textId="06FDEF92" w:rsidR="00AC4B55" w:rsidRDefault="00AC4B55" w:rsidP="00420F77">
      <w:pPr>
        <w:suppressAutoHyphens/>
        <w:spacing w:line="360" w:lineRule="auto"/>
        <w:jc w:val="both"/>
        <w:rPr>
          <w:lang w:val="en-US"/>
        </w:rPr>
      </w:pPr>
    </w:p>
    <w:p w14:paraId="56DC729A" w14:textId="6225717C" w:rsidR="00AC4B55" w:rsidRDefault="00AC4B55" w:rsidP="00420F77">
      <w:pPr>
        <w:suppressAutoHyphens/>
        <w:spacing w:line="360" w:lineRule="auto"/>
        <w:jc w:val="both"/>
        <w:rPr>
          <w:lang w:val="en-US"/>
        </w:rPr>
      </w:pPr>
    </w:p>
    <w:p w14:paraId="517F7F55" w14:textId="2344BF31" w:rsidR="00AC4B55" w:rsidRDefault="00AC4B55" w:rsidP="00420F77">
      <w:pPr>
        <w:suppressAutoHyphens/>
        <w:spacing w:line="360" w:lineRule="auto"/>
        <w:jc w:val="both"/>
        <w:rPr>
          <w:lang w:val="en-US"/>
        </w:rPr>
      </w:pPr>
    </w:p>
    <w:p w14:paraId="1F677014" w14:textId="5E43685C" w:rsidR="00AC4B55" w:rsidRDefault="00AC4B55" w:rsidP="00420F77">
      <w:pPr>
        <w:suppressAutoHyphens/>
        <w:spacing w:line="360" w:lineRule="auto"/>
        <w:jc w:val="both"/>
        <w:rPr>
          <w:lang w:val="en-US"/>
        </w:rPr>
      </w:pPr>
    </w:p>
    <w:p w14:paraId="5B077AFF" w14:textId="49065FDA" w:rsidR="00AC4B55" w:rsidRDefault="00AC4B55" w:rsidP="00420F77">
      <w:pPr>
        <w:suppressAutoHyphens/>
        <w:spacing w:line="360" w:lineRule="auto"/>
        <w:jc w:val="both"/>
        <w:rPr>
          <w:lang w:val="en-US"/>
        </w:rPr>
      </w:pPr>
    </w:p>
    <w:p w14:paraId="14981886" w14:textId="29F1767E" w:rsidR="00AC4B55" w:rsidRDefault="00AC4B55" w:rsidP="00420F77">
      <w:pPr>
        <w:suppressAutoHyphens/>
        <w:spacing w:line="360" w:lineRule="auto"/>
        <w:jc w:val="both"/>
        <w:rPr>
          <w:lang w:val="en-US"/>
        </w:rPr>
      </w:pPr>
    </w:p>
    <w:p w14:paraId="2F5B80E3" w14:textId="646C5862" w:rsidR="00AC4B55" w:rsidRDefault="00AC4B55" w:rsidP="00420F77">
      <w:pPr>
        <w:suppressAutoHyphens/>
        <w:spacing w:line="360" w:lineRule="auto"/>
        <w:jc w:val="both"/>
        <w:rPr>
          <w:lang w:val="en-US"/>
        </w:rPr>
      </w:pPr>
    </w:p>
    <w:p w14:paraId="2B87923A" w14:textId="0B0180C2" w:rsidR="00AC4B55" w:rsidRDefault="00AC4B55" w:rsidP="00420F77">
      <w:pPr>
        <w:suppressAutoHyphens/>
        <w:spacing w:line="360" w:lineRule="auto"/>
        <w:jc w:val="both"/>
        <w:rPr>
          <w:lang w:val="en-US"/>
        </w:rPr>
      </w:pPr>
    </w:p>
    <w:p w14:paraId="031A7ED4" w14:textId="77777777" w:rsidR="00AC4B55" w:rsidRDefault="00AC4B55" w:rsidP="00420F77">
      <w:pPr>
        <w:suppressAutoHyphens/>
        <w:spacing w:line="360" w:lineRule="auto"/>
        <w:jc w:val="both"/>
        <w:rPr>
          <w:lang w:val="en-US"/>
        </w:rPr>
      </w:pPr>
    </w:p>
    <w:p w14:paraId="15E7EF93" w14:textId="77777777" w:rsidR="00082971" w:rsidRDefault="00082971" w:rsidP="00420F77">
      <w:pPr>
        <w:suppressAutoHyphens/>
        <w:spacing w:line="360" w:lineRule="auto"/>
        <w:jc w:val="both"/>
        <w:rPr>
          <w:lang w:val="en-US"/>
        </w:rPr>
      </w:pPr>
    </w:p>
    <w:p w14:paraId="4B3D928C" w14:textId="77777777" w:rsidR="000F40B8" w:rsidRPr="00E17437" w:rsidRDefault="000F40B8" w:rsidP="000F40B8">
      <w:pPr>
        <w:suppressAutoHyphens/>
        <w:jc w:val="both"/>
        <w:rPr>
          <w:lang w:val="en-US"/>
        </w:rPr>
      </w:pPr>
    </w:p>
    <w:tbl>
      <w:tblPr>
        <w:tblW w:w="7302" w:type="dxa"/>
        <w:tblInd w:w="-80" w:type="dxa"/>
        <w:tblLayout w:type="fixed"/>
        <w:tblCellMar>
          <w:left w:w="28" w:type="dxa"/>
          <w:right w:w="28" w:type="dxa"/>
        </w:tblCellMar>
        <w:tblLook w:val="04A0" w:firstRow="1" w:lastRow="0" w:firstColumn="1" w:lastColumn="0" w:noHBand="0" w:noVBand="1"/>
      </w:tblPr>
      <w:tblGrid>
        <w:gridCol w:w="80"/>
        <w:gridCol w:w="940"/>
        <w:gridCol w:w="3684"/>
        <w:gridCol w:w="460"/>
        <w:gridCol w:w="1034"/>
        <w:gridCol w:w="1024"/>
        <w:gridCol w:w="80"/>
      </w:tblGrid>
      <w:tr w:rsidR="000F40B8" w:rsidRPr="00E17437" w14:paraId="6181C287" w14:textId="77777777" w:rsidTr="000F40B8">
        <w:trPr>
          <w:gridBefore w:val="1"/>
          <w:gridAfter w:val="1"/>
          <w:wBefore w:w="80" w:type="dxa"/>
          <w:wAfter w:w="80" w:type="dxa"/>
        </w:trPr>
        <w:tc>
          <w:tcPr>
            <w:tcW w:w="940" w:type="dxa"/>
            <w:shd w:val="clear" w:color="auto" w:fill="auto"/>
          </w:tcPr>
          <w:p w14:paraId="4AAF08C4" w14:textId="77777777" w:rsidR="000F40B8" w:rsidRPr="00E17437" w:rsidRDefault="000F40B8" w:rsidP="00E901BD">
            <w:pPr>
              <w:suppressAutoHyphens/>
              <w:rPr>
                <w:sz w:val="18"/>
                <w:szCs w:val="18"/>
                <w:lang w:val="en-US"/>
              </w:rPr>
            </w:pPr>
            <w:r w:rsidRPr="00E17437">
              <w:rPr>
                <w:sz w:val="18"/>
                <w:szCs w:val="18"/>
                <w:lang w:val="en-US"/>
              </w:rPr>
              <w:t>Image/s:</w:t>
            </w:r>
          </w:p>
        </w:tc>
        <w:tc>
          <w:tcPr>
            <w:tcW w:w="4144" w:type="dxa"/>
            <w:gridSpan w:val="2"/>
            <w:shd w:val="clear" w:color="auto" w:fill="auto"/>
          </w:tcPr>
          <w:p w14:paraId="37F01EB8" w14:textId="77777777" w:rsidR="000F40B8" w:rsidRPr="00E17437" w:rsidRDefault="000F40B8" w:rsidP="00E901BD">
            <w:pPr>
              <w:suppressAutoHyphens/>
              <w:rPr>
                <w:sz w:val="18"/>
                <w:szCs w:val="18"/>
                <w:lang w:val="en-US"/>
              </w:rPr>
            </w:pPr>
            <w:r w:rsidRPr="007D53EC">
              <w:rPr>
                <w:sz w:val="18"/>
                <w:szCs w:val="18"/>
                <w:lang w:val="en-US"/>
              </w:rPr>
              <w:t>piranha</w:t>
            </w:r>
          </w:p>
        </w:tc>
        <w:tc>
          <w:tcPr>
            <w:tcW w:w="1034" w:type="dxa"/>
            <w:shd w:val="clear" w:color="auto" w:fill="auto"/>
          </w:tcPr>
          <w:p w14:paraId="11D758AE" w14:textId="77777777" w:rsidR="000F40B8" w:rsidRPr="00E17437" w:rsidRDefault="000F40B8" w:rsidP="00E901BD">
            <w:pPr>
              <w:suppressAutoHyphens/>
              <w:rPr>
                <w:sz w:val="18"/>
                <w:szCs w:val="18"/>
                <w:lang w:val="en-US"/>
              </w:rPr>
            </w:pPr>
            <w:r w:rsidRPr="00E17437">
              <w:rPr>
                <w:sz w:val="18"/>
                <w:szCs w:val="18"/>
                <w:lang w:val="en-US"/>
              </w:rPr>
              <w:t>Characters:</w:t>
            </w:r>
          </w:p>
        </w:tc>
        <w:tc>
          <w:tcPr>
            <w:tcW w:w="1024" w:type="dxa"/>
            <w:shd w:val="clear" w:color="auto" w:fill="auto"/>
          </w:tcPr>
          <w:p w14:paraId="0D71CAE7" w14:textId="22FD04D8" w:rsidR="000F40B8" w:rsidRPr="00E17437" w:rsidRDefault="00AC4B55" w:rsidP="00E901BD">
            <w:pPr>
              <w:suppressAutoHyphens/>
              <w:jc w:val="right"/>
              <w:rPr>
                <w:sz w:val="18"/>
                <w:szCs w:val="18"/>
                <w:lang w:val="en-US"/>
              </w:rPr>
            </w:pPr>
            <w:r>
              <w:rPr>
                <w:sz w:val="18"/>
                <w:szCs w:val="18"/>
                <w:lang w:val="en-US"/>
              </w:rPr>
              <w:t>15</w:t>
            </w:r>
            <w:r w:rsidR="00287915">
              <w:rPr>
                <w:sz w:val="18"/>
                <w:szCs w:val="18"/>
                <w:lang w:val="en-US"/>
              </w:rPr>
              <w:t>44</w:t>
            </w:r>
          </w:p>
        </w:tc>
      </w:tr>
      <w:tr w:rsidR="000F40B8" w:rsidRPr="00E17437" w14:paraId="1689C05B" w14:textId="77777777" w:rsidTr="000F40B8">
        <w:trPr>
          <w:gridBefore w:val="1"/>
          <w:gridAfter w:val="1"/>
          <w:wBefore w:w="80" w:type="dxa"/>
          <w:wAfter w:w="80" w:type="dxa"/>
        </w:trPr>
        <w:tc>
          <w:tcPr>
            <w:tcW w:w="940" w:type="dxa"/>
            <w:shd w:val="clear" w:color="auto" w:fill="auto"/>
          </w:tcPr>
          <w:p w14:paraId="4A10A13D" w14:textId="77777777" w:rsidR="000F40B8" w:rsidRPr="00E17437" w:rsidRDefault="000F40B8" w:rsidP="00E901BD">
            <w:pPr>
              <w:suppressAutoHyphens/>
              <w:spacing w:before="120"/>
              <w:rPr>
                <w:sz w:val="18"/>
                <w:szCs w:val="18"/>
                <w:lang w:val="en-US"/>
              </w:rPr>
            </w:pPr>
            <w:r w:rsidRPr="00E17437">
              <w:rPr>
                <w:sz w:val="18"/>
                <w:szCs w:val="18"/>
                <w:lang w:val="en-US"/>
              </w:rPr>
              <w:t>File name:</w:t>
            </w:r>
          </w:p>
        </w:tc>
        <w:tc>
          <w:tcPr>
            <w:tcW w:w="4144" w:type="dxa"/>
            <w:gridSpan w:val="2"/>
            <w:shd w:val="clear" w:color="auto" w:fill="auto"/>
            <w:vAlign w:val="bottom"/>
          </w:tcPr>
          <w:p w14:paraId="7B068616" w14:textId="20073F30" w:rsidR="000F40B8" w:rsidRPr="00852529" w:rsidRDefault="000F40B8" w:rsidP="00E901BD">
            <w:pPr>
              <w:suppressAutoHyphens/>
              <w:spacing w:before="120"/>
              <w:rPr>
                <w:sz w:val="18"/>
                <w:szCs w:val="18"/>
                <w:lang w:val="fr-FR"/>
              </w:rPr>
            </w:pPr>
            <w:r w:rsidRPr="00852529">
              <w:rPr>
                <w:sz w:val="16"/>
                <w:szCs w:val="16"/>
                <w:lang w:val="fr-FR"/>
              </w:rPr>
              <w:t>202110013_pm_piranha_hygienic_laser_enclosure</w:t>
            </w:r>
            <w:r w:rsidR="006C03FB" w:rsidRPr="00852529">
              <w:rPr>
                <w:sz w:val="16"/>
                <w:szCs w:val="16"/>
                <w:lang w:val="fr-FR"/>
              </w:rPr>
              <w:t>s</w:t>
            </w:r>
            <w:r w:rsidRPr="00852529">
              <w:rPr>
                <w:sz w:val="16"/>
                <w:szCs w:val="16"/>
                <w:lang w:val="fr-FR"/>
              </w:rPr>
              <w:t>_en</w:t>
            </w:r>
          </w:p>
        </w:tc>
        <w:tc>
          <w:tcPr>
            <w:tcW w:w="1034" w:type="dxa"/>
            <w:shd w:val="clear" w:color="auto" w:fill="auto"/>
          </w:tcPr>
          <w:p w14:paraId="4452ED88" w14:textId="77777777" w:rsidR="000F40B8" w:rsidRPr="00E17437" w:rsidRDefault="000F40B8" w:rsidP="00E901BD">
            <w:pPr>
              <w:suppressAutoHyphens/>
              <w:spacing w:before="120"/>
              <w:rPr>
                <w:sz w:val="18"/>
                <w:szCs w:val="18"/>
                <w:lang w:val="en-US"/>
              </w:rPr>
            </w:pPr>
            <w:r w:rsidRPr="00E17437">
              <w:rPr>
                <w:sz w:val="18"/>
                <w:szCs w:val="18"/>
                <w:lang w:val="en-US"/>
              </w:rPr>
              <w:t>Date:</w:t>
            </w:r>
          </w:p>
        </w:tc>
        <w:tc>
          <w:tcPr>
            <w:tcW w:w="1024" w:type="dxa"/>
            <w:shd w:val="clear" w:color="auto" w:fill="auto"/>
          </w:tcPr>
          <w:p w14:paraId="3C6F57D8" w14:textId="4D74A25D" w:rsidR="000F40B8" w:rsidRPr="00E17437" w:rsidRDefault="00F6666E" w:rsidP="00E901BD">
            <w:pPr>
              <w:suppressAutoHyphens/>
              <w:spacing w:before="120"/>
              <w:jc w:val="right"/>
              <w:rPr>
                <w:sz w:val="18"/>
                <w:szCs w:val="18"/>
                <w:lang w:val="en-US"/>
              </w:rPr>
            </w:pPr>
            <w:r>
              <w:rPr>
                <w:sz w:val="18"/>
                <w:szCs w:val="18"/>
                <w:lang w:val="en-US"/>
              </w:rPr>
              <w:t>12-08-2021</w:t>
            </w:r>
          </w:p>
        </w:tc>
      </w:tr>
      <w:tr w:rsidR="00DB16DA" w:rsidRPr="00287915" w14:paraId="5DCBF655" w14:textId="77777777" w:rsidTr="000F40B8">
        <w:tblPrEx>
          <w:tblCellMar>
            <w:left w:w="108" w:type="dxa"/>
            <w:right w:w="108" w:type="dxa"/>
          </w:tblCellMar>
        </w:tblPrEx>
        <w:tc>
          <w:tcPr>
            <w:tcW w:w="7302" w:type="dxa"/>
            <w:gridSpan w:val="7"/>
            <w:tcBorders>
              <w:bottom w:val="single" w:sz="4" w:space="0" w:color="auto"/>
            </w:tcBorders>
            <w:shd w:val="clear" w:color="auto" w:fill="auto"/>
          </w:tcPr>
          <w:p w14:paraId="3B3C8B64" w14:textId="77777777" w:rsidR="00DB16DA" w:rsidRPr="00E17437" w:rsidRDefault="00DB16DA" w:rsidP="00DB16DA">
            <w:pPr>
              <w:suppressAutoHyphens/>
              <w:spacing w:before="120" w:after="120"/>
              <w:rPr>
                <w:b/>
                <w:sz w:val="16"/>
                <w:lang w:val="en-US"/>
              </w:rPr>
            </w:pPr>
            <w:r w:rsidRPr="00E17437">
              <w:rPr>
                <w:b/>
                <w:sz w:val="16"/>
                <w:lang w:val="en-US"/>
              </w:rPr>
              <w:t xml:space="preserve">About </w:t>
            </w:r>
            <w:r>
              <w:rPr>
                <w:b/>
                <w:sz w:val="16"/>
                <w:lang w:val="en-US"/>
              </w:rPr>
              <w:t>autoVimation</w:t>
            </w:r>
          </w:p>
          <w:p w14:paraId="1CBC5F96" w14:textId="77777777" w:rsidR="00DB16DA" w:rsidRDefault="00DB16DA" w:rsidP="00DB16DA">
            <w:pPr>
              <w:suppressAutoHyphens/>
              <w:jc w:val="both"/>
              <w:rPr>
                <w:sz w:val="16"/>
                <w:lang w:val="en-US"/>
              </w:rPr>
            </w:pPr>
            <w:r>
              <w:rPr>
                <w:sz w:val="16"/>
                <w:lang w:val="en-US"/>
              </w:rPr>
              <w:t>Established in 2008, Karlsruhe-based autoVimation was founded by Peter Neuhaus to provide solutions for easier installation and adjustment of image processing components. The company has developed a modular construction kit that simplifies the connection of all required components, which does away with costly and time-consuming manufacturing of dedicated mounting brackets. The product portfolio also includes compact, easy-to-integrate enclosures that provide optimal protection for cameras and lenses in industrial applications, and ensure good heat dissipation. autoVimation supplies complete, ready-to-install mechanical solutions for cameras and light fittings, and enables the integration of special lenses, filters, light barriers, encoders, or other sensors.</w:t>
            </w:r>
          </w:p>
          <w:p w14:paraId="67059FAF" w14:textId="31B24A14" w:rsidR="00DB16DA" w:rsidRPr="00E17437" w:rsidRDefault="00DB16DA" w:rsidP="00DB16DA">
            <w:pPr>
              <w:suppressAutoHyphens/>
              <w:spacing w:after="120"/>
              <w:jc w:val="both"/>
              <w:rPr>
                <w:sz w:val="18"/>
                <w:szCs w:val="18"/>
                <w:lang w:val="en-US"/>
              </w:rPr>
            </w:pPr>
            <w:r>
              <w:rPr>
                <w:sz w:val="16"/>
                <w:lang w:val="en-US"/>
              </w:rPr>
              <w:t>autoVimation's customers include renowned companies from various industry branches, such as the pharmaceutical and food industry, measuring technology, quality control, and security technology.</w:t>
            </w:r>
          </w:p>
        </w:tc>
      </w:tr>
      <w:tr w:rsidR="00E17437" w:rsidRPr="00E17437" w14:paraId="2998A274" w14:textId="77777777" w:rsidTr="000F40B8">
        <w:tblPrEx>
          <w:tblCellMar>
            <w:left w:w="108" w:type="dxa"/>
            <w:right w:w="108" w:type="dxa"/>
          </w:tblCellMar>
        </w:tblPrEx>
        <w:tc>
          <w:tcPr>
            <w:tcW w:w="4704" w:type="dxa"/>
            <w:gridSpan w:val="3"/>
            <w:shd w:val="clear" w:color="auto" w:fill="auto"/>
          </w:tcPr>
          <w:p w14:paraId="365A5874" w14:textId="77777777" w:rsidR="00E17437" w:rsidRPr="00DB16DA" w:rsidRDefault="00E17437" w:rsidP="00DB16DA">
            <w:pPr>
              <w:suppressAutoHyphens/>
              <w:spacing w:before="120"/>
              <w:rPr>
                <w:b/>
              </w:rPr>
            </w:pPr>
            <w:r w:rsidRPr="00DB16DA">
              <w:rPr>
                <w:b/>
              </w:rPr>
              <w:t>Contact:</w:t>
            </w:r>
          </w:p>
          <w:p w14:paraId="430033D4" w14:textId="77777777" w:rsidR="00E17437" w:rsidRPr="00E17437" w:rsidRDefault="00E17437" w:rsidP="00D3546F">
            <w:pPr>
              <w:keepNext/>
              <w:suppressAutoHyphens/>
              <w:ind w:right="-70"/>
              <w:outlineLvl w:val="1"/>
              <w:rPr>
                <w:b/>
              </w:rPr>
            </w:pPr>
            <w:r>
              <w:t>autoVimation GmbH</w:t>
            </w:r>
          </w:p>
          <w:p w14:paraId="79D1361C" w14:textId="77777777" w:rsidR="00E17437" w:rsidRPr="00E17437" w:rsidRDefault="00E17437" w:rsidP="00D3546F">
            <w:pPr>
              <w:suppressAutoHyphens/>
              <w:spacing w:before="120" w:after="120"/>
            </w:pPr>
            <w:r>
              <w:t>Peter Neuhaus</w:t>
            </w:r>
          </w:p>
          <w:p w14:paraId="6A15D82A" w14:textId="77777777" w:rsidR="00E17437" w:rsidRDefault="00E17437" w:rsidP="00D3546F">
            <w:pPr>
              <w:suppressAutoHyphens/>
              <w:jc w:val="both"/>
            </w:pPr>
            <w:r w:rsidRPr="00347C9D">
              <w:t>R</w:t>
            </w:r>
            <w:r>
              <w:t>oe</w:t>
            </w:r>
            <w:r w:rsidRPr="00347C9D">
              <w:t>merweg 1</w:t>
            </w:r>
          </w:p>
          <w:p w14:paraId="6312B72C" w14:textId="77777777" w:rsidR="00E17437" w:rsidRPr="00E17437" w:rsidRDefault="00E17437" w:rsidP="00D3546F">
            <w:pPr>
              <w:suppressAutoHyphens/>
              <w:rPr>
                <w:lang w:val="en-US"/>
              </w:rPr>
            </w:pPr>
            <w:r w:rsidRPr="00852529">
              <w:rPr>
                <w:lang w:val="en-US"/>
              </w:rPr>
              <w:t>76287 Rheinstetten</w:t>
            </w:r>
          </w:p>
          <w:p w14:paraId="6009ECBF" w14:textId="77777777" w:rsidR="00E17437" w:rsidRPr="00E17437" w:rsidRDefault="00E17437" w:rsidP="00D3546F">
            <w:pPr>
              <w:suppressAutoHyphens/>
              <w:rPr>
                <w:lang w:val="en-US"/>
              </w:rPr>
            </w:pPr>
            <w:r w:rsidRPr="00E17437">
              <w:rPr>
                <w:lang w:val="en-US"/>
              </w:rPr>
              <w:t>Germany</w:t>
            </w:r>
          </w:p>
          <w:p w14:paraId="77CC4C73" w14:textId="77777777" w:rsidR="00E17437" w:rsidRPr="00852529" w:rsidRDefault="00E17437" w:rsidP="00D3546F">
            <w:pPr>
              <w:suppressAutoHyphens/>
              <w:spacing w:before="120"/>
              <w:rPr>
                <w:lang w:val="en-US"/>
              </w:rPr>
            </w:pPr>
            <w:r w:rsidRPr="00E17437">
              <w:rPr>
                <w:lang w:val="en-US"/>
              </w:rPr>
              <w:t xml:space="preserve">Phone: +49 . </w:t>
            </w:r>
            <w:r w:rsidRPr="00852529">
              <w:rPr>
                <w:lang w:val="en-US"/>
              </w:rPr>
              <w:t>721 . 627 6756</w:t>
            </w:r>
          </w:p>
          <w:p w14:paraId="739DDBA6" w14:textId="77777777" w:rsidR="00E17437" w:rsidRPr="00852529" w:rsidRDefault="00E17437" w:rsidP="00D3546F">
            <w:pPr>
              <w:suppressAutoHyphens/>
              <w:rPr>
                <w:lang w:val="en-US"/>
              </w:rPr>
            </w:pPr>
            <w:r w:rsidRPr="00852529">
              <w:rPr>
                <w:lang w:val="en-US"/>
              </w:rPr>
              <w:t>Email: sales@autovimation.com</w:t>
            </w:r>
          </w:p>
          <w:p w14:paraId="0A006386" w14:textId="77777777" w:rsidR="00E17437" w:rsidRPr="00E17437" w:rsidRDefault="00E17437" w:rsidP="00D3546F">
            <w:pPr>
              <w:suppressAutoHyphens/>
              <w:rPr>
                <w:sz w:val="18"/>
                <w:szCs w:val="18"/>
                <w:lang w:val="fr-FR"/>
              </w:rPr>
            </w:pPr>
            <w:r w:rsidRPr="00E17437">
              <w:rPr>
                <w:lang w:val="fr-FR"/>
              </w:rPr>
              <w:t xml:space="preserve">Internet: </w:t>
            </w:r>
            <w:r w:rsidRPr="00D3546F">
              <w:rPr>
                <w:lang w:val="fr-FR"/>
              </w:rPr>
              <w:t>www.autovimation.com</w:t>
            </w:r>
          </w:p>
        </w:tc>
        <w:tc>
          <w:tcPr>
            <w:tcW w:w="2598" w:type="dxa"/>
            <w:gridSpan w:val="4"/>
            <w:shd w:val="clear" w:color="auto" w:fill="auto"/>
          </w:tcPr>
          <w:p w14:paraId="4BF6B4AA" w14:textId="77777777" w:rsidR="00E17437" w:rsidRPr="00E17437" w:rsidRDefault="00E17437" w:rsidP="00DB16DA">
            <w:pPr>
              <w:suppressAutoHyphens/>
              <w:spacing w:before="360"/>
              <w:rPr>
                <w:sz w:val="16"/>
              </w:rPr>
            </w:pPr>
            <w:r w:rsidRPr="00E17437">
              <w:rPr>
                <w:sz w:val="16"/>
              </w:rPr>
              <w:t>gii die Presse-Agentur GmbH</w:t>
            </w:r>
          </w:p>
          <w:p w14:paraId="527DC54F" w14:textId="77777777" w:rsidR="00E17437" w:rsidRPr="00E17437" w:rsidRDefault="00E17437" w:rsidP="00D3546F">
            <w:pPr>
              <w:suppressAutoHyphens/>
              <w:rPr>
                <w:sz w:val="16"/>
                <w:lang w:val="en-US"/>
              </w:rPr>
            </w:pPr>
            <w:r w:rsidRPr="00E17437">
              <w:rPr>
                <w:sz w:val="16"/>
              </w:rPr>
              <w:t xml:space="preserve">Immanuelkirchstr. </w:t>
            </w:r>
            <w:r w:rsidRPr="00E17437">
              <w:rPr>
                <w:sz w:val="16"/>
                <w:lang w:val="en-US"/>
              </w:rPr>
              <w:t>12</w:t>
            </w:r>
          </w:p>
          <w:p w14:paraId="3E074296" w14:textId="77777777" w:rsidR="00E17437" w:rsidRPr="00E17437" w:rsidRDefault="00E17437" w:rsidP="00D3546F">
            <w:pPr>
              <w:suppressAutoHyphens/>
              <w:rPr>
                <w:sz w:val="16"/>
                <w:lang w:val="en-US"/>
              </w:rPr>
            </w:pPr>
            <w:r w:rsidRPr="00E17437">
              <w:rPr>
                <w:sz w:val="16"/>
                <w:lang w:val="en-US"/>
              </w:rPr>
              <w:t>10405 Berlin</w:t>
            </w:r>
          </w:p>
          <w:p w14:paraId="37925AFF" w14:textId="77777777" w:rsidR="00E17437" w:rsidRPr="00E17437" w:rsidRDefault="00E17437" w:rsidP="00D3546F">
            <w:pPr>
              <w:suppressAutoHyphens/>
              <w:rPr>
                <w:sz w:val="16"/>
                <w:lang w:val="en-US"/>
              </w:rPr>
            </w:pPr>
            <w:r w:rsidRPr="00E17437">
              <w:rPr>
                <w:sz w:val="16"/>
                <w:lang w:val="en-US"/>
              </w:rPr>
              <w:t>Germany</w:t>
            </w:r>
          </w:p>
          <w:p w14:paraId="04B9AEB3" w14:textId="77777777" w:rsidR="00E17437" w:rsidRPr="00E17437" w:rsidRDefault="00E17437" w:rsidP="00D3546F">
            <w:pPr>
              <w:suppressAutoHyphens/>
              <w:rPr>
                <w:sz w:val="16"/>
                <w:lang w:val="en-US"/>
              </w:rPr>
            </w:pPr>
            <w:r w:rsidRPr="00E17437">
              <w:rPr>
                <w:sz w:val="16"/>
                <w:lang w:val="en-US"/>
              </w:rPr>
              <w:t>Phone: +49 . 30 . 538 9650</w:t>
            </w:r>
          </w:p>
          <w:p w14:paraId="626FB622" w14:textId="77777777" w:rsidR="00E17437" w:rsidRPr="00E17437" w:rsidRDefault="00E17437" w:rsidP="00D3546F">
            <w:pPr>
              <w:suppressAutoHyphens/>
              <w:rPr>
                <w:sz w:val="16"/>
                <w:lang w:val="en-US"/>
              </w:rPr>
            </w:pPr>
            <w:r w:rsidRPr="00E17437">
              <w:rPr>
                <w:sz w:val="16"/>
                <w:lang w:val="en-US"/>
              </w:rPr>
              <w:t>Email: info@gii.de</w:t>
            </w:r>
          </w:p>
          <w:p w14:paraId="72AB1D86" w14:textId="77777777" w:rsidR="00E17437" w:rsidRPr="00E17437" w:rsidRDefault="00E17437" w:rsidP="00D3546F">
            <w:pPr>
              <w:suppressAutoHyphens/>
              <w:rPr>
                <w:sz w:val="18"/>
                <w:szCs w:val="18"/>
                <w:lang w:val="en-US"/>
              </w:rPr>
            </w:pPr>
            <w:r w:rsidRPr="00E17437">
              <w:rPr>
                <w:sz w:val="16"/>
              </w:rPr>
              <w:t>Internet: www.gii.de</w:t>
            </w:r>
          </w:p>
        </w:tc>
      </w:tr>
    </w:tbl>
    <w:p w14:paraId="5F9D10E2" w14:textId="77777777" w:rsidR="00E17437" w:rsidRPr="00E17437" w:rsidRDefault="00E17437" w:rsidP="00E17437">
      <w:pPr>
        <w:suppressAutoHyphens/>
        <w:rPr>
          <w:lang w:val="en-US"/>
        </w:rPr>
      </w:pPr>
    </w:p>
    <w:sectPr w:rsidR="00E17437" w:rsidRPr="00E17437">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901D7" w14:textId="77777777" w:rsidR="00F1214C" w:rsidRDefault="00F1214C">
      <w:r>
        <w:separator/>
      </w:r>
    </w:p>
  </w:endnote>
  <w:endnote w:type="continuationSeparator" w:id="0">
    <w:p w14:paraId="4D686395" w14:textId="77777777" w:rsidR="00F1214C" w:rsidRDefault="00F12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185C"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369A4"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31291" w14:textId="77777777" w:rsidR="00F1214C" w:rsidRDefault="00F1214C">
      <w:r>
        <w:separator/>
      </w:r>
    </w:p>
  </w:footnote>
  <w:footnote w:type="continuationSeparator" w:id="0">
    <w:p w14:paraId="71F95E58" w14:textId="77777777" w:rsidR="00F1214C" w:rsidRDefault="00F12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9F46" w14:textId="6B5D7883" w:rsidR="00D2060E" w:rsidRPr="00CA5A05" w:rsidRDefault="00F6666E" w:rsidP="00CA5A05">
    <w:pPr>
      <w:pStyle w:val="Kopfzeile"/>
      <w:tabs>
        <w:tab w:val="clear" w:pos="4536"/>
        <w:tab w:val="clear" w:pos="9072"/>
      </w:tabs>
      <w:suppressAutoHyphens/>
      <w:ind w:left="709" w:right="851" w:hanging="709"/>
      <w:rPr>
        <w:rStyle w:val="Seitenzahl"/>
        <w:sz w:val="18"/>
        <w:lang w:val="en-US"/>
      </w:rPr>
    </w:pPr>
    <w:r>
      <w:rPr>
        <w:noProof/>
        <w:sz w:val="18"/>
      </w:rPr>
      <w:pict w14:anchorId="149E87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297.75pt;margin-top:0;width:168.65pt;height:47.05pt;z-index:-251659264" o:allowincell="f">
          <v:imagedata r:id="rId1" o:title="logo_autovimation_150"/>
        </v:shape>
      </w:pict>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6C03FB" w:rsidRPr="006C03FB">
      <w:rPr>
        <w:rStyle w:val="Seitenzahl"/>
        <w:sz w:val="18"/>
        <w:lang w:val="en-US"/>
      </w:rPr>
      <w:t>Piranha hygienic IP69k line laser enclosure</w:t>
    </w:r>
    <w:r w:rsidR="006C03FB">
      <w:rPr>
        <w:rStyle w:val="Seitenzahl"/>
        <w:sz w:val="18"/>
        <w:lang w:val="en-US"/>
      </w:rP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20DE" w14:textId="77777777" w:rsidR="00D2060E" w:rsidRPr="00CA5A05" w:rsidRDefault="00F6666E" w:rsidP="00CA5A05">
    <w:pPr>
      <w:pStyle w:val="Kopfzeile"/>
      <w:tabs>
        <w:tab w:val="clear" w:pos="4536"/>
        <w:tab w:val="clear" w:pos="9072"/>
      </w:tabs>
      <w:rPr>
        <w:sz w:val="2"/>
      </w:rPr>
    </w:pPr>
    <w:r>
      <w:rPr>
        <w:noProof/>
        <w:sz w:val="2"/>
      </w:rPr>
      <w:pict w14:anchorId="20CB0E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297.7pt;margin-top:0;width:168.65pt;height:47.05pt;z-index:-251658240" o:allowincell="f">
          <v:imagedata r:id="rId1" o:title="logo_autovimation_150"/>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7C83"/>
    <w:rsid w:val="00082971"/>
    <w:rsid w:val="000F40B8"/>
    <w:rsid w:val="00173F82"/>
    <w:rsid w:val="00180BF2"/>
    <w:rsid w:val="00287915"/>
    <w:rsid w:val="00347C9D"/>
    <w:rsid w:val="00420F77"/>
    <w:rsid w:val="00454AD8"/>
    <w:rsid w:val="004D4F0C"/>
    <w:rsid w:val="00583067"/>
    <w:rsid w:val="006C03FB"/>
    <w:rsid w:val="007209AF"/>
    <w:rsid w:val="007D53EC"/>
    <w:rsid w:val="00852529"/>
    <w:rsid w:val="00AC4B55"/>
    <w:rsid w:val="00CA5A05"/>
    <w:rsid w:val="00CE3B6B"/>
    <w:rsid w:val="00CF0F86"/>
    <w:rsid w:val="00D2060E"/>
    <w:rsid w:val="00D3546F"/>
    <w:rsid w:val="00DB16DA"/>
    <w:rsid w:val="00DE5378"/>
    <w:rsid w:val="00E17437"/>
    <w:rsid w:val="00E93C32"/>
    <w:rsid w:val="00EE676B"/>
    <w:rsid w:val="00F1214C"/>
    <w:rsid w:val="00F6666E"/>
    <w:rsid w:val="00F97C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C4E003F"/>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2719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9</cp:revision>
  <cp:lastPrinted>2002-09-20T12:05:00Z</cp:lastPrinted>
  <dcterms:created xsi:type="dcterms:W3CDTF">2021-10-01T12:40:00Z</dcterms:created>
  <dcterms:modified xsi:type="dcterms:W3CDTF">2021-12-08T12:44:00Z</dcterms:modified>
</cp:coreProperties>
</file>