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5FF66" w14:textId="77777777" w:rsidR="007B0879" w:rsidRPr="00EF7E0C" w:rsidRDefault="007B0879" w:rsidP="007B0879">
      <w:pPr>
        <w:rPr>
          <w:sz w:val="40"/>
          <w:szCs w:val="40"/>
        </w:rPr>
      </w:pPr>
      <w:r w:rsidRPr="00EF7E0C">
        <w:rPr>
          <w:sz w:val="40"/>
          <w:szCs w:val="40"/>
        </w:rPr>
        <w:t>Presseinformation</w:t>
      </w:r>
    </w:p>
    <w:p w14:paraId="5203C4B2" w14:textId="77777777" w:rsidR="007B0879" w:rsidRPr="00EF7E0C" w:rsidRDefault="007B0879" w:rsidP="007B0879">
      <w:pPr>
        <w:spacing w:line="360" w:lineRule="auto"/>
        <w:ind w:right="-2"/>
        <w:rPr>
          <w:b/>
          <w:sz w:val="24"/>
        </w:rPr>
      </w:pPr>
    </w:p>
    <w:p w14:paraId="759DB5EE" w14:textId="0A8A945D" w:rsidR="007B0879" w:rsidRPr="00EF7E0C" w:rsidRDefault="00075BCD" w:rsidP="007B0879">
      <w:pPr>
        <w:spacing w:line="360" w:lineRule="auto"/>
        <w:rPr>
          <w:b/>
          <w:sz w:val="24"/>
        </w:rPr>
      </w:pPr>
      <w:r w:rsidRPr="00EF7E0C">
        <w:rPr>
          <w:b/>
          <w:sz w:val="24"/>
        </w:rPr>
        <w:t>Akustikkamera für Industrieumgebungen</w:t>
      </w:r>
    </w:p>
    <w:p w14:paraId="3E59606D" w14:textId="77777777" w:rsidR="007B0879" w:rsidRPr="00EF7E0C" w:rsidRDefault="007B0879" w:rsidP="007B0879">
      <w:pPr>
        <w:spacing w:line="360" w:lineRule="auto"/>
        <w:ind w:right="-2"/>
      </w:pPr>
    </w:p>
    <w:p w14:paraId="3C026E5A" w14:textId="433B573F" w:rsidR="00EF7E0C" w:rsidRDefault="00C84CDB" w:rsidP="007B0879">
      <w:pPr>
        <w:spacing w:line="360" w:lineRule="auto"/>
        <w:jc w:val="both"/>
      </w:pPr>
      <w:r w:rsidRPr="00EF7E0C">
        <w:t>Fluke Process Instruments präsentiert sein</w:t>
      </w:r>
      <w:r w:rsidR="009B584C">
        <w:t>e</w:t>
      </w:r>
      <w:r w:rsidRPr="00EF7E0C">
        <w:t xml:space="preserve"> erste </w:t>
      </w:r>
      <w:r w:rsidR="009B584C" w:rsidRPr="00EF7E0C">
        <w:t>Akustikkamera</w:t>
      </w:r>
      <w:r w:rsidRPr="00EF7E0C">
        <w:t xml:space="preserve">: Die </w:t>
      </w:r>
      <w:hyperlink r:id="rId7" w:history="1">
        <w:r w:rsidRPr="001B3E88">
          <w:rPr>
            <w:rStyle w:val="Hyperlink"/>
          </w:rPr>
          <w:t>SV600</w:t>
        </w:r>
      </w:hyperlink>
      <w:r w:rsidRPr="00EF7E0C">
        <w:t xml:space="preserve"> dient zur Erfassung von Gaslecks und mechanischen Fehlern und Schwachstellen. Veränderte Geräuschcharakteristiken von Maschinen und Anlagen werden in Echtzeit erkannt und gemeldet, bevor kostspielige und zeitaufwändige Reparaturen nötig werden. Mittels einer </w:t>
      </w:r>
      <w:r w:rsidR="001B3E88">
        <w:t>Reihe hochentwickelt</w:t>
      </w:r>
      <w:r w:rsidRPr="00EF7E0C">
        <w:t xml:space="preserve">er Schallsensoren, einer </w:t>
      </w:r>
      <w:r w:rsidR="001B3E88">
        <w:t xml:space="preserve">visuellen </w:t>
      </w:r>
      <w:r w:rsidR="00EF7E0C" w:rsidRPr="00EF7E0C">
        <w:t>Kamera und leistungsstarker SoundMap-Technologie erzeugt das System Schallbilder, mit deren Hilfe sich potenzielle Fehlerquellen schnell verorten und abschätzen lassen.</w:t>
      </w:r>
      <w:r w:rsidR="00EF7E0C">
        <w:t xml:space="preserve"> </w:t>
      </w:r>
      <w:r w:rsidR="00370025">
        <w:t xml:space="preserve">Die SV600 erlaubt eine </w:t>
      </w:r>
      <w:r w:rsidR="004C59E0">
        <w:t>einfache Integration</w:t>
      </w:r>
      <w:r w:rsidR="00C71B17">
        <w:t xml:space="preserve"> </w:t>
      </w:r>
      <w:r w:rsidR="004C59E0">
        <w:t>in Betriebsleitsysteme</w:t>
      </w:r>
      <w:r w:rsidR="00EF7E0C">
        <w:t xml:space="preserve">. Die Akustikkamera eignet sich für </w:t>
      </w:r>
      <w:r w:rsidR="00370025">
        <w:t>die Qualitätskontrolle im Maschinenbau ebenso wie für die</w:t>
      </w:r>
      <w:r w:rsidR="00EF7E0C">
        <w:t xml:space="preserve"> kontinuierliche Überwachung von </w:t>
      </w:r>
      <w:r w:rsidR="00370025">
        <w:t xml:space="preserve">Anlagen wie </w:t>
      </w:r>
      <w:r w:rsidR="00EF7E0C">
        <w:t>Kompressoren, Pumpen, Rohren</w:t>
      </w:r>
      <w:r w:rsidR="00370025">
        <w:t xml:space="preserve"> und</w:t>
      </w:r>
      <w:r w:rsidR="00EF7E0C">
        <w:t xml:space="preserve"> Förderbändern</w:t>
      </w:r>
      <w:r w:rsidR="00AA698E">
        <w:t>, wo sie</w:t>
      </w:r>
      <w:r w:rsidR="00EF7E0C">
        <w:t xml:space="preserve"> Veränderungen </w:t>
      </w:r>
      <w:r w:rsidR="00AA698E">
        <w:t>der Geräuschemissionen frühzeitig erkennt. Nutzerspezifische Alarme und umfassende Möglichkeiten zur Fernanalyse machen Eingriffe</w:t>
      </w:r>
      <w:r w:rsidR="00AA698E" w:rsidRPr="00AA698E">
        <w:t xml:space="preserve"> </w:t>
      </w:r>
      <w:r w:rsidR="00AA698E">
        <w:t>durch Servicepersonal in vielen Fällen unnötig. Dies reduziert nicht zuletzt in schwer zugänglichen Werksbereichen den Kostenaufwand. Die</w:t>
      </w:r>
      <w:r w:rsidR="001B3E88">
        <w:t xml:space="preserve"> SV600 </w:t>
      </w:r>
      <w:r w:rsidR="00AA698E">
        <w:t xml:space="preserve">ist auch als </w:t>
      </w:r>
      <w:hyperlink r:id="rId8" w:history="1">
        <w:r w:rsidR="00AA698E" w:rsidRPr="001B3E88">
          <w:rPr>
            <w:rStyle w:val="Hyperlink"/>
          </w:rPr>
          <w:t xml:space="preserve">Zubehör zur Montage auf dem </w:t>
        </w:r>
        <w:r w:rsidR="001B3E88">
          <w:rPr>
            <w:rStyle w:val="Hyperlink"/>
          </w:rPr>
          <w:t>mob</w:t>
        </w:r>
        <w:r w:rsidR="00C71B17" w:rsidRPr="001B3E88">
          <w:rPr>
            <w:rStyle w:val="Hyperlink"/>
          </w:rPr>
          <w:t xml:space="preserve">ilen </w:t>
        </w:r>
        <w:r w:rsidR="00AA698E" w:rsidRPr="001B3E88">
          <w:rPr>
            <w:rStyle w:val="Hyperlink"/>
          </w:rPr>
          <w:t>Roboter Spot von Boston Dynamics</w:t>
        </w:r>
      </w:hyperlink>
      <w:r w:rsidR="00AA698E">
        <w:t xml:space="preserve"> verfügbar. Dieser schlanke Vierbeiner hebt die</w:t>
      </w:r>
      <w:r w:rsidR="00AA698E" w:rsidRPr="00AA698E">
        <w:t xml:space="preserve"> </w:t>
      </w:r>
      <w:r w:rsidR="00AA698E">
        <w:t xml:space="preserve">automatische Inspektion auf eine neue Stufe: Er kann Orte inspizieren, die für andere Roboter nicht zugänglich sind, </w:t>
      </w:r>
      <w:r w:rsidR="009B584C">
        <w:t>auch unebenes Terrain</w:t>
      </w:r>
      <w:r w:rsidR="004C59E0">
        <w:t>, und verschafft Anwendern einen Einblick in</w:t>
      </w:r>
      <w:r w:rsidR="009B584C">
        <w:t xml:space="preserve"> entlegene </w:t>
      </w:r>
      <w:r w:rsidR="004C59E0">
        <w:t xml:space="preserve">Bereiche </w:t>
      </w:r>
      <w:r w:rsidR="009B584C">
        <w:t xml:space="preserve">und </w:t>
      </w:r>
      <w:r w:rsidR="004C59E0">
        <w:t>Gefahrenzonen</w:t>
      </w:r>
      <w:r w:rsidR="009B584C">
        <w:t>.</w:t>
      </w:r>
      <w:r w:rsidR="00EF7E0C">
        <w:t xml:space="preserve"> Die </w:t>
      </w:r>
      <w:r w:rsidR="00EF7E0C" w:rsidRPr="00EF7E0C">
        <w:t>Akustikkamera SV600</w:t>
      </w:r>
      <w:r w:rsidR="00EF7E0C">
        <w:t xml:space="preserve"> ist ab sofort verfügbar.</w:t>
      </w:r>
    </w:p>
    <w:p w14:paraId="23E0651A" w14:textId="23AF0B48" w:rsidR="008B5E89" w:rsidRDefault="005341C1" w:rsidP="001F3DD9">
      <w:pPr>
        <w:spacing w:line="360" w:lineRule="auto"/>
      </w:pPr>
      <w:r w:rsidRPr="005341C1">
        <w:t>Mehr Informationen:</w:t>
      </w:r>
      <w:r w:rsidR="008B5E89">
        <w:t xml:space="preserve"> </w:t>
      </w:r>
      <w:hyperlink r:id="rId9" w:history="1">
        <w:r w:rsidR="008B5E89" w:rsidRPr="00B26AF8">
          <w:rPr>
            <w:rStyle w:val="Hyperlink"/>
          </w:rPr>
          <w:t>https://lp.flukeprocessinstruments.com/sv600/de/fixed-acoustic-imager/emedia/</w:t>
        </w:r>
      </w:hyperlink>
    </w:p>
    <w:p w14:paraId="27ABD36A" w14:textId="77777777" w:rsidR="007B0879" w:rsidRPr="005341C1" w:rsidRDefault="007B0879" w:rsidP="007B0879">
      <w:pPr>
        <w:spacing w:line="360" w:lineRule="auto"/>
        <w:jc w:val="both"/>
      </w:pPr>
      <w:bookmarkStart w:id="0" w:name="_Hlk14361981"/>
    </w:p>
    <w:tbl>
      <w:tblPr>
        <w:tblW w:w="0" w:type="auto"/>
        <w:tblLayout w:type="fixed"/>
        <w:tblCellMar>
          <w:left w:w="70" w:type="dxa"/>
          <w:right w:w="70" w:type="dxa"/>
        </w:tblCellMar>
        <w:tblLook w:val="0000" w:firstRow="0" w:lastRow="0" w:firstColumn="0" w:lastColumn="0" w:noHBand="0" w:noVBand="0"/>
      </w:tblPr>
      <w:tblGrid>
        <w:gridCol w:w="7226"/>
      </w:tblGrid>
      <w:tr w:rsidR="007B0879" w:rsidRPr="00873F9E" w14:paraId="2586E5FD" w14:textId="77777777" w:rsidTr="0003348F">
        <w:tc>
          <w:tcPr>
            <w:tcW w:w="7226" w:type="dxa"/>
          </w:tcPr>
          <w:p w14:paraId="05DA5F4E" w14:textId="6C08FD57" w:rsidR="007B0879" w:rsidRPr="00873F9E" w:rsidRDefault="00D67778" w:rsidP="0003348F">
            <w:pPr>
              <w:spacing w:after="120"/>
              <w:jc w:val="center"/>
              <w:rPr>
                <w:sz w:val="18"/>
              </w:rPr>
            </w:pPr>
            <w:r>
              <w:rPr>
                <w:sz w:val="18"/>
              </w:rPr>
              <w:pict w14:anchorId="234DED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9.45pt;height:189.45pt">
                  <v:imagedata r:id="rId10" o:title="sv600_fixed_acoustic_imager_1000px"/>
                </v:shape>
              </w:pict>
            </w:r>
          </w:p>
        </w:tc>
      </w:tr>
      <w:tr w:rsidR="007B0879" w:rsidRPr="00873F9E" w14:paraId="6D50C963" w14:textId="77777777" w:rsidTr="0003348F">
        <w:tc>
          <w:tcPr>
            <w:tcW w:w="7226" w:type="dxa"/>
          </w:tcPr>
          <w:p w14:paraId="4331ECA8" w14:textId="221C9C0F" w:rsidR="007B0879" w:rsidRPr="00873F9E" w:rsidRDefault="007B0879" w:rsidP="005341C1">
            <w:pPr>
              <w:ind w:left="709" w:right="711"/>
              <w:jc w:val="center"/>
              <w:rPr>
                <w:sz w:val="18"/>
              </w:rPr>
            </w:pPr>
            <w:r w:rsidRPr="00873F9E">
              <w:rPr>
                <w:b/>
                <w:sz w:val="18"/>
              </w:rPr>
              <w:t>Bild:</w:t>
            </w:r>
            <w:r w:rsidRPr="00873F9E">
              <w:rPr>
                <w:sz w:val="18"/>
              </w:rPr>
              <w:t xml:space="preserve"> </w:t>
            </w:r>
            <w:r w:rsidR="00075BCD">
              <w:rPr>
                <w:sz w:val="18"/>
              </w:rPr>
              <w:t>Die Akustikkamera SV600 erfasst und lokalisiert G</w:t>
            </w:r>
            <w:r w:rsidR="005341C1">
              <w:rPr>
                <w:sz w:val="18"/>
              </w:rPr>
              <w:t>aslecks sowie mechanische Fehler und Schwachstellen</w:t>
            </w:r>
          </w:p>
        </w:tc>
      </w:tr>
      <w:bookmarkEnd w:id="0"/>
    </w:tbl>
    <w:p w14:paraId="2AD90DD9" w14:textId="77777777" w:rsidR="00D17321" w:rsidRPr="00873F9E" w:rsidRDefault="00D17321">
      <w:pPr>
        <w:spacing w:line="360" w:lineRule="auto"/>
        <w:jc w:val="both"/>
      </w:pPr>
    </w:p>
    <w:p w14:paraId="63F50AA2" w14:textId="77777777" w:rsidR="00D17321" w:rsidRDefault="00D17321" w:rsidP="003F5B67">
      <w:pPr>
        <w:jc w:val="both"/>
      </w:pPr>
    </w:p>
    <w:tbl>
      <w:tblPr>
        <w:tblW w:w="0" w:type="auto"/>
        <w:tblLayout w:type="fixed"/>
        <w:tblLook w:val="04A0" w:firstRow="1" w:lastRow="0" w:firstColumn="1" w:lastColumn="0" w:noHBand="0" w:noVBand="1"/>
      </w:tblPr>
      <w:tblGrid>
        <w:gridCol w:w="1145"/>
        <w:gridCol w:w="3844"/>
        <w:gridCol w:w="961"/>
        <w:gridCol w:w="1352"/>
      </w:tblGrid>
      <w:tr w:rsidR="003F5B67" w:rsidRPr="000A0B46" w14:paraId="720BB584" w14:textId="77777777" w:rsidTr="001F64C7">
        <w:tc>
          <w:tcPr>
            <w:tcW w:w="1145" w:type="dxa"/>
            <w:shd w:val="clear" w:color="auto" w:fill="auto"/>
          </w:tcPr>
          <w:p w14:paraId="4AA5C9A9" w14:textId="77777777" w:rsidR="003F5B67" w:rsidRPr="001F64C7" w:rsidRDefault="003F5B67" w:rsidP="003F5B67">
            <w:pPr>
              <w:rPr>
                <w:sz w:val="18"/>
                <w:szCs w:val="18"/>
              </w:rPr>
            </w:pPr>
            <w:r w:rsidRPr="001F64C7">
              <w:rPr>
                <w:sz w:val="18"/>
                <w:szCs w:val="18"/>
              </w:rPr>
              <w:t>Bilder:</w:t>
            </w:r>
          </w:p>
        </w:tc>
        <w:tc>
          <w:tcPr>
            <w:tcW w:w="3844" w:type="dxa"/>
            <w:shd w:val="clear" w:color="auto" w:fill="auto"/>
          </w:tcPr>
          <w:p w14:paraId="553625F2" w14:textId="008E8816" w:rsidR="003F5B67" w:rsidRPr="003F3078" w:rsidRDefault="003F3078" w:rsidP="003F5B67">
            <w:pPr>
              <w:rPr>
                <w:sz w:val="18"/>
                <w:szCs w:val="18"/>
                <w:lang w:val="en-US"/>
              </w:rPr>
            </w:pPr>
            <w:r w:rsidRPr="003F3078">
              <w:rPr>
                <w:sz w:val="18"/>
                <w:szCs w:val="18"/>
                <w:lang w:val="en-US"/>
              </w:rPr>
              <w:t>sv600_fixed_acoustic_imager</w:t>
            </w:r>
          </w:p>
        </w:tc>
        <w:tc>
          <w:tcPr>
            <w:tcW w:w="961" w:type="dxa"/>
            <w:shd w:val="clear" w:color="auto" w:fill="auto"/>
          </w:tcPr>
          <w:p w14:paraId="195A8EAE" w14:textId="77777777" w:rsidR="003F5B67" w:rsidRPr="001F64C7" w:rsidRDefault="003F5B67" w:rsidP="003F5B67">
            <w:pPr>
              <w:rPr>
                <w:sz w:val="18"/>
                <w:szCs w:val="18"/>
              </w:rPr>
            </w:pPr>
            <w:r w:rsidRPr="001F64C7">
              <w:rPr>
                <w:sz w:val="18"/>
                <w:szCs w:val="18"/>
              </w:rPr>
              <w:t>Zeichen:</w:t>
            </w:r>
          </w:p>
        </w:tc>
        <w:tc>
          <w:tcPr>
            <w:tcW w:w="1352" w:type="dxa"/>
            <w:shd w:val="clear" w:color="auto" w:fill="auto"/>
          </w:tcPr>
          <w:p w14:paraId="422073EA" w14:textId="581FBA84" w:rsidR="003F5B67" w:rsidRPr="001F64C7" w:rsidRDefault="00FF03F7" w:rsidP="001F64C7">
            <w:pPr>
              <w:jc w:val="right"/>
              <w:rPr>
                <w:sz w:val="18"/>
                <w:szCs w:val="18"/>
              </w:rPr>
            </w:pPr>
            <w:r>
              <w:rPr>
                <w:sz w:val="18"/>
                <w:szCs w:val="18"/>
              </w:rPr>
              <w:t>1503</w:t>
            </w:r>
          </w:p>
        </w:tc>
      </w:tr>
      <w:tr w:rsidR="003F5B67" w:rsidRPr="000A0B46" w14:paraId="62281584" w14:textId="77777777" w:rsidTr="004E32B7">
        <w:tc>
          <w:tcPr>
            <w:tcW w:w="1145" w:type="dxa"/>
            <w:shd w:val="clear" w:color="auto" w:fill="auto"/>
          </w:tcPr>
          <w:p w14:paraId="463F7D2B" w14:textId="77777777" w:rsidR="003F5B67" w:rsidRPr="001F64C7" w:rsidRDefault="003F5B67" w:rsidP="001F64C7">
            <w:pPr>
              <w:spacing w:before="120"/>
              <w:rPr>
                <w:sz w:val="18"/>
                <w:szCs w:val="18"/>
              </w:rPr>
            </w:pPr>
            <w:r w:rsidRPr="001F64C7">
              <w:rPr>
                <w:sz w:val="18"/>
                <w:szCs w:val="18"/>
              </w:rPr>
              <w:t>Dateiname:</w:t>
            </w:r>
          </w:p>
        </w:tc>
        <w:tc>
          <w:tcPr>
            <w:tcW w:w="3844" w:type="dxa"/>
            <w:shd w:val="clear" w:color="auto" w:fill="auto"/>
          </w:tcPr>
          <w:p w14:paraId="0CB1A9F9" w14:textId="21B7CCE8" w:rsidR="003F5B67" w:rsidRPr="001F64C7" w:rsidRDefault="00C84CDB" w:rsidP="001F64C7">
            <w:pPr>
              <w:spacing w:before="120"/>
              <w:rPr>
                <w:sz w:val="18"/>
                <w:szCs w:val="18"/>
              </w:rPr>
            </w:pPr>
            <w:r w:rsidRPr="00C84CDB">
              <w:rPr>
                <w:sz w:val="18"/>
                <w:szCs w:val="18"/>
              </w:rPr>
              <w:t>202110018_pm_sv600_akustikkamera_de</w:t>
            </w:r>
          </w:p>
        </w:tc>
        <w:tc>
          <w:tcPr>
            <w:tcW w:w="961" w:type="dxa"/>
            <w:shd w:val="clear" w:color="auto" w:fill="auto"/>
          </w:tcPr>
          <w:p w14:paraId="16D276A6" w14:textId="77777777" w:rsidR="003F5B67" w:rsidRPr="001F64C7" w:rsidRDefault="003F5B67" w:rsidP="001F64C7">
            <w:pPr>
              <w:spacing w:before="120"/>
              <w:rPr>
                <w:sz w:val="18"/>
                <w:szCs w:val="18"/>
              </w:rPr>
            </w:pPr>
            <w:r w:rsidRPr="001F64C7">
              <w:rPr>
                <w:sz w:val="18"/>
                <w:szCs w:val="18"/>
              </w:rPr>
              <w:t>Datum:</w:t>
            </w:r>
          </w:p>
        </w:tc>
        <w:tc>
          <w:tcPr>
            <w:tcW w:w="1352" w:type="dxa"/>
            <w:shd w:val="clear" w:color="auto" w:fill="auto"/>
          </w:tcPr>
          <w:p w14:paraId="231E72D5" w14:textId="3DD96D5F" w:rsidR="003F5B67" w:rsidRPr="001F64C7" w:rsidRDefault="00D67778" w:rsidP="001F64C7">
            <w:pPr>
              <w:spacing w:before="120"/>
              <w:jc w:val="right"/>
              <w:rPr>
                <w:sz w:val="18"/>
                <w:szCs w:val="18"/>
              </w:rPr>
            </w:pPr>
            <w:r>
              <w:rPr>
                <w:sz w:val="18"/>
                <w:szCs w:val="18"/>
              </w:rPr>
              <w:t>19.10.2021</w:t>
            </w:r>
          </w:p>
        </w:tc>
      </w:tr>
      <w:tr w:rsidR="004E32B7" w:rsidRPr="000A0B46" w14:paraId="7E392EEB" w14:textId="77777777" w:rsidTr="004E32B7">
        <w:tc>
          <w:tcPr>
            <w:tcW w:w="7302" w:type="dxa"/>
            <w:gridSpan w:val="4"/>
            <w:tcBorders>
              <w:bottom w:val="single" w:sz="4" w:space="0" w:color="auto"/>
            </w:tcBorders>
            <w:shd w:val="clear" w:color="auto" w:fill="auto"/>
          </w:tcPr>
          <w:p w14:paraId="7FD49E7C" w14:textId="77777777" w:rsidR="004E32B7" w:rsidRPr="00873F9E" w:rsidRDefault="004E32B7" w:rsidP="004E32B7">
            <w:pPr>
              <w:spacing w:before="120" w:after="120"/>
              <w:rPr>
                <w:b/>
                <w:sz w:val="16"/>
              </w:rPr>
            </w:pPr>
            <w:r w:rsidRPr="00873F9E">
              <w:rPr>
                <w:b/>
                <w:sz w:val="16"/>
              </w:rPr>
              <w:t>Über Fluke Process Instruments</w:t>
            </w:r>
          </w:p>
          <w:p w14:paraId="1AD105BE" w14:textId="77777777" w:rsidR="004E32B7" w:rsidRPr="00873F9E" w:rsidRDefault="004E32B7" w:rsidP="004E32B7">
            <w:pPr>
              <w:jc w:val="both"/>
              <w:rPr>
                <w:sz w:val="16"/>
                <w:szCs w:val="16"/>
              </w:rPr>
            </w:pPr>
            <w:r w:rsidRPr="00873F9E">
              <w:rPr>
                <w:sz w:val="16"/>
                <w:szCs w:val="16"/>
              </w:rPr>
              <w:t>Fluke Process Instruments entwickelt, fertigt und vertreibt ein umfassendes Programm an Infrarot-Messsystemen und Temperaturüberwachungslösungen für industrielle Anwendungen, Instandhaltung und Qualitätskontrolle. Die Produkte, die weltweit unter den Marken Raytek, Ircon und Datapaq vertrieben werden, stehen für über 15</w:t>
            </w:r>
            <w:r>
              <w:rPr>
                <w:sz w:val="16"/>
                <w:szCs w:val="16"/>
              </w:rPr>
              <w:t>0</w:t>
            </w:r>
            <w:r w:rsidRPr="00873F9E">
              <w:rPr>
                <w:sz w:val="16"/>
                <w:szCs w:val="16"/>
              </w:rPr>
              <w:t xml:space="preserve"> Jahre Technologieführerschaft im Bereich der Temperaturmessung.</w:t>
            </w:r>
          </w:p>
          <w:p w14:paraId="5FD605E4" w14:textId="77777777" w:rsidR="004E32B7" w:rsidRPr="00873F9E" w:rsidRDefault="004E32B7" w:rsidP="004E32B7">
            <w:pPr>
              <w:spacing w:before="120" w:after="120"/>
              <w:rPr>
                <w:b/>
                <w:sz w:val="16"/>
              </w:rPr>
            </w:pPr>
            <w:r w:rsidRPr="00873F9E">
              <w:rPr>
                <w:b/>
                <w:sz w:val="16"/>
              </w:rPr>
              <w:t>Über Fluke</w:t>
            </w:r>
          </w:p>
          <w:p w14:paraId="6F75332D" w14:textId="724E6A20" w:rsidR="004E32B7" w:rsidRPr="001F64C7" w:rsidRDefault="004E32B7" w:rsidP="004E32B7">
            <w:pPr>
              <w:spacing w:after="120"/>
              <w:jc w:val="both"/>
              <w:rPr>
                <w:sz w:val="18"/>
                <w:szCs w:val="18"/>
              </w:rPr>
            </w:pPr>
            <w:r w:rsidRPr="00873F9E">
              <w:rPr>
                <w:sz w:val="16"/>
                <w:szCs w:val="16"/>
              </w:rPr>
              <w:t>Die 1948 gegründete Aktiengesellschaft Fluke mit Sitz in Everett (Washington), USA, ist der internationale Marktführer im Bereich kompakter elektronischer Test- und Messgeräte. Anwender sind technisches Fachpersonal, Ingenieure, Elektriker und Messtechniker, die industrielle, elektrische und elektronische Anlagen und Kalibrierprozesse einrichten, testen und bedienen.</w:t>
            </w:r>
          </w:p>
        </w:tc>
      </w:tr>
      <w:tr w:rsidR="003F5B67" w14:paraId="2461835F" w14:textId="77777777" w:rsidTr="004E32B7">
        <w:tc>
          <w:tcPr>
            <w:tcW w:w="4989" w:type="dxa"/>
            <w:gridSpan w:val="2"/>
            <w:tcBorders>
              <w:top w:val="single" w:sz="4" w:space="0" w:color="auto"/>
            </w:tcBorders>
            <w:shd w:val="clear" w:color="auto" w:fill="auto"/>
          </w:tcPr>
          <w:p w14:paraId="4FCDA460" w14:textId="77777777" w:rsidR="007A4401" w:rsidRPr="001F64C7" w:rsidRDefault="007A4401" w:rsidP="004E32B7">
            <w:pPr>
              <w:spacing w:before="120"/>
              <w:rPr>
                <w:b/>
              </w:rPr>
            </w:pPr>
            <w:r w:rsidRPr="001F64C7">
              <w:rPr>
                <w:b/>
              </w:rPr>
              <w:t>Kontakt:</w:t>
            </w:r>
          </w:p>
          <w:p w14:paraId="1F27D1FD" w14:textId="77777777" w:rsidR="007A4401" w:rsidRPr="001F64C7" w:rsidRDefault="007A4401" w:rsidP="00D268A5">
            <w:pPr>
              <w:pStyle w:val="berschrift2"/>
              <w:spacing w:before="60" w:after="60"/>
              <w:ind w:right="-68"/>
              <w:jc w:val="left"/>
              <w:rPr>
                <w:sz w:val="20"/>
              </w:rPr>
            </w:pPr>
            <w:r w:rsidRPr="001F64C7">
              <w:rPr>
                <w:sz w:val="20"/>
              </w:rPr>
              <w:t>Fluke Process Instruments GmbH</w:t>
            </w:r>
          </w:p>
          <w:p w14:paraId="4F648FB3" w14:textId="77777777" w:rsidR="007A4401" w:rsidRPr="00570CA3" w:rsidRDefault="007A4401" w:rsidP="007A4401">
            <w:r w:rsidRPr="00570CA3">
              <w:t>Blankenburger Straße 135</w:t>
            </w:r>
          </w:p>
          <w:p w14:paraId="5FE99A9F" w14:textId="77777777" w:rsidR="007A4401" w:rsidRDefault="007A4401" w:rsidP="007A4401">
            <w:r w:rsidRPr="00873F9E">
              <w:t>13127 Berlin</w:t>
            </w:r>
          </w:p>
          <w:p w14:paraId="1FDDA260" w14:textId="77777777" w:rsidR="007A4401" w:rsidRPr="001F64C7" w:rsidRDefault="007A4401" w:rsidP="001F64C7">
            <w:pPr>
              <w:spacing w:before="60"/>
              <w:rPr>
                <w:lang w:val="pt-PT"/>
              </w:rPr>
            </w:pPr>
            <w:r w:rsidRPr="001F64C7">
              <w:rPr>
                <w:lang w:val="pt-PT"/>
              </w:rPr>
              <w:t>Tel.: 030 / 478 008-0</w:t>
            </w:r>
          </w:p>
          <w:p w14:paraId="14AB03D6" w14:textId="77777777" w:rsidR="00E43C3A" w:rsidRPr="001F64C7" w:rsidRDefault="007A4401" w:rsidP="007A4401">
            <w:pPr>
              <w:rPr>
                <w:lang w:val="pt-PT"/>
              </w:rPr>
            </w:pPr>
            <w:r w:rsidRPr="001F64C7">
              <w:rPr>
                <w:lang w:val="pt-PT"/>
              </w:rPr>
              <w:t xml:space="preserve">E-Mail: </w:t>
            </w:r>
            <w:hyperlink r:id="rId11" w:history="1">
              <w:r w:rsidR="00E43C3A" w:rsidRPr="001F64C7">
                <w:rPr>
                  <w:rStyle w:val="Hyperlink"/>
                  <w:lang w:val="pt-PT"/>
                </w:rPr>
                <w:t>marketing@flukeprocessinstruments.de</w:t>
              </w:r>
            </w:hyperlink>
          </w:p>
          <w:p w14:paraId="7FBEDCBD" w14:textId="77777777" w:rsidR="003F5B67" w:rsidRPr="001F64C7" w:rsidRDefault="007A4401" w:rsidP="007A4401">
            <w:pPr>
              <w:rPr>
                <w:lang w:val="pt-PT"/>
              </w:rPr>
            </w:pPr>
            <w:r w:rsidRPr="001F64C7">
              <w:rPr>
                <w:lang w:val="pt-PT"/>
              </w:rPr>
              <w:t xml:space="preserve">Internet: </w:t>
            </w:r>
            <w:hyperlink r:id="rId12" w:history="1">
              <w:r w:rsidRPr="001F64C7">
                <w:rPr>
                  <w:rStyle w:val="Hyperlink"/>
                  <w:lang w:val="pt-PT"/>
                </w:rPr>
                <w:t>www.flukeprocessinstruments.com</w:t>
              </w:r>
            </w:hyperlink>
          </w:p>
        </w:tc>
        <w:tc>
          <w:tcPr>
            <w:tcW w:w="2313" w:type="dxa"/>
            <w:gridSpan w:val="2"/>
            <w:tcBorders>
              <w:top w:val="single" w:sz="4" w:space="0" w:color="auto"/>
            </w:tcBorders>
            <w:shd w:val="clear" w:color="auto" w:fill="auto"/>
          </w:tcPr>
          <w:p w14:paraId="5827411C" w14:textId="77777777" w:rsidR="003F5B67" w:rsidRPr="001F64C7" w:rsidRDefault="003F5B67" w:rsidP="004E32B7">
            <w:pPr>
              <w:spacing w:before="360"/>
              <w:rPr>
                <w:sz w:val="16"/>
              </w:rPr>
            </w:pPr>
            <w:r w:rsidRPr="001F64C7">
              <w:rPr>
                <w:sz w:val="16"/>
              </w:rPr>
              <w:t>gii die Presse-Agentur GmbH</w:t>
            </w:r>
          </w:p>
          <w:p w14:paraId="74F9B226" w14:textId="77777777" w:rsidR="003F5B67" w:rsidRPr="001F64C7" w:rsidRDefault="003F5B67" w:rsidP="007A046B">
            <w:pPr>
              <w:pStyle w:val="Textkrper"/>
              <w:rPr>
                <w:sz w:val="16"/>
              </w:rPr>
            </w:pPr>
            <w:r w:rsidRPr="001F64C7">
              <w:rPr>
                <w:sz w:val="16"/>
              </w:rPr>
              <w:t>Immanuelkirchstraße 12</w:t>
            </w:r>
          </w:p>
          <w:p w14:paraId="2A3459FC" w14:textId="77777777" w:rsidR="003F5B67" w:rsidRPr="001F64C7" w:rsidRDefault="003F5B67" w:rsidP="001F64C7">
            <w:pPr>
              <w:pStyle w:val="Textkrper"/>
              <w:jc w:val="both"/>
              <w:rPr>
                <w:sz w:val="16"/>
              </w:rPr>
            </w:pPr>
            <w:r w:rsidRPr="001F64C7">
              <w:rPr>
                <w:sz w:val="16"/>
              </w:rPr>
              <w:t>10405 Berlin</w:t>
            </w:r>
          </w:p>
          <w:p w14:paraId="356CEDE4" w14:textId="77777777" w:rsidR="003F5B67" w:rsidRPr="001F64C7" w:rsidRDefault="003F5B67" w:rsidP="001F64C7">
            <w:pPr>
              <w:pStyle w:val="Textkrper"/>
              <w:jc w:val="both"/>
              <w:rPr>
                <w:sz w:val="16"/>
              </w:rPr>
            </w:pPr>
            <w:r w:rsidRPr="001F64C7">
              <w:rPr>
                <w:sz w:val="16"/>
              </w:rPr>
              <w:t>Tel.: 030 / 538 965 - 0</w:t>
            </w:r>
          </w:p>
          <w:p w14:paraId="2EEF1966" w14:textId="77777777" w:rsidR="007A4401" w:rsidRPr="001F64C7" w:rsidRDefault="003F5B67" w:rsidP="001F64C7">
            <w:pPr>
              <w:pStyle w:val="Textkrper"/>
              <w:jc w:val="both"/>
              <w:rPr>
                <w:sz w:val="16"/>
              </w:rPr>
            </w:pPr>
            <w:r w:rsidRPr="001F64C7">
              <w:rPr>
                <w:sz w:val="16"/>
              </w:rPr>
              <w:t xml:space="preserve">E-Mail: </w:t>
            </w:r>
            <w:hyperlink r:id="rId13" w:history="1">
              <w:r w:rsidR="007A4401" w:rsidRPr="001F64C7">
                <w:rPr>
                  <w:rStyle w:val="Hyperlink"/>
                  <w:sz w:val="16"/>
                </w:rPr>
                <w:t>info@gii.de</w:t>
              </w:r>
            </w:hyperlink>
          </w:p>
          <w:p w14:paraId="25AE222B" w14:textId="77777777" w:rsidR="007A4401" w:rsidRDefault="003F5B67" w:rsidP="007A4401">
            <w:r w:rsidRPr="001F64C7">
              <w:rPr>
                <w:sz w:val="16"/>
              </w:rPr>
              <w:t xml:space="preserve">Internet: </w:t>
            </w:r>
            <w:hyperlink r:id="rId14" w:history="1">
              <w:r w:rsidR="007A4401" w:rsidRPr="001F64C7">
                <w:rPr>
                  <w:rStyle w:val="Hyperlink"/>
                  <w:sz w:val="16"/>
                </w:rPr>
                <w:t>www.gii.de</w:t>
              </w:r>
            </w:hyperlink>
          </w:p>
        </w:tc>
      </w:tr>
    </w:tbl>
    <w:p w14:paraId="4BF98C62" w14:textId="77777777" w:rsidR="003F5B67" w:rsidRPr="00873F9E" w:rsidRDefault="003F5B67"/>
    <w:sectPr w:rsidR="003F5B67" w:rsidRPr="00873F9E" w:rsidSect="0044747E">
      <w:headerReference w:type="default" r:id="rId15"/>
      <w:footerReference w:type="default" r:id="rId16"/>
      <w:headerReference w:type="first" r:id="rId17"/>
      <w:footerReference w:type="first" r:id="rId18"/>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5FFFE7" w14:textId="77777777" w:rsidR="00360380" w:rsidRDefault="00360380">
      <w:r>
        <w:separator/>
      </w:r>
    </w:p>
  </w:endnote>
  <w:endnote w:type="continuationSeparator" w:id="0">
    <w:p w14:paraId="229E5C3F" w14:textId="77777777" w:rsidR="00360380" w:rsidRDefault="003603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7B1A6" w14:textId="77777777" w:rsidR="00007664" w:rsidRPr="00007664" w:rsidRDefault="00007664" w:rsidP="00007664">
    <w:pPr>
      <w:pStyle w:val="Fuzeile"/>
      <w:tabs>
        <w:tab w:val="clear" w:pos="4536"/>
        <w:tab w:val="clear" w:pos="9072"/>
      </w:tabs>
      <w:rPr>
        <w:rFonts w:cs="Arial"/>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B81A6" w14:textId="77777777" w:rsidR="00007664" w:rsidRPr="00007664" w:rsidRDefault="00007664" w:rsidP="00007664">
    <w:pPr>
      <w:pStyle w:val="Fuzeile"/>
      <w:tabs>
        <w:tab w:val="clear" w:pos="4536"/>
        <w:tab w:val="clear" w:pos="9072"/>
      </w:tabs>
      <w:rPr>
        <w:rFonts w:cs="Arial"/>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75EA23" w14:textId="77777777" w:rsidR="00360380" w:rsidRDefault="00360380">
      <w:r>
        <w:separator/>
      </w:r>
    </w:p>
  </w:footnote>
  <w:footnote w:type="continuationSeparator" w:id="0">
    <w:p w14:paraId="01C853C8" w14:textId="77777777" w:rsidR="00360380" w:rsidRDefault="003603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498D8" w14:textId="4D3003F8" w:rsidR="00040C88" w:rsidRDefault="00D67778" w:rsidP="007B0879">
    <w:pPr>
      <w:pStyle w:val="Kopfzeile"/>
      <w:tabs>
        <w:tab w:val="clear" w:pos="4536"/>
        <w:tab w:val="clear" w:pos="9072"/>
      </w:tabs>
      <w:ind w:left="709" w:hanging="709"/>
      <w:rPr>
        <w:rStyle w:val="Seitenzahl"/>
        <w:sz w:val="18"/>
      </w:rPr>
    </w:pPr>
    <w:r>
      <w:rPr>
        <w:noProof/>
      </w:rPr>
      <w:pict w14:anchorId="3794C6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style="position:absolute;left:0;text-align:left;margin-left:369.5pt;margin-top:-59.05pt;width:96.6pt;height:45.6pt;z-index:251658240;mso-position-horizontal-relative:margin;mso-position-vertical-relative:margin">
          <v:imagedata r:id="rId1" o:title="FPI_logo_____"/>
          <w10:wrap type="square" anchorx="margin" anchory="margin"/>
        </v:shape>
      </w:pict>
    </w:r>
    <w:r w:rsidR="00040C88">
      <w:rPr>
        <w:sz w:val="18"/>
      </w:rPr>
      <w:t xml:space="preserve">Seite </w:t>
    </w:r>
    <w:r w:rsidR="00040C88">
      <w:rPr>
        <w:rStyle w:val="Seitenzahl"/>
        <w:sz w:val="18"/>
      </w:rPr>
      <w:fldChar w:fldCharType="begin"/>
    </w:r>
    <w:r w:rsidR="00040C88">
      <w:rPr>
        <w:rStyle w:val="Seitenzahl"/>
        <w:sz w:val="18"/>
      </w:rPr>
      <w:instrText xml:space="preserve"> PAGE </w:instrText>
    </w:r>
    <w:r w:rsidR="00040C88">
      <w:rPr>
        <w:rStyle w:val="Seitenzahl"/>
        <w:sz w:val="18"/>
      </w:rPr>
      <w:fldChar w:fldCharType="separate"/>
    </w:r>
    <w:r w:rsidR="007B2AA9">
      <w:rPr>
        <w:rStyle w:val="Seitenzahl"/>
        <w:noProof/>
        <w:sz w:val="18"/>
      </w:rPr>
      <w:t>2</w:t>
    </w:r>
    <w:r w:rsidR="00040C88">
      <w:rPr>
        <w:rStyle w:val="Seitenzahl"/>
        <w:sz w:val="18"/>
      </w:rPr>
      <w:fldChar w:fldCharType="end"/>
    </w:r>
    <w:r w:rsidR="00040C88">
      <w:rPr>
        <w:rStyle w:val="Seitenzahl"/>
        <w:sz w:val="18"/>
      </w:rPr>
      <w:t>:</w:t>
    </w:r>
    <w:r w:rsidR="007B0879">
      <w:rPr>
        <w:rStyle w:val="Seitenzahl"/>
        <w:sz w:val="18"/>
      </w:rPr>
      <w:tab/>
    </w:r>
    <w:r w:rsidR="00075BCD">
      <w:rPr>
        <w:rStyle w:val="Seitenzahl"/>
        <w:sz w:val="18"/>
      </w:rPr>
      <w:t>Akustikkamera SV600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96BBC" w14:textId="77777777" w:rsidR="00007664" w:rsidRPr="00007664" w:rsidRDefault="00D67778" w:rsidP="00007664">
    <w:pPr>
      <w:pStyle w:val="Kopfzeile"/>
      <w:tabs>
        <w:tab w:val="clear" w:pos="4536"/>
        <w:tab w:val="clear" w:pos="9072"/>
      </w:tabs>
      <w:rPr>
        <w:rFonts w:cs="Arial"/>
        <w:sz w:val="2"/>
        <w:szCs w:val="2"/>
      </w:rPr>
    </w:pPr>
    <w:r>
      <w:rPr>
        <w:noProof/>
      </w:rPr>
      <w:pict w14:anchorId="619144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margin-left:369.1pt;margin-top:-59pt;width:96.6pt;height:45.6pt;z-index:251657216;mso-position-horizontal-relative:margin;mso-position-vertical-relative:margin">
          <v:imagedata r:id="rId1" o:title="FPI_logo_____"/>
          <w10:wrap type="square"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08"/>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1750E"/>
    <w:rsid w:val="000018AC"/>
    <w:rsid w:val="00007664"/>
    <w:rsid w:val="0001750E"/>
    <w:rsid w:val="0003348F"/>
    <w:rsid w:val="000338C9"/>
    <w:rsid w:val="00036A7E"/>
    <w:rsid w:val="00040C88"/>
    <w:rsid w:val="000609D1"/>
    <w:rsid w:val="00075A4D"/>
    <w:rsid w:val="00075BCD"/>
    <w:rsid w:val="000A0B46"/>
    <w:rsid w:val="000C351D"/>
    <w:rsid w:val="000D69D3"/>
    <w:rsid w:val="000E22FB"/>
    <w:rsid w:val="000E5340"/>
    <w:rsid w:val="00121A3A"/>
    <w:rsid w:val="0012509E"/>
    <w:rsid w:val="00153718"/>
    <w:rsid w:val="001B3E88"/>
    <w:rsid w:val="001C4B0B"/>
    <w:rsid w:val="001F3DD9"/>
    <w:rsid w:val="001F64C7"/>
    <w:rsid w:val="001F66DC"/>
    <w:rsid w:val="002238B0"/>
    <w:rsid w:val="0023294C"/>
    <w:rsid w:val="00291153"/>
    <w:rsid w:val="0029435B"/>
    <w:rsid w:val="00294F47"/>
    <w:rsid w:val="002A0AFB"/>
    <w:rsid w:val="002A791A"/>
    <w:rsid w:val="002D0662"/>
    <w:rsid w:val="002D4AD2"/>
    <w:rsid w:val="002E584F"/>
    <w:rsid w:val="002E7571"/>
    <w:rsid w:val="00324658"/>
    <w:rsid w:val="00360380"/>
    <w:rsid w:val="00370025"/>
    <w:rsid w:val="00370B60"/>
    <w:rsid w:val="003A20CC"/>
    <w:rsid w:val="003A6339"/>
    <w:rsid w:val="003F165F"/>
    <w:rsid w:val="003F3078"/>
    <w:rsid w:val="003F5B67"/>
    <w:rsid w:val="004324BC"/>
    <w:rsid w:val="00435098"/>
    <w:rsid w:val="0044747E"/>
    <w:rsid w:val="004649AD"/>
    <w:rsid w:val="00484BCC"/>
    <w:rsid w:val="00490006"/>
    <w:rsid w:val="004A6FF8"/>
    <w:rsid w:val="004A77B5"/>
    <w:rsid w:val="004B692B"/>
    <w:rsid w:val="004C59E0"/>
    <w:rsid w:val="004E32B7"/>
    <w:rsid w:val="00511D97"/>
    <w:rsid w:val="00517BE8"/>
    <w:rsid w:val="005341C1"/>
    <w:rsid w:val="00561E00"/>
    <w:rsid w:val="00576C48"/>
    <w:rsid w:val="0059703F"/>
    <w:rsid w:val="00616D4E"/>
    <w:rsid w:val="00642628"/>
    <w:rsid w:val="00650F41"/>
    <w:rsid w:val="00662E14"/>
    <w:rsid w:val="00666285"/>
    <w:rsid w:val="006B4547"/>
    <w:rsid w:val="006C6A22"/>
    <w:rsid w:val="006D13FE"/>
    <w:rsid w:val="00706593"/>
    <w:rsid w:val="00755111"/>
    <w:rsid w:val="00764C68"/>
    <w:rsid w:val="00771C29"/>
    <w:rsid w:val="00773FBA"/>
    <w:rsid w:val="007771CA"/>
    <w:rsid w:val="007A4401"/>
    <w:rsid w:val="007B0879"/>
    <w:rsid w:val="007B2AA9"/>
    <w:rsid w:val="007E49B2"/>
    <w:rsid w:val="008546D6"/>
    <w:rsid w:val="008659D9"/>
    <w:rsid w:val="00866F94"/>
    <w:rsid w:val="00871D75"/>
    <w:rsid w:val="008739D1"/>
    <w:rsid w:val="00873F9E"/>
    <w:rsid w:val="008A0F92"/>
    <w:rsid w:val="008B5E89"/>
    <w:rsid w:val="008B7180"/>
    <w:rsid w:val="008D7722"/>
    <w:rsid w:val="008F0F8C"/>
    <w:rsid w:val="00913216"/>
    <w:rsid w:val="009564A2"/>
    <w:rsid w:val="009865A1"/>
    <w:rsid w:val="009B584C"/>
    <w:rsid w:val="009C5A68"/>
    <w:rsid w:val="009F4799"/>
    <w:rsid w:val="009F6318"/>
    <w:rsid w:val="00A15351"/>
    <w:rsid w:val="00A27FBD"/>
    <w:rsid w:val="00A4159A"/>
    <w:rsid w:val="00A51C2B"/>
    <w:rsid w:val="00A55D13"/>
    <w:rsid w:val="00AA698E"/>
    <w:rsid w:val="00AA6C1B"/>
    <w:rsid w:val="00B06B96"/>
    <w:rsid w:val="00B20D79"/>
    <w:rsid w:val="00BA2B7F"/>
    <w:rsid w:val="00BC6C57"/>
    <w:rsid w:val="00BF480D"/>
    <w:rsid w:val="00BF5610"/>
    <w:rsid w:val="00BF68AC"/>
    <w:rsid w:val="00C0638D"/>
    <w:rsid w:val="00C35421"/>
    <w:rsid w:val="00C67050"/>
    <w:rsid w:val="00C71B17"/>
    <w:rsid w:val="00C84CDB"/>
    <w:rsid w:val="00C84D78"/>
    <w:rsid w:val="00CB42D8"/>
    <w:rsid w:val="00CD446D"/>
    <w:rsid w:val="00D03B49"/>
    <w:rsid w:val="00D05494"/>
    <w:rsid w:val="00D17321"/>
    <w:rsid w:val="00D268A5"/>
    <w:rsid w:val="00D44AA1"/>
    <w:rsid w:val="00D545F5"/>
    <w:rsid w:val="00D67778"/>
    <w:rsid w:val="00D72EDD"/>
    <w:rsid w:val="00D96D48"/>
    <w:rsid w:val="00DE009B"/>
    <w:rsid w:val="00E072FC"/>
    <w:rsid w:val="00E2029D"/>
    <w:rsid w:val="00E43B28"/>
    <w:rsid w:val="00E43C3A"/>
    <w:rsid w:val="00E83782"/>
    <w:rsid w:val="00EC06A2"/>
    <w:rsid w:val="00ED60A1"/>
    <w:rsid w:val="00EE1264"/>
    <w:rsid w:val="00EF4E8A"/>
    <w:rsid w:val="00EF7E0C"/>
    <w:rsid w:val="00F0058F"/>
    <w:rsid w:val="00F05694"/>
    <w:rsid w:val="00F35702"/>
    <w:rsid w:val="00F44AB4"/>
    <w:rsid w:val="00F55265"/>
    <w:rsid w:val="00F55C68"/>
    <w:rsid w:val="00F70ADA"/>
    <w:rsid w:val="00FC3995"/>
    <w:rsid w:val="00FD5148"/>
    <w:rsid w:val="00FD768F"/>
    <w:rsid w:val="00FE2A22"/>
    <w:rsid w:val="00FE2EEF"/>
    <w:rsid w:val="00FF03F7"/>
    <w:rsid w:val="00FF7F9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57A76C6E"/>
  <w15:chartTrackingRefBased/>
  <w15:docId w15:val="{4E1C7A93-98C0-4D37-A792-E1BCEC0D3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B7180"/>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Sprechblasentext">
    <w:name w:val="Balloon Text"/>
    <w:basedOn w:val="Standard"/>
    <w:link w:val="SprechblasentextZchn"/>
    <w:uiPriority w:val="99"/>
    <w:semiHidden/>
    <w:unhideWhenUsed/>
    <w:rsid w:val="009C5A68"/>
    <w:rPr>
      <w:rFonts w:ascii="Tahoma" w:hAnsi="Tahoma" w:cs="Tahoma"/>
      <w:sz w:val="16"/>
      <w:szCs w:val="16"/>
    </w:rPr>
  </w:style>
  <w:style w:type="character" w:customStyle="1" w:styleId="SprechblasentextZchn">
    <w:name w:val="Sprechblasentext Zchn"/>
    <w:link w:val="Sprechblasentext"/>
    <w:uiPriority w:val="99"/>
    <w:semiHidden/>
    <w:rsid w:val="009C5A68"/>
    <w:rPr>
      <w:rFonts w:ascii="Tahoma" w:hAnsi="Tahoma" w:cs="Tahoma"/>
      <w:sz w:val="16"/>
      <w:szCs w:val="16"/>
    </w:rPr>
  </w:style>
  <w:style w:type="character" w:styleId="Kommentarzeichen">
    <w:name w:val="annotation reference"/>
    <w:uiPriority w:val="99"/>
    <w:semiHidden/>
    <w:unhideWhenUsed/>
    <w:rsid w:val="00D17321"/>
    <w:rPr>
      <w:sz w:val="16"/>
      <w:szCs w:val="16"/>
    </w:rPr>
  </w:style>
  <w:style w:type="paragraph" w:styleId="Kommentartext">
    <w:name w:val="annotation text"/>
    <w:basedOn w:val="Standard"/>
    <w:link w:val="KommentartextZchn"/>
    <w:uiPriority w:val="99"/>
    <w:semiHidden/>
    <w:unhideWhenUsed/>
    <w:rsid w:val="00D17321"/>
  </w:style>
  <w:style w:type="character" w:customStyle="1" w:styleId="KommentartextZchn">
    <w:name w:val="Kommentartext Zchn"/>
    <w:link w:val="Kommentartext"/>
    <w:uiPriority w:val="99"/>
    <w:semiHidden/>
    <w:rsid w:val="00D17321"/>
    <w:rPr>
      <w:rFonts w:ascii="Arial" w:hAnsi="Arial"/>
    </w:rPr>
  </w:style>
  <w:style w:type="paragraph" w:styleId="Kommentarthema">
    <w:name w:val="annotation subject"/>
    <w:basedOn w:val="Kommentartext"/>
    <w:next w:val="Kommentartext"/>
    <w:link w:val="KommentarthemaZchn"/>
    <w:uiPriority w:val="99"/>
    <w:semiHidden/>
    <w:unhideWhenUsed/>
    <w:rsid w:val="00D17321"/>
    <w:rPr>
      <w:b/>
      <w:bCs/>
    </w:rPr>
  </w:style>
  <w:style w:type="character" w:customStyle="1" w:styleId="KommentarthemaZchn">
    <w:name w:val="Kommentarthema Zchn"/>
    <w:link w:val="Kommentarthema"/>
    <w:uiPriority w:val="99"/>
    <w:semiHidden/>
    <w:rsid w:val="00D17321"/>
    <w:rPr>
      <w:rFonts w:ascii="Arial" w:hAnsi="Arial"/>
      <w:b/>
      <w:bCs/>
    </w:rPr>
  </w:style>
  <w:style w:type="table" w:styleId="Tabellenraster">
    <w:name w:val="Table Grid"/>
    <w:basedOn w:val="NormaleTabelle"/>
    <w:uiPriority w:val="59"/>
    <w:rsid w:val="003F5B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7A4401"/>
    <w:rPr>
      <w:rFonts w:ascii="Arial" w:hAnsi="Arial"/>
      <w:b/>
      <w:sz w:val="32"/>
    </w:rPr>
  </w:style>
  <w:style w:type="character" w:customStyle="1" w:styleId="KopfzeileZchn">
    <w:name w:val="Kopfzeile Zchn"/>
    <w:link w:val="Kopfzeile"/>
    <w:semiHidden/>
    <w:rsid w:val="007A4401"/>
    <w:rPr>
      <w:rFonts w:ascii="Arial" w:hAnsi="Arial"/>
    </w:rPr>
  </w:style>
  <w:style w:type="character" w:styleId="NichtaufgelsteErwhnung">
    <w:name w:val="Unresolved Mention"/>
    <w:uiPriority w:val="99"/>
    <w:semiHidden/>
    <w:unhideWhenUsed/>
    <w:rsid w:val="007A4401"/>
    <w:rPr>
      <w:color w:val="605E5C"/>
      <w:shd w:val="clear" w:color="auto" w:fill="E1DFDD"/>
    </w:rPr>
  </w:style>
  <w:style w:type="character" w:styleId="BesuchterLink">
    <w:name w:val="FollowedHyperlink"/>
    <w:uiPriority w:val="99"/>
    <w:semiHidden/>
    <w:unhideWhenUsed/>
    <w:rsid w:val="001F3DD9"/>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848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0cu2bT6fdZY" TargetMode="External"/><Relationship Id="rId13" Type="http://schemas.openxmlformats.org/officeDocument/2006/relationships/hyperlink" Target="mailto:info@gii.de"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youtu.be/BXAMvlqdvX4" TargetMode="External"/><Relationship Id="rId12" Type="http://schemas.openxmlformats.org/officeDocument/2006/relationships/hyperlink" Target="http://www.flukeprocessinstruments.com"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arketing@flukeprocessinstruments.de"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lp.flukeprocessinstruments.com/sv600/de/fixed-acoustic-imager/emedia/" TargetMode="External"/><Relationship Id="rId14" Type="http://schemas.openxmlformats.org/officeDocument/2006/relationships/hyperlink" Target="http://www.gii.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462</Words>
  <Characters>2915</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a.schlee</cp:lastModifiedBy>
  <cp:revision>20</cp:revision>
  <cp:lastPrinted>2015-07-29T06:34:00Z</cp:lastPrinted>
  <dcterms:created xsi:type="dcterms:W3CDTF">2020-02-10T07:00:00Z</dcterms:created>
  <dcterms:modified xsi:type="dcterms:W3CDTF">2021-10-19T09:59:00Z</dcterms:modified>
</cp:coreProperties>
</file>