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D719" w14:textId="77777777" w:rsidR="00EE3E57" w:rsidRPr="005F379C" w:rsidRDefault="00EE3E57" w:rsidP="005F379C">
      <w:pPr>
        <w:suppressAutoHyphens/>
        <w:rPr>
          <w:sz w:val="40"/>
          <w:szCs w:val="40"/>
        </w:rPr>
      </w:pPr>
      <w:r w:rsidRPr="005F379C">
        <w:rPr>
          <w:sz w:val="40"/>
          <w:szCs w:val="40"/>
        </w:rPr>
        <w:t>Presseinformation</w:t>
      </w:r>
    </w:p>
    <w:p w14:paraId="3145C382" w14:textId="77777777" w:rsidR="005F379C" w:rsidRDefault="005F379C" w:rsidP="005F379C">
      <w:pPr>
        <w:suppressAutoHyphens/>
        <w:spacing w:line="360" w:lineRule="auto"/>
        <w:ind w:right="-2"/>
        <w:rPr>
          <w:b/>
          <w:sz w:val="24"/>
          <w:szCs w:val="24"/>
        </w:rPr>
      </w:pPr>
    </w:p>
    <w:p w14:paraId="44CFD369" w14:textId="77777777" w:rsidR="00B107EF" w:rsidRDefault="00B107EF" w:rsidP="005F379C">
      <w:pPr>
        <w:suppressAutoHyphens/>
        <w:spacing w:line="360" w:lineRule="auto"/>
        <w:ind w:right="-2"/>
        <w:rPr>
          <w:b/>
          <w:sz w:val="24"/>
          <w:szCs w:val="24"/>
        </w:rPr>
      </w:pPr>
    </w:p>
    <w:p w14:paraId="4A424FBC" w14:textId="308C4E34" w:rsidR="00B107EF" w:rsidRPr="005F379C" w:rsidRDefault="00F776A9" w:rsidP="005F379C">
      <w:pPr>
        <w:suppressAutoHyphens/>
        <w:spacing w:line="360" w:lineRule="auto"/>
        <w:ind w:right="-2"/>
        <w:rPr>
          <w:b/>
          <w:sz w:val="24"/>
          <w:szCs w:val="24"/>
        </w:rPr>
      </w:pPr>
      <w:r>
        <w:rPr>
          <w:b/>
          <w:sz w:val="24"/>
          <w:szCs w:val="24"/>
        </w:rPr>
        <w:t>Wenn’s eng wird</w:t>
      </w:r>
      <w:r w:rsidR="00B107EF">
        <w:rPr>
          <w:b/>
          <w:sz w:val="24"/>
          <w:szCs w:val="24"/>
        </w:rPr>
        <w:t xml:space="preserve">: </w:t>
      </w:r>
      <w:r w:rsidR="00FA0355">
        <w:rPr>
          <w:b/>
          <w:sz w:val="24"/>
          <w:szCs w:val="24"/>
        </w:rPr>
        <w:t xml:space="preserve">Temperaturwechselfester </w:t>
      </w:r>
      <w:r w:rsidR="00B107EF">
        <w:rPr>
          <w:b/>
          <w:sz w:val="24"/>
          <w:szCs w:val="24"/>
        </w:rPr>
        <w:t xml:space="preserve">Näherungsschalter </w:t>
      </w:r>
      <w:r w:rsidR="008B6E8C" w:rsidRPr="00DE6D57">
        <w:rPr>
          <w:b/>
          <w:color w:val="000000" w:themeColor="text1"/>
          <w:sz w:val="24"/>
          <w:szCs w:val="24"/>
        </w:rPr>
        <w:t>IGMF</w:t>
      </w:r>
      <w:r w:rsidR="00DE6D57">
        <w:rPr>
          <w:b/>
          <w:color w:val="000000" w:themeColor="text1"/>
          <w:sz w:val="24"/>
          <w:szCs w:val="24"/>
        </w:rPr>
        <w:t> </w:t>
      </w:r>
      <w:r w:rsidR="008B6E8C" w:rsidRPr="00DE6D57">
        <w:rPr>
          <w:b/>
          <w:color w:val="000000" w:themeColor="text1"/>
          <w:sz w:val="24"/>
          <w:szCs w:val="24"/>
        </w:rPr>
        <w:t>202</w:t>
      </w:r>
      <w:r w:rsidR="00DE6D57">
        <w:rPr>
          <w:b/>
          <w:color w:val="000000" w:themeColor="text1"/>
          <w:sz w:val="24"/>
          <w:szCs w:val="24"/>
        </w:rPr>
        <w:t> </w:t>
      </w:r>
      <w:r w:rsidR="008B6E8C" w:rsidRPr="00DE6D57">
        <w:rPr>
          <w:b/>
          <w:color w:val="000000" w:themeColor="text1"/>
          <w:sz w:val="24"/>
          <w:szCs w:val="24"/>
        </w:rPr>
        <w:t>GSP</w:t>
      </w:r>
      <w:r w:rsidR="007D3BB5" w:rsidRPr="00DE6D57">
        <w:rPr>
          <w:b/>
          <w:color w:val="000000" w:themeColor="text1"/>
          <w:sz w:val="24"/>
          <w:szCs w:val="24"/>
        </w:rPr>
        <w:t xml:space="preserve"> </w:t>
      </w:r>
      <w:r w:rsidR="00B107EF">
        <w:rPr>
          <w:b/>
          <w:sz w:val="24"/>
          <w:szCs w:val="24"/>
        </w:rPr>
        <w:t>mit M8-Außengewinde</w:t>
      </w:r>
    </w:p>
    <w:p w14:paraId="6DAE166D" w14:textId="77777777" w:rsidR="00EE3E57" w:rsidRDefault="00EE3E57" w:rsidP="005F379C">
      <w:pPr>
        <w:suppressAutoHyphens/>
        <w:spacing w:line="360" w:lineRule="auto"/>
        <w:ind w:right="-2"/>
      </w:pPr>
    </w:p>
    <w:p w14:paraId="4A9F4962" w14:textId="5469AAFD" w:rsidR="00C45AA8" w:rsidRDefault="00F26B18" w:rsidP="005F379C">
      <w:pPr>
        <w:suppressAutoHyphens/>
        <w:spacing w:line="360" w:lineRule="auto"/>
        <w:jc w:val="both"/>
      </w:pPr>
      <w:r>
        <w:t>Für</w:t>
      </w:r>
      <w:r w:rsidR="00A179DC">
        <w:t xml:space="preserve"> </w:t>
      </w:r>
      <w:r w:rsidR="00FA0355">
        <w:t xml:space="preserve">anspruchsvolle </w:t>
      </w:r>
      <w:r w:rsidR="00B84B3C">
        <w:t xml:space="preserve">Anwendungen mit </w:t>
      </w:r>
      <w:r w:rsidR="00054B9F">
        <w:t xml:space="preserve">begrenztem </w:t>
      </w:r>
      <w:r w:rsidR="00B84B3C">
        <w:t>Einbau</w:t>
      </w:r>
      <w:r>
        <w:t>raum</w:t>
      </w:r>
      <w:r w:rsidR="00207A68">
        <w:t xml:space="preserve"> und Umgebungstemperaturen </w:t>
      </w:r>
      <w:r w:rsidR="001C7BF6">
        <w:t>zwischen -5</w:t>
      </w:r>
      <w:r w:rsidR="00207A68">
        <w:t>°C</w:t>
      </w:r>
      <w:r w:rsidR="001C7BF6">
        <w:t xml:space="preserve"> und </w:t>
      </w:r>
      <w:r w:rsidR="00054B9F">
        <w:t xml:space="preserve">120°C </w:t>
      </w:r>
      <w:r w:rsidR="001C6C4F">
        <w:t xml:space="preserve">bietet EGE </w:t>
      </w:r>
      <w:r w:rsidR="00B84B3C">
        <w:t xml:space="preserve">mit </w:t>
      </w:r>
      <w:r w:rsidR="009079D2">
        <w:t>d</w:t>
      </w:r>
      <w:r w:rsidR="00ED092A">
        <w:t xml:space="preserve">em </w:t>
      </w:r>
      <w:r w:rsidR="00A179DC">
        <w:t xml:space="preserve">induktiven Näherungsschalter </w:t>
      </w:r>
      <w:r w:rsidR="008B6E8C" w:rsidRPr="0071389C">
        <w:rPr>
          <w:color w:val="000000" w:themeColor="text1"/>
        </w:rPr>
        <w:t>IGMF</w:t>
      </w:r>
      <w:r w:rsidR="00DE6D57" w:rsidRPr="0071389C">
        <w:rPr>
          <w:color w:val="000000" w:themeColor="text1"/>
        </w:rPr>
        <w:t> </w:t>
      </w:r>
      <w:r w:rsidR="008B6E8C" w:rsidRPr="0071389C">
        <w:rPr>
          <w:color w:val="000000" w:themeColor="text1"/>
        </w:rPr>
        <w:t>202</w:t>
      </w:r>
      <w:r w:rsidR="00DE6D57" w:rsidRPr="0071389C">
        <w:rPr>
          <w:color w:val="000000" w:themeColor="text1"/>
        </w:rPr>
        <w:t> </w:t>
      </w:r>
      <w:r w:rsidR="008B6E8C" w:rsidRPr="0071389C">
        <w:rPr>
          <w:color w:val="000000" w:themeColor="text1"/>
        </w:rPr>
        <w:t>GSP</w:t>
      </w:r>
      <w:r w:rsidRPr="0071389C">
        <w:rPr>
          <w:color w:val="000000" w:themeColor="text1"/>
        </w:rPr>
        <w:t xml:space="preserve"> </w:t>
      </w:r>
      <w:r w:rsidR="00B84B3C">
        <w:t xml:space="preserve">einen echten Problemlöser. </w:t>
      </w:r>
      <w:r w:rsidR="00F63029">
        <w:t xml:space="preserve">Aufgrund seines </w:t>
      </w:r>
      <w:r w:rsidR="00ED092A">
        <w:t>schlanke</w:t>
      </w:r>
      <w:r w:rsidR="00F63029">
        <w:t>n</w:t>
      </w:r>
      <w:r w:rsidR="00ED092A">
        <w:t xml:space="preserve"> </w:t>
      </w:r>
      <w:r w:rsidR="001C7BF6">
        <w:t>Edelstahl</w:t>
      </w:r>
      <w:r w:rsidR="002B62B7">
        <w:t>g</w:t>
      </w:r>
      <w:r w:rsidR="00C12589">
        <w:t>ehäuse</w:t>
      </w:r>
      <w:r w:rsidR="009079D2">
        <w:t>s</w:t>
      </w:r>
      <w:r w:rsidR="00C12589">
        <w:t xml:space="preserve"> </w:t>
      </w:r>
      <w:r w:rsidR="00C41D62">
        <w:t>m</w:t>
      </w:r>
      <w:r w:rsidR="009D317E">
        <w:t xml:space="preserve">it M8-Außengewinde </w:t>
      </w:r>
      <w:r w:rsidR="00C97AD9">
        <w:t xml:space="preserve">lässt sich </w:t>
      </w:r>
      <w:r w:rsidR="00BC5D7F">
        <w:t xml:space="preserve">der </w:t>
      </w:r>
      <w:r w:rsidR="008B6E8C" w:rsidRPr="0071389C">
        <w:rPr>
          <w:color w:val="000000" w:themeColor="text1"/>
        </w:rPr>
        <w:t>IGMF</w:t>
      </w:r>
      <w:r w:rsidR="0071389C" w:rsidRPr="0071389C">
        <w:rPr>
          <w:color w:val="000000" w:themeColor="text1"/>
        </w:rPr>
        <w:t> </w:t>
      </w:r>
      <w:r w:rsidR="008B6E8C" w:rsidRPr="0071389C">
        <w:rPr>
          <w:color w:val="000000" w:themeColor="text1"/>
        </w:rPr>
        <w:t>202</w:t>
      </w:r>
      <w:r w:rsidR="0071389C" w:rsidRPr="0071389C">
        <w:rPr>
          <w:color w:val="000000" w:themeColor="text1"/>
        </w:rPr>
        <w:t> </w:t>
      </w:r>
      <w:r w:rsidR="008B6E8C" w:rsidRPr="0071389C">
        <w:rPr>
          <w:color w:val="000000" w:themeColor="text1"/>
        </w:rPr>
        <w:t xml:space="preserve">GSP </w:t>
      </w:r>
      <w:r w:rsidR="00CE3A9B">
        <w:t xml:space="preserve">auch an Stellen </w:t>
      </w:r>
      <w:r w:rsidR="00C97AD9">
        <w:t>montieren</w:t>
      </w:r>
      <w:r w:rsidR="00C41D62">
        <w:t xml:space="preserve">, für </w:t>
      </w:r>
      <w:r w:rsidR="00F23E3D">
        <w:t xml:space="preserve">die </w:t>
      </w:r>
      <w:r w:rsidR="00C41D62">
        <w:t xml:space="preserve">herkömmliche Modelle </w:t>
      </w:r>
      <w:r w:rsidR="00F23E3D">
        <w:t>zu groß sind</w:t>
      </w:r>
      <w:r w:rsidR="00C41D62">
        <w:t xml:space="preserve">. </w:t>
      </w:r>
      <w:r w:rsidR="00064C78">
        <w:t xml:space="preserve">In der </w:t>
      </w:r>
      <w:r w:rsidR="00B45161">
        <w:t>bündige</w:t>
      </w:r>
      <w:r w:rsidR="00064C78">
        <w:t xml:space="preserve">n Bauform </w:t>
      </w:r>
      <w:r w:rsidR="00C12589">
        <w:t>erreicht</w:t>
      </w:r>
      <w:r w:rsidR="00B45161">
        <w:t xml:space="preserve"> der</w:t>
      </w:r>
      <w:r w:rsidR="00C12589">
        <w:t xml:space="preserve"> </w:t>
      </w:r>
      <w:r w:rsidR="00CE3A9B">
        <w:t xml:space="preserve">temperaturwechselfeste </w:t>
      </w:r>
      <w:r w:rsidR="00C12589">
        <w:t xml:space="preserve">Näherungsschalter </w:t>
      </w:r>
      <w:r w:rsidR="00064C78">
        <w:t>einen Schaltabstand von 2 mm für Stahl ST 37.</w:t>
      </w:r>
      <w:r w:rsidR="00926D26">
        <w:t xml:space="preserve"> Zur optischen </w:t>
      </w:r>
      <w:r w:rsidR="00285578">
        <w:t>Kontrolle</w:t>
      </w:r>
      <w:r w:rsidR="003863AE">
        <w:t xml:space="preserve"> des Schaltzustands </w:t>
      </w:r>
      <w:r w:rsidR="00B60FA4">
        <w:t xml:space="preserve">befindet sich </w:t>
      </w:r>
      <w:r w:rsidR="006B7C52">
        <w:t xml:space="preserve">am Kabelabgang </w:t>
      </w:r>
      <w:r w:rsidR="00926D26">
        <w:t>ein spezielles</w:t>
      </w:r>
      <w:r w:rsidR="006B7C52">
        <w:t xml:space="preserve"> </w:t>
      </w:r>
      <w:r w:rsidR="00285578">
        <w:t>Kunststoff-</w:t>
      </w:r>
      <w:r w:rsidR="006B7C52">
        <w:t>Leuchtelement</w:t>
      </w:r>
      <w:r w:rsidR="00B60FA4">
        <w:t>, das Objekterfassung</w:t>
      </w:r>
      <w:r w:rsidR="00285578">
        <w:t>en</w:t>
      </w:r>
      <w:r w:rsidR="00B60FA4">
        <w:t xml:space="preserve"> mit gelbe</w:t>
      </w:r>
      <w:r w:rsidR="003863AE">
        <w:t>m</w:t>
      </w:r>
      <w:r w:rsidR="00B60FA4">
        <w:t xml:space="preserve"> Licht signalisiert. </w:t>
      </w:r>
      <w:r w:rsidR="001C7BF6">
        <w:t>Da</w:t>
      </w:r>
      <w:r w:rsidR="008F454F">
        <w:t xml:space="preserve">nk </w:t>
      </w:r>
      <w:r w:rsidR="00F23E3D">
        <w:t>d</w:t>
      </w:r>
      <w:r w:rsidR="008F454F">
        <w:t xml:space="preserve">es </w:t>
      </w:r>
      <w:r w:rsidR="003863AE">
        <w:t>wasserdichte</w:t>
      </w:r>
      <w:r w:rsidR="008F454F">
        <w:t>n</w:t>
      </w:r>
      <w:r w:rsidR="003863AE">
        <w:t xml:space="preserve"> Gehäuse</w:t>
      </w:r>
      <w:r w:rsidR="008F454F">
        <w:t>s</w:t>
      </w:r>
      <w:r w:rsidR="003863AE">
        <w:t xml:space="preserve"> </w:t>
      </w:r>
      <w:r w:rsidR="008F454F">
        <w:t xml:space="preserve">kann der Näherungsschalter </w:t>
      </w:r>
      <w:r w:rsidR="000626C5">
        <w:rPr>
          <w:bCs/>
        </w:rPr>
        <w:t xml:space="preserve">problemlos </w:t>
      </w:r>
      <w:r w:rsidR="008F322B">
        <w:rPr>
          <w:bCs/>
        </w:rPr>
        <w:t xml:space="preserve">in </w:t>
      </w:r>
      <w:r w:rsidR="00860C65">
        <w:rPr>
          <w:bCs/>
        </w:rPr>
        <w:t>Waschstraßen und anderen Anwendungen</w:t>
      </w:r>
      <w:r w:rsidR="008F454F">
        <w:rPr>
          <w:bCs/>
        </w:rPr>
        <w:t xml:space="preserve"> </w:t>
      </w:r>
      <w:r w:rsidR="00616812">
        <w:rPr>
          <w:bCs/>
        </w:rPr>
        <w:t>verwendet</w:t>
      </w:r>
      <w:r w:rsidR="008F454F">
        <w:rPr>
          <w:bCs/>
        </w:rPr>
        <w:t xml:space="preserve"> werden</w:t>
      </w:r>
      <w:r w:rsidR="008F322B">
        <w:rPr>
          <w:bCs/>
        </w:rPr>
        <w:t>, in de</w:t>
      </w:r>
      <w:r w:rsidR="00092C53">
        <w:rPr>
          <w:bCs/>
        </w:rPr>
        <w:t>nen</w:t>
      </w:r>
      <w:r w:rsidR="008F322B">
        <w:rPr>
          <w:bCs/>
        </w:rPr>
        <w:t xml:space="preserve"> </w:t>
      </w:r>
      <w:r w:rsidR="00F23E3D">
        <w:rPr>
          <w:bCs/>
        </w:rPr>
        <w:t xml:space="preserve">regelmäßige Reinigungsprozesse </w:t>
      </w:r>
      <w:r w:rsidR="00860C65">
        <w:rPr>
          <w:bCs/>
        </w:rPr>
        <w:t>durchgeführt werden</w:t>
      </w:r>
      <w:r w:rsidR="00092C53">
        <w:rPr>
          <w:bCs/>
        </w:rPr>
        <w:t xml:space="preserve">. </w:t>
      </w:r>
      <w:r w:rsidR="00616812">
        <w:rPr>
          <w:bCs/>
        </w:rPr>
        <w:t xml:space="preserve">Das </w:t>
      </w:r>
      <w:r w:rsidR="00092C53">
        <w:rPr>
          <w:bCs/>
        </w:rPr>
        <w:t>Dichtungskonzept</w:t>
      </w:r>
      <w:r w:rsidR="008F322B">
        <w:rPr>
          <w:bCs/>
        </w:rPr>
        <w:t xml:space="preserve"> </w:t>
      </w:r>
      <w:r w:rsidR="00616812">
        <w:rPr>
          <w:bCs/>
        </w:rPr>
        <w:t xml:space="preserve">eignet </w:t>
      </w:r>
      <w:r w:rsidR="008B6E8C" w:rsidRPr="0071389C">
        <w:rPr>
          <w:bCs/>
          <w:color w:val="000000" w:themeColor="text1"/>
        </w:rPr>
        <w:t>sich</w:t>
      </w:r>
      <w:r w:rsidR="008B6E8C">
        <w:rPr>
          <w:bCs/>
        </w:rPr>
        <w:t xml:space="preserve"> </w:t>
      </w:r>
      <w:r w:rsidR="000626C5">
        <w:rPr>
          <w:bCs/>
        </w:rPr>
        <w:t xml:space="preserve">auch zum Einsatz in </w:t>
      </w:r>
      <w:r w:rsidR="00256E02">
        <w:rPr>
          <w:bCs/>
        </w:rPr>
        <w:t xml:space="preserve">ölhaltigen Umgebungen. </w:t>
      </w:r>
      <w:r w:rsidR="00BF43F0">
        <w:rPr>
          <w:bCs/>
        </w:rPr>
        <w:t xml:space="preserve">Der Betrieb </w:t>
      </w:r>
      <w:r w:rsidR="00616812">
        <w:rPr>
          <w:bCs/>
        </w:rPr>
        <w:t xml:space="preserve">des Sensors </w:t>
      </w:r>
      <w:r w:rsidR="00BF43F0">
        <w:rPr>
          <w:bCs/>
        </w:rPr>
        <w:t xml:space="preserve">erfolgt mit einer Gleichspannung zwischen 10 und 30 V. </w:t>
      </w:r>
      <w:r w:rsidR="009B79D3">
        <w:rPr>
          <w:bCs/>
        </w:rPr>
        <w:t xml:space="preserve">EGE liefert das Gerät </w:t>
      </w:r>
      <w:r w:rsidR="00062D5B">
        <w:rPr>
          <w:bCs/>
        </w:rPr>
        <w:t>standardmäßig mit einem zwei Meter langen FEP-Kabel.</w:t>
      </w:r>
    </w:p>
    <w:p w14:paraId="5BCF231F" w14:textId="77777777" w:rsidR="00EE3E57" w:rsidRDefault="00EE3E57" w:rsidP="005F379C">
      <w:pPr>
        <w:suppressAutoHyphens/>
        <w:spacing w:line="360" w:lineRule="auto"/>
        <w:jc w:val="both"/>
      </w:pPr>
    </w:p>
    <w:p w14:paraId="25EA43C6" w14:textId="77777777" w:rsidR="00EE3E57" w:rsidRDefault="00EE3E57" w:rsidP="005F379C">
      <w:pPr>
        <w:suppressAutoHyphens/>
        <w:spacing w:line="360" w:lineRule="auto"/>
        <w:jc w:val="both"/>
      </w:pPr>
    </w:p>
    <w:p w14:paraId="6C80B90E" w14:textId="77777777" w:rsidR="00952D24" w:rsidRPr="00952D24" w:rsidRDefault="00952D24" w:rsidP="00952D24">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52D24" w:rsidRPr="00952D24" w14:paraId="6E68F932" w14:textId="77777777" w:rsidTr="0005554E">
        <w:tc>
          <w:tcPr>
            <w:tcW w:w="7226" w:type="dxa"/>
          </w:tcPr>
          <w:p w14:paraId="21485170" w14:textId="2F9E03CC" w:rsidR="00952D24" w:rsidRPr="00952D24" w:rsidRDefault="001812E8" w:rsidP="00952D24">
            <w:pPr>
              <w:suppressAutoHyphens/>
              <w:spacing w:line="360" w:lineRule="auto"/>
              <w:jc w:val="center"/>
              <w:rPr>
                <w:sz w:val="18"/>
                <w:szCs w:val="18"/>
              </w:rPr>
            </w:pPr>
            <w:r>
              <w:rPr>
                <w:noProof/>
                <w:sz w:val="18"/>
                <w:szCs w:val="18"/>
              </w:rPr>
              <w:drawing>
                <wp:inline distT="0" distB="0" distL="0" distR="0" wp14:anchorId="5C048442" wp14:editId="3452C3B0">
                  <wp:extent cx="3832860" cy="26178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1432" cy="2623698"/>
                          </a:xfrm>
                          <a:prstGeom prst="rect">
                            <a:avLst/>
                          </a:prstGeom>
                        </pic:spPr>
                      </pic:pic>
                    </a:graphicData>
                  </a:graphic>
                </wp:inline>
              </w:drawing>
            </w:r>
          </w:p>
        </w:tc>
      </w:tr>
      <w:tr w:rsidR="00952D24" w:rsidRPr="00952D24" w14:paraId="718A2573" w14:textId="77777777" w:rsidTr="0005554E">
        <w:tc>
          <w:tcPr>
            <w:tcW w:w="7226" w:type="dxa"/>
          </w:tcPr>
          <w:p w14:paraId="4C2CE641" w14:textId="348E2BE8" w:rsidR="00952D24" w:rsidRPr="00952D24" w:rsidRDefault="00952D24" w:rsidP="0071389C">
            <w:pPr>
              <w:suppressAutoHyphens/>
              <w:jc w:val="center"/>
              <w:rPr>
                <w:sz w:val="18"/>
                <w:szCs w:val="18"/>
              </w:rPr>
            </w:pPr>
            <w:r w:rsidRPr="00952D24">
              <w:rPr>
                <w:b/>
                <w:sz w:val="18"/>
                <w:szCs w:val="18"/>
              </w:rPr>
              <w:t>Bild:</w:t>
            </w:r>
            <w:r w:rsidRPr="00952D24">
              <w:rPr>
                <w:sz w:val="18"/>
                <w:szCs w:val="18"/>
              </w:rPr>
              <w:t xml:space="preserve"> </w:t>
            </w:r>
            <w:r>
              <w:rPr>
                <w:sz w:val="18"/>
                <w:szCs w:val="18"/>
              </w:rPr>
              <w:t xml:space="preserve">Schlank, temperaturunempfindlich und wasserdicht: </w:t>
            </w:r>
            <w:r w:rsidR="008B6E8C" w:rsidRPr="0071389C">
              <w:rPr>
                <w:color w:val="000000" w:themeColor="text1"/>
                <w:sz w:val="18"/>
                <w:szCs w:val="18"/>
              </w:rPr>
              <w:t>D</w:t>
            </w:r>
            <w:r>
              <w:rPr>
                <w:sz w:val="18"/>
                <w:szCs w:val="18"/>
              </w:rPr>
              <w:t xml:space="preserve">er </w:t>
            </w:r>
            <w:r w:rsidRPr="00952D24">
              <w:rPr>
                <w:sz w:val="18"/>
                <w:szCs w:val="18"/>
              </w:rPr>
              <w:t xml:space="preserve">induktive Näherungsschalter </w:t>
            </w:r>
            <w:r w:rsidR="008B6E8C" w:rsidRPr="0071389C">
              <w:rPr>
                <w:color w:val="000000" w:themeColor="text1"/>
                <w:sz w:val="18"/>
                <w:szCs w:val="18"/>
              </w:rPr>
              <w:t>IGMF</w:t>
            </w:r>
            <w:r w:rsidR="0071389C">
              <w:rPr>
                <w:color w:val="000000" w:themeColor="text1"/>
                <w:sz w:val="18"/>
                <w:szCs w:val="18"/>
              </w:rPr>
              <w:t xml:space="preserve"> </w:t>
            </w:r>
            <w:r w:rsidR="008B6E8C" w:rsidRPr="0071389C">
              <w:rPr>
                <w:color w:val="000000" w:themeColor="text1"/>
                <w:sz w:val="18"/>
                <w:szCs w:val="18"/>
              </w:rPr>
              <w:t>202</w:t>
            </w:r>
            <w:r w:rsidR="0071389C">
              <w:rPr>
                <w:color w:val="000000" w:themeColor="text1"/>
                <w:sz w:val="18"/>
                <w:szCs w:val="18"/>
              </w:rPr>
              <w:t> </w:t>
            </w:r>
            <w:r w:rsidR="008B6E8C" w:rsidRPr="0071389C">
              <w:rPr>
                <w:color w:val="000000" w:themeColor="text1"/>
                <w:sz w:val="18"/>
                <w:szCs w:val="18"/>
              </w:rPr>
              <w:t>GSP</w:t>
            </w:r>
          </w:p>
        </w:tc>
      </w:tr>
    </w:tbl>
    <w:p w14:paraId="5BCBA4D0" w14:textId="77777777" w:rsidR="00952D24" w:rsidRPr="00952D24" w:rsidRDefault="00952D24" w:rsidP="00952D24">
      <w:pPr>
        <w:suppressAutoHyphens/>
        <w:spacing w:line="360" w:lineRule="auto"/>
        <w:jc w:val="both"/>
      </w:pPr>
    </w:p>
    <w:p w14:paraId="2736C1CC" w14:textId="77777777" w:rsidR="00EE3E57" w:rsidRDefault="00EE3E57" w:rsidP="005F379C">
      <w:pPr>
        <w:suppressAutoHyphens/>
        <w:spacing w:line="360" w:lineRule="auto"/>
        <w:jc w:val="both"/>
      </w:pPr>
    </w:p>
    <w:tbl>
      <w:tblPr>
        <w:tblW w:w="7184" w:type="dxa"/>
        <w:tblLayout w:type="fixed"/>
        <w:tblCellMar>
          <w:left w:w="70" w:type="dxa"/>
          <w:right w:w="70" w:type="dxa"/>
        </w:tblCellMar>
        <w:tblLook w:val="0000" w:firstRow="0" w:lastRow="0" w:firstColumn="0" w:lastColumn="0" w:noHBand="0" w:noVBand="0"/>
      </w:tblPr>
      <w:tblGrid>
        <w:gridCol w:w="1151"/>
        <w:gridCol w:w="3881"/>
        <w:gridCol w:w="850"/>
        <w:gridCol w:w="1302"/>
      </w:tblGrid>
      <w:tr w:rsidR="00EE3E57" w14:paraId="6C504371" w14:textId="77777777" w:rsidTr="005C0597">
        <w:trPr>
          <w:cantSplit/>
        </w:trPr>
        <w:tc>
          <w:tcPr>
            <w:tcW w:w="1151" w:type="dxa"/>
          </w:tcPr>
          <w:p w14:paraId="38CC119E" w14:textId="77777777" w:rsidR="00EE3E57" w:rsidRDefault="00EE3E57" w:rsidP="005F379C">
            <w:pPr>
              <w:suppressAutoHyphens/>
              <w:jc w:val="both"/>
              <w:rPr>
                <w:sz w:val="18"/>
              </w:rPr>
            </w:pPr>
            <w:r>
              <w:rPr>
                <w:sz w:val="18"/>
              </w:rPr>
              <w:t>Bilder:</w:t>
            </w:r>
          </w:p>
        </w:tc>
        <w:tc>
          <w:tcPr>
            <w:tcW w:w="3881" w:type="dxa"/>
          </w:tcPr>
          <w:p w14:paraId="07CC9A9E" w14:textId="3AF82063" w:rsidR="00EE3E57" w:rsidRDefault="005A4A5E" w:rsidP="005F379C">
            <w:pPr>
              <w:suppressAutoHyphens/>
              <w:rPr>
                <w:sz w:val="18"/>
              </w:rPr>
            </w:pPr>
            <w:r w:rsidRPr="005A4A5E">
              <w:rPr>
                <w:sz w:val="18"/>
              </w:rPr>
              <w:t>IGMF_202_GSP</w:t>
            </w:r>
          </w:p>
        </w:tc>
        <w:tc>
          <w:tcPr>
            <w:tcW w:w="850" w:type="dxa"/>
          </w:tcPr>
          <w:p w14:paraId="4F544610" w14:textId="77777777" w:rsidR="00EE3E57" w:rsidRDefault="00EE3E57" w:rsidP="005F379C">
            <w:pPr>
              <w:suppressAutoHyphens/>
              <w:jc w:val="both"/>
              <w:rPr>
                <w:sz w:val="18"/>
              </w:rPr>
            </w:pPr>
            <w:r>
              <w:rPr>
                <w:sz w:val="18"/>
              </w:rPr>
              <w:t>Zeichen:</w:t>
            </w:r>
          </w:p>
        </w:tc>
        <w:tc>
          <w:tcPr>
            <w:tcW w:w="1302" w:type="dxa"/>
          </w:tcPr>
          <w:p w14:paraId="6F10A329" w14:textId="5D5B1D87" w:rsidR="00EE3E57" w:rsidRDefault="003A7D5E" w:rsidP="005F379C">
            <w:pPr>
              <w:suppressAutoHyphens/>
              <w:jc w:val="right"/>
              <w:rPr>
                <w:sz w:val="18"/>
              </w:rPr>
            </w:pPr>
            <w:r>
              <w:rPr>
                <w:sz w:val="18"/>
              </w:rPr>
              <w:t>1.065</w:t>
            </w:r>
          </w:p>
        </w:tc>
      </w:tr>
      <w:tr w:rsidR="00EE3E57" w14:paraId="1E8396F3" w14:textId="77777777" w:rsidTr="005C0597">
        <w:trPr>
          <w:cantSplit/>
        </w:trPr>
        <w:tc>
          <w:tcPr>
            <w:tcW w:w="1151" w:type="dxa"/>
          </w:tcPr>
          <w:p w14:paraId="5E384773" w14:textId="77777777" w:rsidR="00EE3E57" w:rsidRDefault="00EE3E57" w:rsidP="005F379C">
            <w:pPr>
              <w:suppressAutoHyphens/>
              <w:spacing w:before="120"/>
              <w:jc w:val="both"/>
              <w:rPr>
                <w:sz w:val="18"/>
              </w:rPr>
            </w:pPr>
            <w:r>
              <w:rPr>
                <w:sz w:val="18"/>
              </w:rPr>
              <w:t>Dateiname:</w:t>
            </w:r>
          </w:p>
        </w:tc>
        <w:tc>
          <w:tcPr>
            <w:tcW w:w="3881" w:type="dxa"/>
          </w:tcPr>
          <w:p w14:paraId="3019FB4B" w14:textId="2462666E" w:rsidR="00EE3E57" w:rsidRDefault="00996283" w:rsidP="005F379C">
            <w:pPr>
              <w:suppressAutoHyphens/>
              <w:spacing w:before="120"/>
              <w:rPr>
                <w:sz w:val="18"/>
              </w:rPr>
            </w:pPr>
            <w:r w:rsidRPr="00996283">
              <w:rPr>
                <w:sz w:val="18"/>
              </w:rPr>
              <w:t>202111026_pm_induktiver_naeherungsschalter_</w:t>
            </w:r>
            <w:r w:rsidR="00102902" w:rsidRPr="00D82E40">
              <w:rPr>
                <w:color w:val="000000" w:themeColor="text1"/>
                <w:sz w:val="18"/>
                <w:szCs w:val="18"/>
              </w:rPr>
              <w:t>IGMF</w:t>
            </w:r>
            <w:r w:rsidR="001812E8">
              <w:rPr>
                <w:color w:val="000000" w:themeColor="text1"/>
                <w:sz w:val="18"/>
                <w:szCs w:val="18"/>
              </w:rPr>
              <w:t>:</w:t>
            </w:r>
            <w:r w:rsidR="00102902" w:rsidRPr="00D82E40">
              <w:rPr>
                <w:color w:val="000000" w:themeColor="text1"/>
                <w:sz w:val="18"/>
                <w:szCs w:val="18"/>
              </w:rPr>
              <w:t>202</w:t>
            </w:r>
            <w:r w:rsidR="001812E8">
              <w:rPr>
                <w:color w:val="000000" w:themeColor="text1"/>
                <w:sz w:val="18"/>
                <w:szCs w:val="18"/>
              </w:rPr>
              <w:t>_</w:t>
            </w:r>
            <w:r w:rsidR="00102902" w:rsidRPr="00D82E40">
              <w:rPr>
                <w:color w:val="000000" w:themeColor="text1"/>
                <w:sz w:val="18"/>
                <w:szCs w:val="18"/>
              </w:rPr>
              <w:t>GSP</w:t>
            </w:r>
          </w:p>
        </w:tc>
        <w:tc>
          <w:tcPr>
            <w:tcW w:w="850" w:type="dxa"/>
          </w:tcPr>
          <w:p w14:paraId="6FCA3107" w14:textId="77777777" w:rsidR="00EE3E57" w:rsidRDefault="00EE3E57" w:rsidP="005F379C">
            <w:pPr>
              <w:suppressAutoHyphens/>
              <w:spacing w:before="120"/>
              <w:jc w:val="both"/>
              <w:rPr>
                <w:sz w:val="18"/>
              </w:rPr>
            </w:pPr>
            <w:r>
              <w:rPr>
                <w:sz w:val="18"/>
              </w:rPr>
              <w:t>Datum:</w:t>
            </w:r>
          </w:p>
        </w:tc>
        <w:tc>
          <w:tcPr>
            <w:tcW w:w="1302" w:type="dxa"/>
          </w:tcPr>
          <w:p w14:paraId="3AC7D001" w14:textId="41DD5F8D" w:rsidR="00EE3E57" w:rsidRDefault="000900C6" w:rsidP="005F379C">
            <w:pPr>
              <w:suppressAutoHyphens/>
              <w:spacing w:before="120"/>
              <w:jc w:val="right"/>
              <w:rPr>
                <w:sz w:val="18"/>
              </w:rPr>
            </w:pPr>
            <w:r>
              <w:rPr>
                <w:sz w:val="18"/>
              </w:rPr>
              <w:t>18.05.2022</w:t>
            </w:r>
          </w:p>
        </w:tc>
      </w:tr>
    </w:tbl>
    <w:p w14:paraId="3942A0ED" w14:textId="77777777" w:rsidR="00EE3E57" w:rsidRDefault="00EE3E57" w:rsidP="005F379C">
      <w:pPr>
        <w:pStyle w:val="Textkrper"/>
        <w:suppressAutoHyphens/>
        <w:spacing w:before="120" w:after="120"/>
        <w:rPr>
          <w:rFonts w:ascii="Arial" w:hAnsi="Arial"/>
          <w:b/>
          <w:sz w:val="16"/>
        </w:rPr>
      </w:pPr>
      <w:r>
        <w:rPr>
          <w:rFonts w:ascii="Arial" w:hAnsi="Arial"/>
          <w:b/>
          <w:sz w:val="16"/>
        </w:rPr>
        <w:t>Unternehmenshintergrund</w:t>
      </w:r>
    </w:p>
    <w:p w14:paraId="4C2463DC" w14:textId="476E4A0F" w:rsidR="00EE3E57" w:rsidRDefault="00EE3E57" w:rsidP="005F379C">
      <w:pPr>
        <w:suppressAutoHyphens/>
        <w:jc w:val="both"/>
        <w:rPr>
          <w:sz w:val="16"/>
        </w:rPr>
      </w:pPr>
      <w:bookmarkStart w:id="0" w:name="_Hlk103161636"/>
      <w:r>
        <w:rPr>
          <w:sz w:val="16"/>
        </w:rPr>
        <w:t xml:space="preserve">Die EGE-Elektronik Spezial-Sensoren GmbH entwickelt und fertigt seit 1976 Spezialsensoren für die Automatisierung. Zu den weltweiten Kunden zählen führende Hersteller aus fast allen Industriebranchen. Das Produktspektrum reicht von Strömungswächtern, Infrarot-, Opto- und Ultraschallsensoren über kapazitive Füllstandwächter und Lichtschranken bis zu induktiven Näherungsschaltern. Auch für hochsensible Anwendungen, zum Beispiel in explosionsgefährdeten Bereichen, bietet die EGE Sensoren an. Eine eigene Entwicklungsabteilung und hochqualifizierte Mitarbeiter sorgen in enger Zusammenarbeit mit den Kunden für die ständige Weiterentwicklung und Verbesserung der Produkte. Die insgesamt </w:t>
      </w:r>
      <w:r w:rsidR="0016728F" w:rsidRPr="004A2193">
        <w:rPr>
          <w:color w:val="000000" w:themeColor="text1"/>
          <w:sz w:val="16"/>
        </w:rPr>
        <w:t xml:space="preserve">130 </w:t>
      </w:r>
      <w:r>
        <w:rPr>
          <w:sz w:val="16"/>
        </w:rPr>
        <w:t>Mitarbeiter, davon ca. 20 Ingenieure und Techniker, erwirtschaften weltweit einen Umsatz von rund 19,5 Millionen Euro.</w:t>
      </w:r>
    </w:p>
    <w:bookmarkEnd w:id="0"/>
    <w:p w14:paraId="2B17DEDE" w14:textId="77777777" w:rsidR="00EE3E57" w:rsidRDefault="00EE3E57" w:rsidP="005F379C">
      <w:pPr>
        <w:pBdr>
          <w:between w:val="single" w:sz="4" w:space="1" w:color="auto"/>
        </w:pBdr>
        <w:suppressAutoHyphens/>
        <w:jc w:val="both"/>
        <w:rPr>
          <w:sz w:val="16"/>
        </w:rPr>
      </w:pPr>
    </w:p>
    <w:p w14:paraId="4DCDAC5C" w14:textId="77777777" w:rsidR="00EE3E57" w:rsidRDefault="00EE3E57" w:rsidP="005F379C">
      <w:pPr>
        <w:pStyle w:val="Textkrper"/>
        <w:pBdr>
          <w:between w:val="single" w:sz="4" w:space="1" w:color="auto"/>
        </w:pBdr>
        <w:suppressAutoHyphens/>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4323"/>
        <w:gridCol w:w="567"/>
        <w:gridCol w:w="2268"/>
      </w:tblGrid>
      <w:tr w:rsidR="00EE3E57" w14:paraId="78F2D27C" w14:textId="77777777">
        <w:tc>
          <w:tcPr>
            <w:tcW w:w="4323" w:type="dxa"/>
          </w:tcPr>
          <w:p w14:paraId="665A2AB9" w14:textId="77777777" w:rsidR="00EE3E57" w:rsidRPr="005F379C" w:rsidRDefault="005F379C" w:rsidP="005F379C">
            <w:pPr>
              <w:suppressAutoHyphens/>
              <w:rPr>
                <w:b/>
              </w:rPr>
            </w:pPr>
            <w:r>
              <w:rPr>
                <w:b/>
              </w:rPr>
              <w:t>Kontakt:</w:t>
            </w:r>
          </w:p>
          <w:p w14:paraId="2C25EB3A" w14:textId="77777777" w:rsidR="00EE3E57" w:rsidRDefault="00EE3E57" w:rsidP="005F379C">
            <w:pPr>
              <w:pStyle w:val="berschrift4"/>
              <w:suppressAutoHyphens/>
              <w:spacing w:line="360" w:lineRule="auto"/>
            </w:pPr>
            <w:r>
              <w:t>EGE-Elektronik Spezial-Sensoren GmbH</w:t>
            </w:r>
          </w:p>
          <w:p w14:paraId="45BDD8C0" w14:textId="77777777" w:rsidR="00EE3E57" w:rsidRDefault="00EE3E57" w:rsidP="005F379C">
            <w:pPr>
              <w:suppressAutoHyphens/>
              <w:spacing w:line="360" w:lineRule="auto"/>
              <w:rPr>
                <w:lang w:val="en-US"/>
              </w:rPr>
            </w:pPr>
            <w:r>
              <w:rPr>
                <w:lang w:val="en-US"/>
              </w:rPr>
              <w:t>Sven-Eric Hiss</w:t>
            </w:r>
          </w:p>
          <w:p w14:paraId="1F311EEF" w14:textId="77777777" w:rsidR="00EE3E57" w:rsidRDefault="00EE3E57" w:rsidP="005F379C">
            <w:pPr>
              <w:suppressAutoHyphens/>
              <w:jc w:val="both"/>
              <w:rPr>
                <w:lang w:val="en-US"/>
              </w:rPr>
            </w:pPr>
            <w:r>
              <w:rPr>
                <w:lang w:val="en-US"/>
              </w:rPr>
              <w:t>Ravensberg 34</w:t>
            </w:r>
          </w:p>
          <w:p w14:paraId="3A7C80DB" w14:textId="77777777" w:rsidR="00EE3E57" w:rsidRDefault="00EE3E57" w:rsidP="005F379C">
            <w:pPr>
              <w:suppressAutoHyphens/>
              <w:rPr>
                <w:lang w:val="en-US"/>
              </w:rPr>
            </w:pPr>
            <w:r>
              <w:rPr>
                <w:lang w:val="en-US"/>
              </w:rPr>
              <w:t>24214 Gettorf</w:t>
            </w:r>
          </w:p>
          <w:p w14:paraId="556816B7" w14:textId="77777777" w:rsidR="00EE3E57" w:rsidRDefault="00EE3E57" w:rsidP="005F379C">
            <w:pPr>
              <w:suppressAutoHyphens/>
              <w:spacing w:before="120"/>
              <w:jc w:val="both"/>
              <w:rPr>
                <w:lang w:val="en-US"/>
              </w:rPr>
            </w:pPr>
            <w:r>
              <w:rPr>
                <w:lang w:val="en-US"/>
              </w:rPr>
              <w:t>Tel.: 0 43 46 / 41 58 -0</w:t>
            </w:r>
          </w:p>
          <w:p w14:paraId="153C5D6C" w14:textId="77777777" w:rsidR="00EE3E57" w:rsidRDefault="00EE3E57" w:rsidP="005F379C">
            <w:pPr>
              <w:suppressAutoHyphens/>
              <w:jc w:val="both"/>
              <w:rPr>
                <w:lang w:val="en-US"/>
              </w:rPr>
            </w:pPr>
            <w:r>
              <w:rPr>
                <w:lang w:val="en-US"/>
              </w:rPr>
              <w:t>Fax: 0 43 46 / 56 58</w:t>
            </w:r>
          </w:p>
          <w:p w14:paraId="47D8C423" w14:textId="77777777" w:rsidR="00EE3E57" w:rsidRDefault="00EE3E57" w:rsidP="005F379C">
            <w:pPr>
              <w:pStyle w:val="Textkrper"/>
              <w:suppressAutoHyphens/>
              <w:rPr>
                <w:rFonts w:ascii="Arial" w:hAnsi="Arial"/>
                <w:lang w:val="en-US"/>
              </w:rPr>
            </w:pPr>
            <w:r>
              <w:rPr>
                <w:rFonts w:ascii="Arial" w:hAnsi="Arial"/>
                <w:lang w:val="en-US"/>
              </w:rPr>
              <w:t>E-Mail: info@ege-elektronik.com</w:t>
            </w:r>
          </w:p>
          <w:p w14:paraId="61E94CA1" w14:textId="77777777" w:rsidR="00EE3E57" w:rsidRDefault="00EE3E57" w:rsidP="005F379C">
            <w:pPr>
              <w:pStyle w:val="Textkrper"/>
              <w:suppressAutoHyphens/>
              <w:rPr>
                <w:rFonts w:ascii="Arial" w:hAnsi="Arial"/>
              </w:rPr>
            </w:pPr>
            <w:r>
              <w:rPr>
                <w:rFonts w:ascii="Arial" w:hAnsi="Arial"/>
              </w:rPr>
              <w:t>Internet: www.ege-elektronik.com</w:t>
            </w:r>
          </w:p>
        </w:tc>
        <w:tc>
          <w:tcPr>
            <w:tcW w:w="567" w:type="dxa"/>
          </w:tcPr>
          <w:p w14:paraId="4E2D9521" w14:textId="77777777" w:rsidR="00EE3E57" w:rsidRDefault="0055501E" w:rsidP="005F379C">
            <w:pPr>
              <w:pStyle w:val="Textkrper"/>
              <w:suppressAutoHyphens/>
              <w:jc w:val="right"/>
              <w:rPr>
                <w:rFonts w:ascii="Arial" w:hAnsi="Arial"/>
                <w:sz w:val="16"/>
              </w:rPr>
            </w:pPr>
            <w:r>
              <w:rPr>
                <w:noProof/>
                <w:sz w:val="16"/>
              </w:rPr>
              <w:drawing>
                <wp:inline distT="0" distB="0" distL="0" distR="0" wp14:anchorId="05693429" wp14:editId="3002BD6C">
                  <wp:extent cx="310515" cy="143842"/>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file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929" cy="154225"/>
                          </a:xfrm>
                          <a:prstGeom prst="rect">
                            <a:avLst/>
                          </a:prstGeom>
                        </pic:spPr>
                      </pic:pic>
                    </a:graphicData>
                  </a:graphic>
                </wp:inline>
              </w:drawing>
            </w:r>
          </w:p>
        </w:tc>
        <w:tc>
          <w:tcPr>
            <w:tcW w:w="2268" w:type="dxa"/>
          </w:tcPr>
          <w:p w14:paraId="45BEE842" w14:textId="77777777" w:rsidR="00EE3E57" w:rsidRDefault="00EE3E57" w:rsidP="005F379C">
            <w:pPr>
              <w:pStyle w:val="Textkrper"/>
              <w:suppressAutoHyphens/>
              <w:rPr>
                <w:rFonts w:ascii="Arial" w:hAnsi="Arial"/>
                <w:sz w:val="16"/>
              </w:rPr>
            </w:pPr>
            <w:r>
              <w:rPr>
                <w:rFonts w:ascii="Arial" w:hAnsi="Arial"/>
                <w:sz w:val="16"/>
              </w:rPr>
              <w:t>gii die Presse-Agentur GmbH</w:t>
            </w:r>
          </w:p>
          <w:p w14:paraId="47E0FA94" w14:textId="77777777" w:rsidR="00EE3E57" w:rsidRDefault="00EE3E57" w:rsidP="005F379C">
            <w:pPr>
              <w:pStyle w:val="Textkrper"/>
              <w:suppressAutoHyphens/>
              <w:rPr>
                <w:rFonts w:ascii="Arial" w:hAnsi="Arial"/>
                <w:sz w:val="16"/>
              </w:rPr>
            </w:pPr>
            <w:r>
              <w:rPr>
                <w:rFonts w:ascii="Arial" w:hAnsi="Arial"/>
                <w:sz w:val="16"/>
              </w:rPr>
              <w:t>Immanuelkirchstraße 12</w:t>
            </w:r>
          </w:p>
          <w:p w14:paraId="1CF9C800" w14:textId="77777777" w:rsidR="00EE3E57" w:rsidRDefault="00EE3E57" w:rsidP="005F379C">
            <w:pPr>
              <w:pStyle w:val="Textkrper"/>
              <w:suppressAutoHyphens/>
              <w:rPr>
                <w:rFonts w:ascii="Arial" w:hAnsi="Arial"/>
                <w:sz w:val="16"/>
              </w:rPr>
            </w:pPr>
            <w:r>
              <w:rPr>
                <w:rFonts w:ascii="Arial" w:hAnsi="Arial"/>
                <w:sz w:val="16"/>
              </w:rPr>
              <w:t>10405 Berlin</w:t>
            </w:r>
          </w:p>
          <w:p w14:paraId="357A5F5F" w14:textId="77777777" w:rsidR="00EE3E57" w:rsidRDefault="00EE3E57" w:rsidP="005F379C">
            <w:pPr>
              <w:pStyle w:val="Textkrper"/>
              <w:suppressAutoHyphens/>
              <w:rPr>
                <w:rFonts w:ascii="Arial" w:hAnsi="Arial"/>
                <w:sz w:val="16"/>
              </w:rPr>
            </w:pPr>
            <w:r>
              <w:rPr>
                <w:rFonts w:ascii="Arial" w:hAnsi="Arial"/>
                <w:sz w:val="16"/>
              </w:rPr>
              <w:t>Tel.: 0 30 / 53 89 65 -0</w:t>
            </w:r>
          </w:p>
          <w:p w14:paraId="32A9A245" w14:textId="77777777" w:rsidR="00EE3E57" w:rsidRDefault="00EE3E57" w:rsidP="005F379C">
            <w:pPr>
              <w:pStyle w:val="Textkrper"/>
              <w:suppressAutoHyphens/>
              <w:rPr>
                <w:rFonts w:ascii="Arial" w:hAnsi="Arial"/>
                <w:sz w:val="16"/>
              </w:rPr>
            </w:pPr>
            <w:r>
              <w:rPr>
                <w:rFonts w:ascii="Arial" w:hAnsi="Arial"/>
                <w:sz w:val="16"/>
              </w:rPr>
              <w:t>Fax: 0 30 / 53 89 65 -29</w:t>
            </w:r>
          </w:p>
          <w:p w14:paraId="30C2F3FB" w14:textId="77777777" w:rsidR="00EE3E57" w:rsidRDefault="00EE3E57" w:rsidP="005F379C">
            <w:pPr>
              <w:pStyle w:val="Textkrper"/>
              <w:suppressAutoHyphens/>
              <w:rPr>
                <w:rFonts w:ascii="Arial" w:hAnsi="Arial"/>
                <w:sz w:val="16"/>
              </w:rPr>
            </w:pPr>
            <w:r>
              <w:rPr>
                <w:rFonts w:ascii="Arial" w:hAnsi="Arial"/>
                <w:sz w:val="16"/>
              </w:rPr>
              <w:t>E-Mail: info@gii.de</w:t>
            </w:r>
          </w:p>
          <w:p w14:paraId="42169F87" w14:textId="77777777" w:rsidR="00EE3E57" w:rsidRDefault="00EE3E57" w:rsidP="005F379C">
            <w:pPr>
              <w:pStyle w:val="Textkrper"/>
              <w:suppressAutoHyphens/>
              <w:rPr>
                <w:rFonts w:ascii="Arial" w:hAnsi="Arial"/>
                <w:sz w:val="16"/>
              </w:rPr>
            </w:pPr>
            <w:r>
              <w:rPr>
                <w:rFonts w:ascii="Arial" w:hAnsi="Arial"/>
                <w:sz w:val="16"/>
              </w:rPr>
              <w:t>Internet: www.gii.de</w:t>
            </w:r>
          </w:p>
        </w:tc>
      </w:tr>
    </w:tbl>
    <w:p w14:paraId="1681D416" w14:textId="77777777" w:rsidR="00EE3E57" w:rsidRDefault="00EE3E57" w:rsidP="005F379C">
      <w:pPr>
        <w:suppressAutoHyphens/>
        <w:spacing w:line="360" w:lineRule="auto"/>
        <w:ind w:right="-2"/>
        <w:jc w:val="both"/>
      </w:pPr>
    </w:p>
    <w:p w14:paraId="0DB21F58" w14:textId="77777777" w:rsidR="00EE475E" w:rsidRDefault="00EE475E" w:rsidP="005F379C">
      <w:pPr>
        <w:suppressAutoHyphens/>
        <w:spacing w:line="360" w:lineRule="auto"/>
        <w:ind w:right="-2"/>
        <w:jc w:val="both"/>
      </w:pPr>
    </w:p>
    <w:sectPr w:rsidR="00EE475E">
      <w:headerReference w:type="default" r:id="rId10"/>
      <w:footerReference w:type="default" r:id="rId11"/>
      <w:headerReference w:type="first" r:id="rId12"/>
      <w:footerReference w:type="first" r:id="rId13"/>
      <w:type w:val="continuous"/>
      <w:pgSz w:w="11907" w:h="16840" w:code="9"/>
      <w:pgMar w:top="2268" w:right="2835" w:bottom="851" w:left="1985"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219" w14:textId="77777777" w:rsidR="00CD6B4B" w:rsidRDefault="00CD6B4B">
      <w:r>
        <w:separator/>
      </w:r>
    </w:p>
  </w:endnote>
  <w:endnote w:type="continuationSeparator" w:id="0">
    <w:p w14:paraId="0DDC05D3" w14:textId="77777777" w:rsidR="00CD6B4B" w:rsidRDefault="00CD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47DA" w14:textId="77777777" w:rsidR="005F379C" w:rsidRPr="005F379C" w:rsidRDefault="005F379C" w:rsidP="005F379C">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D657" w14:textId="77777777" w:rsidR="005F379C" w:rsidRPr="005F379C" w:rsidRDefault="005F379C" w:rsidP="005F379C">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FBC6" w14:textId="77777777" w:rsidR="00CD6B4B" w:rsidRDefault="00CD6B4B">
      <w:r>
        <w:separator/>
      </w:r>
    </w:p>
  </w:footnote>
  <w:footnote w:type="continuationSeparator" w:id="0">
    <w:p w14:paraId="7BBC1EDC" w14:textId="77777777" w:rsidR="00CD6B4B" w:rsidRDefault="00CD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8930" w14:textId="2D5B39B9" w:rsidR="007647D9" w:rsidRDefault="00C45AA8" w:rsidP="007647D9">
    <w:pPr>
      <w:pStyle w:val="Kopfzeile"/>
      <w:tabs>
        <w:tab w:val="clear" w:pos="4536"/>
        <w:tab w:val="clear" w:pos="9072"/>
      </w:tabs>
      <w:suppressAutoHyphens/>
      <w:ind w:left="709" w:hanging="709"/>
      <w:rPr>
        <w:rStyle w:val="Seitenzahl"/>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A968A1">
      <w:rPr>
        <w:rStyle w:val="Seitenzahl"/>
        <w:noProof/>
        <w:sz w:val="18"/>
      </w:rPr>
      <w:t>2</w:t>
    </w:r>
    <w:r>
      <w:rPr>
        <w:rStyle w:val="Seitenzahl"/>
        <w:sz w:val="18"/>
      </w:rPr>
      <w:fldChar w:fldCharType="end"/>
    </w:r>
    <w:r w:rsidR="005F379C">
      <w:rPr>
        <w:rStyle w:val="Seitenzahl"/>
        <w:sz w:val="18"/>
      </w:rPr>
      <w:t>:</w:t>
    </w:r>
    <w:r w:rsidR="00996283" w:rsidRPr="00996283">
      <w:rPr>
        <w:b/>
        <w:sz w:val="24"/>
        <w:szCs w:val="24"/>
      </w:rPr>
      <w:t xml:space="preserve"> </w:t>
    </w:r>
    <w:r w:rsidR="00996283" w:rsidRPr="00996283">
      <w:rPr>
        <w:bCs/>
        <w:sz w:val="18"/>
      </w:rPr>
      <w:t xml:space="preserve">Temperaturwechselfester Näherungsschalter </w:t>
    </w:r>
    <w:r w:rsidR="008B6E8C" w:rsidRPr="00D82E40">
      <w:rPr>
        <w:color w:val="000000" w:themeColor="text1"/>
        <w:sz w:val="18"/>
        <w:szCs w:val="18"/>
      </w:rPr>
      <w:t>IGMF 202 GSP</w:t>
    </w:r>
  </w:p>
  <w:p w14:paraId="602DB4B4" w14:textId="77777777" w:rsidR="00C45AA8" w:rsidRDefault="005F379C" w:rsidP="007647D9">
    <w:pPr>
      <w:pStyle w:val="Kopfzeile"/>
      <w:tabs>
        <w:tab w:val="clear" w:pos="4536"/>
        <w:tab w:val="clear" w:pos="9072"/>
      </w:tabs>
      <w:suppressAutoHyphens/>
      <w:ind w:left="709" w:right="-1844" w:hanging="709"/>
      <w:jc w:val="right"/>
      <w:rPr>
        <w:rFonts w:ascii="Times New Roman" w:hAnsi="Times New Roman"/>
      </w:rPr>
    </w:pPr>
    <w:r>
      <w:rPr>
        <w:rStyle w:val="Seitenzahl"/>
        <w:sz w:val="18"/>
      </w:rPr>
      <w:tab/>
    </w:r>
    <w:r w:rsidR="007647D9">
      <w:rPr>
        <w:noProof/>
      </w:rPr>
      <w:drawing>
        <wp:inline distT="0" distB="0" distL="0" distR="0" wp14:anchorId="437E4078" wp14:editId="5D7C0A91">
          <wp:extent cx="1438910" cy="492760"/>
          <wp:effectExtent l="0" t="0" r="0" b="0"/>
          <wp:docPr id="65"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51DF" w14:textId="77777777" w:rsidR="00C45AA8" w:rsidRPr="007647D9" w:rsidRDefault="007647D9" w:rsidP="007647D9">
    <w:pPr>
      <w:pStyle w:val="Kopfzeile"/>
      <w:tabs>
        <w:tab w:val="clear" w:pos="9072"/>
        <w:tab w:val="right" w:pos="8789"/>
      </w:tabs>
      <w:ind w:right="-1844"/>
      <w:jc w:val="right"/>
    </w:pPr>
    <w:r>
      <w:rPr>
        <w:noProof/>
      </w:rPr>
      <w:drawing>
        <wp:inline distT="0" distB="0" distL="0" distR="0" wp14:anchorId="7AAE47BF" wp14:editId="0B0359E2">
          <wp:extent cx="1438910" cy="4927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216AE"/>
    <w:multiLevelType w:val="singleLevel"/>
    <w:tmpl w:val="89C24912"/>
    <w:lvl w:ilvl="0">
      <w:start w:val="4"/>
      <w:numFmt w:val="bullet"/>
      <w:lvlText w:val="-"/>
      <w:lvlJc w:val="left"/>
      <w:pPr>
        <w:tabs>
          <w:tab w:val="num" w:pos="360"/>
        </w:tabs>
        <w:ind w:left="360" w:hanging="360"/>
      </w:pPr>
      <w:rPr>
        <w:rFonts w:ascii="Times New Roman" w:hAnsi="Times New Roman" w:hint="default"/>
      </w:rPr>
    </w:lvl>
  </w:abstractNum>
  <w:num w:numId="1" w16cid:durableId="1649898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57"/>
    <w:rsid w:val="00054B9F"/>
    <w:rsid w:val="000626C5"/>
    <w:rsid w:val="00062D5B"/>
    <w:rsid w:val="00064C78"/>
    <w:rsid w:val="00071DAE"/>
    <w:rsid w:val="000900C6"/>
    <w:rsid w:val="00092C53"/>
    <w:rsid w:val="00102902"/>
    <w:rsid w:val="001233C6"/>
    <w:rsid w:val="0016728F"/>
    <w:rsid w:val="001812E8"/>
    <w:rsid w:val="001C6C4F"/>
    <w:rsid w:val="001C7BF6"/>
    <w:rsid w:val="001F1C1C"/>
    <w:rsid w:val="00207301"/>
    <w:rsid w:val="00207A68"/>
    <w:rsid w:val="00243DFF"/>
    <w:rsid w:val="00256E02"/>
    <w:rsid w:val="00261EF0"/>
    <w:rsid w:val="00285578"/>
    <w:rsid w:val="002B62B7"/>
    <w:rsid w:val="003863AE"/>
    <w:rsid w:val="003A7D5E"/>
    <w:rsid w:val="003D5DA1"/>
    <w:rsid w:val="0046081A"/>
    <w:rsid w:val="00484963"/>
    <w:rsid w:val="004A2193"/>
    <w:rsid w:val="00542B70"/>
    <w:rsid w:val="005513C8"/>
    <w:rsid w:val="0055501E"/>
    <w:rsid w:val="005A4A5E"/>
    <w:rsid w:val="005C0597"/>
    <w:rsid w:val="005E0AA1"/>
    <w:rsid w:val="005F379C"/>
    <w:rsid w:val="00616812"/>
    <w:rsid w:val="00655050"/>
    <w:rsid w:val="00694D7A"/>
    <w:rsid w:val="006B7C52"/>
    <w:rsid w:val="006D3279"/>
    <w:rsid w:val="0071389C"/>
    <w:rsid w:val="007647D9"/>
    <w:rsid w:val="0077724A"/>
    <w:rsid w:val="007B3601"/>
    <w:rsid w:val="007D3BB5"/>
    <w:rsid w:val="007F4205"/>
    <w:rsid w:val="00801FF5"/>
    <w:rsid w:val="00852128"/>
    <w:rsid w:val="008547CA"/>
    <w:rsid w:val="00860C65"/>
    <w:rsid w:val="00892E36"/>
    <w:rsid w:val="008B6E8C"/>
    <w:rsid w:val="008F322B"/>
    <w:rsid w:val="008F454F"/>
    <w:rsid w:val="009079D2"/>
    <w:rsid w:val="00926D26"/>
    <w:rsid w:val="00952D24"/>
    <w:rsid w:val="00996283"/>
    <w:rsid w:val="009B79D3"/>
    <w:rsid w:val="009D317E"/>
    <w:rsid w:val="00A16199"/>
    <w:rsid w:val="00A179DC"/>
    <w:rsid w:val="00A5736F"/>
    <w:rsid w:val="00A86A10"/>
    <w:rsid w:val="00A8790B"/>
    <w:rsid w:val="00A968A1"/>
    <w:rsid w:val="00B107EF"/>
    <w:rsid w:val="00B249C6"/>
    <w:rsid w:val="00B3166D"/>
    <w:rsid w:val="00B370BC"/>
    <w:rsid w:val="00B420CA"/>
    <w:rsid w:val="00B45161"/>
    <w:rsid w:val="00B60FA4"/>
    <w:rsid w:val="00B84B3C"/>
    <w:rsid w:val="00BC5D7F"/>
    <w:rsid w:val="00BD2897"/>
    <w:rsid w:val="00BF43F0"/>
    <w:rsid w:val="00C12589"/>
    <w:rsid w:val="00C41D62"/>
    <w:rsid w:val="00C45AA8"/>
    <w:rsid w:val="00C92F89"/>
    <w:rsid w:val="00C97AD9"/>
    <w:rsid w:val="00CD6B4B"/>
    <w:rsid w:val="00CE3A9B"/>
    <w:rsid w:val="00D210FB"/>
    <w:rsid w:val="00D82E40"/>
    <w:rsid w:val="00DD634C"/>
    <w:rsid w:val="00DE0C3A"/>
    <w:rsid w:val="00DE6D57"/>
    <w:rsid w:val="00E042A6"/>
    <w:rsid w:val="00E874D7"/>
    <w:rsid w:val="00ED092A"/>
    <w:rsid w:val="00EE3116"/>
    <w:rsid w:val="00EE3E57"/>
    <w:rsid w:val="00EE475E"/>
    <w:rsid w:val="00EF5300"/>
    <w:rsid w:val="00F23E3D"/>
    <w:rsid w:val="00F26B18"/>
    <w:rsid w:val="00F63029"/>
    <w:rsid w:val="00F70F99"/>
    <w:rsid w:val="00F776A9"/>
    <w:rsid w:val="00FA0355"/>
    <w:rsid w:val="00FA70D4"/>
    <w:rsid w:val="00FC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877AD0"/>
  <w15:chartTrackingRefBased/>
  <w15:docId w15:val="{3F37F2F7-7F8D-430E-B4BF-60FDCE7E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79C"/>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both"/>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link w:val="berschrift6Zchn"/>
    <w:uiPriority w:val="9"/>
    <w:semiHidden/>
    <w:unhideWhenUsed/>
    <w:qFormat/>
    <w:rsid w:val="00EE475E"/>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Courier New" w:hAnsi="Courier New"/>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jc w:val="both"/>
    </w:pPr>
    <w:rPr>
      <w:sz w:val="16"/>
    </w:rPr>
  </w:style>
  <w:style w:type="paragraph" w:styleId="Textkrper3">
    <w:name w:val="Body Text 3"/>
    <w:basedOn w:val="Standard"/>
    <w:semiHidden/>
    <w:rPr>
      <w:b/>
    </w:rPr>
  </w:style>
  <w:style w:type="character" w:styleId="Hyperlink">
    <w:name w:val="Hyperlink"/>
    <w:semiHidden/>
    <w:rPr>
      <w:color w:val="0000FF"/>
      <w:u w:val="single"/>
    </w:rPr>
  </w:style>
  <w:style w:type="character" w:styleId="Seitenzahl">
    <w:name w:val="page number"/>
    <w:basedOn w:val="Absatz-Standardschriftart"/>
    <w:semiHidden/>
  </w:style>
  <w:style w:type="character" w:customStyle="1" w:styleId="BesuchterHyperlink">
    <w:name w:val="BesuchterHyperlink"/>
    <w:semiHidden/>
    <w:rPr>
      <w:color w:val="800080"/>
      <w:u w:val="single"/>
    </w:rPr>
  </w:style>
  <w:style w:type="paragraph" w:styleId="Blocktext">
    <w:name w:val="Block Text"/>
    <w:basedOn w:val="Standard"/>
    <w:semiHidden/>
    <w:pPr>
      <w:spacing w:line="360" w:lineRule="auto"/>
      <w:ind w:left="851" w:right="1134"/>
    </w:pPr>
  </w:style>
  <w:style w:type="character" w:customStyle="1" w:styleId="berschrift6Zchn">
    <w:name w:val="Überschrift 6 Zchn"/>
    <w:link w:val="berschrift6"/>
    <w:uiPriority w:val="9"/>
    <w:semiHidden/>
    <w:rsid w:val="00EE475E"/>
    <w:rPr>
      <w:rFonts w:ascii="Calibri" w:eastAsia="Times New Roman" w:hAnsi="Calibri" w:cs="Times New Roman"/>
      <w:b/>
      <w:bCs/>
      <w:sz w:val="22"/>
      <w:szCs w:val="22"/>
    </w:rPr>
  </w:style>
  <w:style w:type="paragraph" w:styleId="Sprechblasentext">
    <w:name w:val="Balloon Text"/>
    <w:basedOn w:val="Standard"/>
    <w:link w:val="SprechblasentextZchn"/>
    <w:uiPriority w:val="99"/>
    <w:semiHidden/>
    <w:unhideWhenUsed/>
    <w:rsid w:val="005E0A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0AA1"/>
    <w:rPr>
      <w:rFonts w:ascii="Segoe UI" w:hAnsi="Segoe UI" w:cs="Segoe UI"/>
      <w:sz w:val="18"/>
      <w:szCs w:val="18"/>
    </w:rPr>
  </w:style>
  <w:style w:type="paragraph" w:styleId="berarbeitung">
    <w:name w:val="Revision"/>
    <w:hidden/>
    <w:uiPriority w:val="99"/>
    <w:semiHidden/>
    <w:rsid w:val="005513C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1206-1638-4C4F-8DF2-D3D0E24F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Test</dc:creator>
  <cp:keywords/>
  <cp:lastModifiedBy>Annika Schlee</cp:lastModifiedBy>
  <cp:revision>6</cp:revision>
  <cp:lastPrinted>2021-11-11T09:55:00Z</cp:lastPrinted>
  <dcterms:created xsi:type="dcterms:W3CDTF">2022-05-11T09:46:00Z</dcterms:created>
  <dcterms:modified xsi:type="dcterms:W3CDTF">2022-05-18T12:22:00Z</dcterms:modified>
</cp:coreProperties>
</file>