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B18B2BC" w14:textId="77777777" w:rsidR="005C029B" w:rsidRDefault="005C029B">
      <w:pPr>
        <w:rPr>
          <w:b/>
          <w:sz w:val="24"/>
          <w:szCs w:val="40"/>
        </w:rPr>
      </w:pPr>
      <w:r>
        <w:rPr>
          <w:sz w:val="40"/>
          <w:szCs w:val="40"/>
        </w:rPr>
        <w:t>Presseinformation</w:t>
      </w:r>
    </w:p>
    <w:p w14:paraId="1D8DA3B3" w14:textId="77777777" w:rsidR="005C029B" w:rsidRDefault="005C029B">
      <w:pPr>
        <w:spacing w:line="360" w:lineRule="auto"/>
        <w:jc w:val="both"/>
      </w:pPr>
    </w:p>
    <w:p w14:paraId="719BE302" w14:textId="77777777" w:rsidR="00B72ABA" w:rsidRDefault="00B72ABA">
      <w:pPr>
        <w:spacing w:line="360" w:lineRule="auto"/>
        <w:jc w:val="both"/>
        <w:rPr>
          <w:b/>
          <w:sz w:val="24"/>
          <w:szCs w:val="24"/>
        </w:rPr>
      </w:pPr>
    </w:p>
    <w:p w14:paraId="5DCDD5DA" w14:textId="3D5B00F1" w:rsidR="00021800" w:rsidRPr="0028502E" w:rsidRDefault="00AE280F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Jörg Nowastowski-Stock </w:t>
      </w:r>
      <w:r w:rsidR="006372E1">
        <w:rPr>
          <w:b/>
          <w:sz w:val="24"/>
          <w:szCs w:val="24"/>
        </w:rPr>
        <w:t xml:space="preserve">ist </w:t>
      </w:r>
      <w:r>
        <w:rPr>
          <w:b/>
          <w:sz w:val="24"/>
          <w:szCs w:val="24"/>
        </w:rPr>
        <w:t xml:space="preserve">neuer Geschäftsführer </w:t>
      </w:r>
      <w:r w:rsidR="00397964" w:rsidRPr="000B6420">
        <w:rPr>
          <w:b/>
          <w:sz w:val="24"/>
          <w:szCs w:val="24"/>
        </w:rPr>
        <w:t xml:space="preserve">Vertrieb und </w:t>
      </w:r>
      <w:r w:rsidR="00B91481" w:rsidRPr="000B6420">
        <w:rPr>
          <w:b/>
          <w:sz w:val="24"/>
          <w:szCs w:val="24"/>
        </w:rPr>
        <w:t xml:space="preserve">Marketing </w:t>
      </w:r>
      <w:r>
        <w:rPr>
          <w:b/>
          <w:sz w:val="24"/>
          <w:szCs w:val="24"/>
        </w:rPr>
        <w:t xml:space="preserve">von CONTA-CLIP </w:t>
      </w:r>
    </w:p>
    <w:p w14:paraId="3C920581" w14:textId="77777777" w:rsidR="00EB742C" w:rsidRDefault="00EB742C" w:rsidP="00D85FA7">
      <w:pPr>
        <w:suppressAutoHyphens/>
        <w:spacing w:line="360" w:lineRule="auto"/>
        <w:jc w:val="both"/>
      </w:pPr>
    </w:p>
    <w:p w14:paraId="0023B35D" w14:textId="77777777" w:rsidR="00B90689" w:rsidRDefault="00B72ABA" w:rsidP="00B90689">
      <w:pPr>
        <w:suppressAutoHyphens/>
        <w:spacing w:line="360" w:lineRule="auto"/>
        <w:jc w:val="both"/>
        <w:rPr>
          <w:bCs/>
        </w:rPr>
      </w:pPr>
      <w:r>
        <w:t xml:space="preserve">Seit </w:t>
      </w:r>
      <w:r w:rsidR="00F17288">
        <w:t xml:space="preserve">dem </w:t>
      </w:r>
      <w:r w:rsidR="0048454F">
        <w:t xml:space="preserve">ersten </w:t>
      </w:r>
      <w:r>
        <w:t xml:space="preserve">März </w:t>
      </w:r>
      <w:r w:rsidR="00E40A44">
        <w:t xml:space="preserve">dieses Jahres </w:t>
      </w:r>
      <w:r>
        <w:t xml:space="preserve">ist Jörg Nowastowski-Stock neuer Geschäftsführer </w:t>
      </w:r>
      <w:r w:rsidR="00B91481" w:rsidRPr="000B6420">
        <w:rPr>
          <w:bCs/>
        </w:rPr>
        <w:t>Vertrieb</w:t>
      </w:r>
      <w:r w:rsidR="00397964" w:rsidRPr="000B6420">
        <w:rPr>
          <w:bCs/>
        </w:rPr>
        <w:t xml:space="preserve"> und Marketing</w:t>
      </w:r>
      <w:r w:rsidR="00B91481" w:rsidRPr="000B6420">
        <w:t xml:space="preserve"> </w:t>
      </w:r>
      <w:r>
        <w:t xml:space="preserve">von CONTA-CLIP. </w:t>
      </w:r>
      <w:r w:rsidR="00985081" w:rsidRPr="00985081">
        <w:t>Nowastowski-Stock</w:t>
      </w:r>
      <w:r w:rsidR="00817D47">
        <w:t xml:space="preserve"> übernimmt damit die Position seines Bruders </w:t>
      </w:r>
      <w:r w:rsidR="00817D47" w:rsidRPr="00817D47">
        <w:rPr>
          <w:bCs/>
        </w:rPr>
        <w:t>Holger Nowastowski</w:t>
      </w:r>
      <w:r w:rsidR="00D863E8">
        <w:rPr>
          <w:bCs/>
        </w:rPr>
        <w:t xml:space="preserve">, der </w:t>
      </w:r>
      <w:r w:rsidR="00AE0649">
        <w:rPr>
          <w:bCs/>
        </w:rPr>
        <w:t xml:space="preserve">nach </w:t>
      </w:r>
      <w:r w:rsidR="00397964" w:rsidRPr="000B6420">
        <w:rPr>
          <w:bCs/>
        </w:rPr>
        <w:t xml:space="preserve">mehr als </w:t>
      </w:r>
      <w:r w:rsidR="00AE0649">
        <w:rPr>
          <w:bCs/>
        </w:rPr>
        <w:t>25</w:t>
      </w:r>
      <w:r w:rsidR="00F17288">
        <w:rPr>
          <w:bCs/>
        </w:rPr>
        <w:t>-</w:t>
      </w:r>
      <w:r w:rsidR="00AE0649">
        <w:rPr>
          <w:bCs/>
        </w:rPr>
        <w:t xml:space="preserve">jährigem Engagement für CONTA-CLIP </w:t>
      </w:r>
      <w:r w:rsidR="006372E1">
        <w:rPr>
          <w:bCs/>
        </w:rPr>
        <w:t>im</w:t>
      </w:r>
      <w:r w:rsidR="00AE0649">
        <w:rPr>
          <w:bCs/>
        </w:rPr>
        <w:t xml:space="preserve"> </w:t>
      </w:r>
      <w:r w:rsidR="00E40A44" w:rsidRPr="00E40A44">
        <w:rPr>
          <w:bCs/>
        </w:rPr>
        <w:t xml:space="preserve">Februar </w:t>
      </w:r>
      <w:r w:rsidR="006372E1">
        <w:rPr>
          <w:bCs/>
        </w:rPr>
        <w:t xml:space="preserve">2022 </w:t>
      </w:r>
      <w:r w:rsidR="00D863E8">
        <w:rPr>
          <w:bCs/>
        </w:rPr>
        <w:t xml:space="preserve">das Rentenalter erreicht hat.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B90689" w14:paraId="6C49FC54" w14:textId="77777777" w:rsidTr="009E5D13">
        <w:tc>
          <w:tcPr>
            <w:tcW w:w="7226" w:type="dxa"/>
            <w:shd w:val="clear" w:color="auto" w:fill="auto"/>
          </w:tcPr>
          <w:p w14:paraId="74A4AB3B" w14:textId="77777777" w:rsidR="00B90689" w:rsidRDefault="00B90689" w:rsidP="009E5D13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1B63EFB7" wp14:editId="7FBB5604">
                  <wp:extent cx="4408024" cy="3482340"/>
                  <wp:effectExtent l="0" t="0" r="0" b="381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3971" cy="3494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0689" w14:paraId="68ACC0A8" w14:textId="77777777" w:rsidTr="009E5D13">
        <w:tc>
          <w:tcPr>
            <w:tcW w:w="7226" w:type="dxa"/>
            <w:shd w:val="clear" w:color="auto" w:fill="auto"/>
          </w:tcPr>
          <w:p w14:paraId="6D622184" w14:textId="79E86CD8" w:rsidR="00B90689" w:rsidRPr="00BF4CAB" w:rsidRDefault="00B90689" w:rsidP="009E5D13">
            <w:pPr>
              <w:suppressAutoHyphens/>
              <w:jc w:val="center"/>
              <w:rPr>
                <w:bCs/>
                <w:sz w:val="18"/>
                <w:szCs w:val="18"/>
              </w:rPr>
            </w:pPr>
            <w:r w:rsidRPr="00BF4CAB">
              <w:rPr>
                <w:bCs/>
                <w:sz w:val="18"/>
                <w:szCs w:val="18"/>
              </w:rPr>
              <w:t xml:space="preserve">Bild: Jörg Nowastowski-Stock </w:t>
            </w:r>
            <w:r>
              <w:rPr>
                <w:bCs/>
                <w:sz w:val="18"/>
                <w:szCs w:val="18"/>
              </w:rPr>
              <w:t xml:space="preserve">löst </w:t>
            </w:r>
            <w:r w:rsidRPr="00AE0649">
              <w:rPr>
                <w:bCs/>
                <w:sz w:val="18"/>
                <w:szCs w:val="18"/>
              </w:rPr>
              <w:t>seine</w:t>
            </w:r>
            <w:r>
              <w:rPr>
                <w:bCs/>
                <w:sz w:val="18"/>
                <w:szCs w:val="18"/>
              </w:rPr>
              <w:t>n</w:t>
            </w:r>
            <w:r w:rsidRPr="00AE0649">
              <w:rPr>
                <w:bCs/>
                <w:sz w:val="18"/>
                <w:szCs w:val="18"/>
              </w:rPr>
              <w:t xml:space="preserve"> Bruder Holger Nowastowski </w:t>
            </w:r>
            <w:r>
              <w:rPr>
                <w:bCs/>
                <w:sz w:val="18"/>
                <w:szCs w:val="18"/>
              </w:rPr>
              <w:t xml:space="preserve">als </w:t>
            </w:r>
            <w:r w:rsidRPr="00BF4CAB">
              <w:rPr>
                <w:bCs/>
                <w:sz w:val="18"/>
                <w:szCs w:val="18"/>
              </w:rPr>
              <w:t xml:space="preserve">Geschäftsführer </w:t>
            </w:r>
            <w:r>
              <w:rPr>
                <w:bCs/>
                <w:sz w:val="18"/>
                <w:szCs w:val="18"/>
              </w:rPr>
              <w:t>Vertrieb</w:t>
            </w:r>
            <w:r w:rsidRPr="00BF4CAB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und Marketing bei CONTA-CLIP ab</w:t>
            </w:r>
          </w:p>
        </w:tc>
      </w:tr>
    </w:tbl>
    <w:p w14:paraId="4667E90A" w14:textId="77777777" w:rsidR="00B90689" w:rsidRDefault="00B90689" w:rsidP="00B90689">
      <w:pPr>
        <w:spacing w:line="360" w:lineRule="auto"/>
        <w:jc w:val="both"/>
      </w:pPr>
    </w:p>
    <w:p w14:paraId="6162F0BD" w14:textId="0787CF2D" w:rsidR="00021800" w:rsidRDefault="00850295" w:rsidP="00B90689">
      <w:pPr>
        <w:suppressAutoHyphens/>
        <w:spacing w:line="360" w:lineRule="auto"/>
        <w:jc w:val="both"/>
      </w:pPr>
      <w:r>
        <w:rPr>
          <w:bCs/>
        </w:rPr>
        <w:t xml:space="preserve">Vor seinem Wechsel in die Geschäftsführung </w:t>
      </w:r>
      <w:r w:rsidR="00E40A44">
        <w:rPr>
          <w:bCs/>
        </w:rPr>
        <w:t xml:space="preserve">verantwortete </w:t>
      </w:r>
      <w:r>
        <w:rPr>
          <w:bCs/>
        </w:rPr>
        <w:t xml:space="preserve">Nowastowski-Stock </w:t>
      </w:r>
      <w:r w:rsidR="00EA4E70" w:rsidRPr="000B6420">
        <w:rPr>
          <w:bCs/>
        </w:rPr>
        <w:t xml:space="preserve">als </w:t>
      </w:r>
      <w:r w:rsidR="00397964" w:rsidRPr="000B6420">
        <w:rPr>
          <w:bCs/>
        </w:rPr>
        <w:t xml:space="preserve">Leiter </w:t>
      </w:r>
      <w:r w:rsidR="00EA4E70" w:rsidRPr="000B6420">
        <w:rPr>
          <w:bCs/>
        </w:rPr>
        <w:t>Produktmanage</w:t>
      </w:r>
      <w:r w:rsidR="00397964" w:rsidRPr="000B6420">
        <w:rPr>
          <w:bCs/>
        </w:rPr>
        <w:t>ment</w:t>
      </w:r>
      <w:r w:rsidR="00EA4E70" w:rsidRPr="000B6420">
        <w:rPr>
          <w:bCs/>
        </w:rPr>
        <w:t xml:space="preserve"> </w:t>
      </w:r>
      <w:r w:rsidR="00EA4E70">
        <w:rPr>
          <w:bCs/>
        </w:rPr>
        <w:t>das Gesamtportfolio von CONTA-CLIP</w:t>
      </w:r>
      <w:r w:rsidR="00671BA1">
        <w:rPr>
          <w:bCs/>
        </w:rPr>
        <w:t xml:space="preserve">, </w:t>
      </w:r>
      <w:r w:rsidR="00895FCA">
        <w:rPr>
          <w:bCs/>
        </w:rPr>
        <w:t xml:space="preserve">in </w:t>
      </w:r>
      <w:r w:rsidR="00671BA1">
        <w:rPr>
          <w:bCs/>
        </w:rPr>
        <w:t xml:space="preserve">dessen Mittelpunkt das </w:t>
      </w:r>
      <w:r w:rsidR="007429EE">
        <w:rPr>
          <w:bCs/>
        </w:rPr>
        <w:t xml:space="preserve">vollständig aufeinander </w:t>
      </w:r>
      <w:r w:rsidR="00671BA1">
        <w:rPr>
          <w:bCs/>
        </w:rPr>
        <w:t xml:space="preserve">abgestimmte Reihenklemmenprogramm </w:t>
      </w:r>
      <w:r w:rsidR="00895FCA">
        <w:rPr>
          <w:bCs/>
        </w:rPr>
        <w:t xml:space="preserve">mit allen Anschlussarten </w:t>
      </w:r>
      <w:r w:rsidR="007429EE">
        <w:rPr>
          <w:bCs/>
        </w:rPr>
        <w:t>sowie die innovativen Kabelmanagement</w:t>
      </w:r>
      <w:r w:rsidR="009247A6">
        <w:rPr>
          <w:bCs/>
        </w:rPr>
        <w:t>systeme</w:t>
      </w:r>
      <w:r w:rsidR="007429EE">
        <w:rPr>
          <w:bCs/>
        </w:rPr>
        <w:t xml:space="preserve"> der KDS-Serien </w:t>
      </w:r>
      <w:r w:rsidR="00895FCA">
        <w:rPr>
          <w:bCs/>
        </w:rPr>
        <w:t>stehen</w:t>
      </w:r>
      <w:r w:rsidR="007429EE">
        <w:rPr>
          <w:bCs/>
        </w:rPr>
        <w:t xml:space="preserve">. </w:t>
      </w:r>
      <w:r w:rsidR="005D5CE2">
        <w:rPr>
          <w:bCs/>
        </w:rPr>
        <w:t>Auch i</w:t>
      </w:r>
      <w:r w:rsidR="00DA469A">
        <w:rPr>
          <w:bCs/>
        </w:rPr>
        <w:t xml:space="preserve">n seiner neuen Position wird </w:t>
      </w:r>
      <w:r w:rsidR="00DA469A" w:rsidRPr="00DA469A">
        <w:rPr>
          <w:bCs/>
        </w:rPr>
        <w:t>Nowastowski-Stock</w:t>
      </w:r>
      <w:r w:rsidR="00DA469A" w:rsidRPr="00DA469A">
        <w:rPr>
          <w:bCs/>
          <w:i/>
          <w:iCs/>
          <w:color w:val="FF0000"/>
        </w:rPr>
        <w:t xml:space="preserve"> </w:t>
      </w:r>
      <w:r w:rsidR="00DA469A" w:rsidRPr="005D5CE2">
        <w:rPr>
          <w:bCs/>
          <w:color w:val="000000" w:themeColor="text1"/>
        </w:rPr>
        <w:t>d</w:t>
      </w:r>
      <w:r w:rsidR="00DA469A" w:rsidRPr="005D5CE2">
        <w:rPr>
          <w:bCs/>
        </w:rPr>
        <w:t xml:space="preserve">as Produktmanagement bis auf Weiteres </w:t>
      </w:r>
      <w:r w:rsidR="00DA469A" w:rsidRPr="000B6420">
        <w:rPr>
          <w:bCs/>
        </w:rPr>
        <w:t>verantworten</w:t>
      </w:r>
      <w:r w:rsidR="005D5CE2">
        <w:rPr>
          <w:bCs/>
        </w:rPr>
        <w:t xml:space="preserve"> und seine </w:t>
      </w:r>
      <w:r w:rsidR="004953B1">
        <w:rPr>
          <w:bCs/>
        </w:rPr>
        <w:t>umfassende</w:t>
      </w:r>
      <w:r w:rsidR="005D5CE2">
        <w:rPr>
          <w:bCs/>
        </w:rPr>
        <w:t xml:space="preserve"> Expertise dafür einsetzen, </w:t>
      </w:r>
      <w:r w:rsidR="00125EB7">
        <w:rPr>
          <w:bCs/>
        </w:rPr>
        <w:t>die Diversifizierung</w:t>
      </w:r>
      <w:r w:rsidR="00F67EB2">
        <w:rPr>
          <w:bCs/>
        </w:rPr>
        <w:t xml:space="preserve"> </w:t>
      </w:r>
      <w:r w:rsidR="009247A6">
        <w:rPr>
          <w:bCs/>
        </w:rPr>
        <w:t xml:space="preserve">im </w:t>
      </w:r>
      <w:r w:rsidR="00F67EB2">
        <w:rPr>
          <w:bCs/>
        </w:rPr>
        <w:t xml:space="preserve">Bereich der Klemmentechnik </w:t>
      </w:r>
      <w:r w:rsidR="00BF4CAB">
        <w:rPr>
          <w:bCs/>
        </w:rPr>
        <w:t xml:space="preserve">und den </w:t>
      </w:r>
      <w:r w:rsidR="009247A6">
        <w:rPr>
          <w:bCs/>
        </w:rPr>
        <w:t>Ausbau d</w:t>
      </w:r>
      <w:r w:rsidR="00F17288">
        <w:rPr>
          <w:bCs/>
        </w:rPr>
        <w:t>es</w:t>
      </w:r>
      <w:r w:rsidR="009247A6">
        <w:rPr>
          <w:bCs/>
        </w:rPr>
        <w:t xml:space="preserve"> Kabelmanagement</w:t>
      </w:r>
      <w:r w:rsidR="00F17288">
        <w:rPr>
          <w:bCs/>
        </w:rPr>
        <w:t xml:space="preserve">programms </w:t>
      </w:r>
      <w:r w:rsidR="009247A6">
        <w:rPr>
          <w:bCs/>
        </w:rPr>
        <w:t xml:space="preserve">voranzutreiben.  </w:t>
      </w:r>
    </w:p>
    <w:p w14:paraId="2BBA69C3" w14:textId="77777777" w:rsidR="00021800" w:rsidRDefault="00021800">
      <w:pPr>
        <w:spacing w:line="360" w:lineRule="auto"/>
        <w:jc w:val="both"/>
      </w:pPr>
    </w:p>
    <w:tbl>
      <w:tblPr>
        <w:tblW w:w="71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1"/>
        <w:gridCol w:w="3881"/>
        <w:gridCol w:w="850"/>
        <w:gridCol w:w="1302"/>
      </w:tblGrid>
      <w:tr w:rsidR="00C75330" w:rsidRPr="00C75330" w14:paraId="06B12B03" w14:textId="77777777" w:rsidTr="004C3B2C">
        <w:trPr>
          <w:cantSplit/>
        </w:trPr>
        <w:tc>
          <w:tcPr>
            <w:tcW w:w="1151" w:type="dxa"/>
            <w:shd w:val="clear" w:color="auto" w:fill="auto"/>
          </w:tcPr>
          <w:p w14:paraId="189BD34C" w14:textId="77777777" w:rsidR="00C75330" w:rsidRPr="00C75330" w:rsidRDefault="00C75330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75330">
              <w:rPr>
                <w:sz w:val="18"/>
                <w:szCs w:val="18"/>
              </w:rPr>
              <w:lastRenderedPageBreak/>
              <w:t>Bilder:</w:t>
            </w:r>
          </w:p>
        </w:tc>
        <w:tc>
          <w:tcPr>
            <w:tcW w:w="3881" w:type="dxa"/>
            <w:shd w:val="clear" w:color="auto" w:fill="auto"/>
          </w:tcPr>
          <w:p w14:paraId="2D05D324" w14:textId="02994DDC" w:rsidR="00C75330" w:rsidRPr="00C75330" w:rsidRDefault="00AE1622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E1622">
              <w:rPr>
                <w:sz w:val="18"/>
                <w:szCs w:val="18"/>
              </w:rPr>
              <w:t>Joerg_Nowastowski-Stock_auschnitt</w:t>
            </w:r>
          </w:p>
        </w:tc>
        <w:tc>
          <w:tcPr>
            <w:tcW w:w="850" w:type="dxa"/>
            <w:shd w:val="clear" w:color="auto" w:fill="auto"/>
          </w:tcPr>
          <w:p w14:paraId="5381DF53" w14:textId="77777777" w:rsidR="00C75330" w:rsidRPr="00C75330" w:rsidRDefault="00C75330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75330">
              <w:rPr>
                <w:sz w:val="18"/>
                <w:szCs w:val="18"/>
              </w:rPr>
              <w:t>Zeichen:</w:t>
            </w:r>
          </w:p>
        </w:tc>
        <w:tc>
          <w:tcPr>
            <w:tcW w:w="1302" w:type="dxa"/>
            <w:shd w:val="clear" w:color="auto" w:fill="auto"/>
          </w:tcPr>
          <w:p w14:paraId="3861456D" w14:textId="7B4AFC98" w:rsidR="00C75330" w:rsidRPr="00C75330" w:rsidRDefault="00AE1622" w:rsidP="002C5181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889</w:t>
            </w:r>
          </w:p>
        </w:tc>
      </w:tr>
      <w:tr w:rsidR="00C75330" w:rsidRPr="00C75330" w14:paraId="14A81D74" w14:textId="77777777" w:rsidTr="004C3B2C">
        <w:trPr>
          <w:cantSplit/>
        </w:trPr>
        <w:tc>
          <w:tcPr>
            <w:tcW w:w="1151" w:type="dxa"/>
            <w:shd w:val="clear" w:color="auto" w:fill="auto"/>
          </w:tcPr>
          <w:p w14:paraId="55CBBF58" w14:textId="77777777" w:rsidR="00C75330" w:rsidRPr="00C75330" w:rsidRDefault="00C75330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75330">
              <w:rPr>
                <w:sz w:val="18"/>
                <w:szCs w:val="18"/>
              </w:rPr>
              <w:t>Dateiname:</w:t>
            </w:r>
          </w:p>
        </w:tc>
        <w:tc>
          <w:tcPr>
            <w:tcW w:w="3881" w:type="dxa"/>
            <w:shd w:val="clear" w:color="auto" w:fill="auto"/>
          </w:tcPr>
          <w:p w14:paraId="04788816" w14:textId="1FF5ACCF" w:rsidR="00C75330" w:rsidRPr="00397964" w:rsidRDefault="00B72ABA" w:rsidP="00C75330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397964">
              <w:rPr>
                <w:sz w:val="18"/>
                <w:szCs w:val="18"/>
                <w:lang w:val="en-US"/>
              </w:rPr>
              <w:t>202203003_pm_nowastowski-stock_neuer_gf</w:t>
            </w:r>
            <w:r w:rsidR="003010C9" w:rsidRPr="00397964">
              <w:rPr>
                <w:sz w:val="18"/>
                <w:szCs w:val="18"/>
                <w:lang w:val="en-US"/>
              </w:rPr>
              <w:t>-v</w:t>
            </w:r>
            <w:r w:rsidR="00AE1622"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850" w:type="dxa"/>
            <w:shd w:val="clear" w:color="auto" w:fill="auto"/>
          </w:tcPr>
          <w:p w14:paraId="1F0963CC" w14:textId="77777777" w:rsidR="00C75330" w:rsidRPr="00C75330" w:rsidRDefault="00C75330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75330">
              <w:rPr>
                <w:sz w:val="18"/>
                <w:szCs w:val="18"/>
              </w:rPr>
              <w:t>Datum:</w:t>
            </w:r>
          </w:p>
        </w:tc>
        <w:tc>
          <w:tcPr>
            <w:tcW w:w="1302" w:type="dxa"/>
            <w:shd w:val="clear" w:color="auto" w:fill="auto"/>
          </w:tcPr>
          <w:p w14:paraId="46465E9A" w14:textId="2F5AD685" w:rsidR="00C75330" w:rsidRPr="00C75330" w:rsidRDefault="00E27B28" w:rsidP="002C5181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09.03.2022</w:t>
            </w:r>
          </w:p>
        </w:tc>
      </w:tr>
    </w:tbl>
    <w:p w14:paraId="107EA703" w14:textId="77777777" w:rsidR="005C029B" w:rsidRDefault="005C029B">
      <w:pPr>
        <w:spacing w:line="360" w:lineRule="auto"/>
        <w:jc w:val="both"/>
      </w:pPr>
    </w:p>
    <w:p w14:paraId="65D9D695" w14:textId="77777777" w:rsidR="0028502E" w:rsidRDefault="0028502E" w:rsidP="0028502E">
      <w:pPr>
        <w:spacing w:before="120" w:after="120"/>
        <w:rPr>
          <w:sz w:val="16"/>
        </w:rPr>
      </w:pPr>
      <w:r>
        <w:rPr>
          <w:b/>
          <w:sz w:val="16"/>
        </w:rPr>
        <w:t>Unternehmenshintergrund</w:t>
      </w:r>
    </w:p>
    <w:p w14:paraId="710A10AE" w14:textId="77777777" w:rsidR="00F34320" w:rsidRPr="00F34320" w:rsidRDefault="00F34320" w:rsidP="00F3432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  <w:bookmarkStart w:id="0" w:name="_Hlk532295413"/>
      <w:r w:rsidRPr="00F34320">
        <w:rPr>
          <w:sz w:val="16"/>
        </w:rPr>
        <w:t xml:space="preserve">CONTA-CLIP zählt zu den bedeutendsten Herstellern von elektrischen/elektronischen Verbindungselementen und Kabelmanagementsystemen in Europa. </w:t>
      </w:r>
      <w:bookmarkEnd w:id="0"/>
      <w:r w:rsidRPr="00F34320">
        <w:rPr>
          <w:sz w:val="16"/>
        </w:rPr>
        <w:t>Das mittelständische Unternehmen mit Sitz in Hövelhof (NRW) produziert seit über 40 Jahren elektrische und elektronische Verbindungstechnik für die Prozess- und Industrieautomation, schwerpunktmäßig für die Branchen Bahntechnik, Fördertechnik, Gebäudeautomation, Klimatechnik, Maschinen- und Anlagenbau, Mess-, Steuer- und Regeltechnik, Schalttafelbau, Schiffbau, Transformatorenbau und Umwelttechnik. Die Produktbereiche des Unternehmens untergliedern sich in die Sparten CONTA-CONNECT für elektrische Verbindungstechnik, CONTA-CABLE für Kabelmanagementsysteme, CONTA-ELECTRONICS für Elektronik und CONTA-CON für Leiterplattenverbinder. Neben seinen Produkten bietet CONTA-CLIP auch Dienstleistungen bei der Gehäusebearbeitung, der Klemmleistenmontage, der Komponentenbedruckung und der kundenspezifischen Elektronik an.</w:t>
      </w:r>
    </w:p>
    <w:p w14:paraId="2A2EDB66" w14:textId="77777777" w:rsidR="0028502E" w:rsidRDefault="0028502E" w:rsidP="0028502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p w14:paraId="62A39904" w14:textId="77777777" w:rsidR="0028502E" w:rsidRDefault="0028502E" w:rsidP="0028502E">
      <w:pPr>
        <w:pStyle w:val="Textkrper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28502E" w14:paraId="5B5F7B07" w14:textId="77777777" w:rsidTr="00E41897">
        <w:tc>
          <w:tcPr>
            <w:tcW w:w="3756" w:type="dxa"/>
            <w:shd w:val="clear" w:color="auto" w:fill="auto"/>
          </w:tcPr>
          <w:p w14:paraId="39321ACD" w14:textId="77777777" w:rsidR="0028502E" w:rsidRDefault="0028502E" w:rsidP="00E41897">
            <w:r>
              <w:rPr>
                <w:b/>
              </w:rPr>
              <w:t>Kontakt:</w:t>
            </w:r>
          </w:p>
          <w:p w14:paraId="523AF6F9" w14:textId="77777777" w:rsidR="0028502E" w:rsidRDefault="0028502E" w:rsidP="00E41897">
            <w:pPr>
              <w:pStyle w:val="berschrift2"/>
              <w:ind w:right="-70"/>
            </w:pPr>
            <w:r>
              <w:rPr>
                <w:sz w:val="20"/>
              </w:rPr>
              <w:t>CONTA-CLIP</w:t>
            </w:r>
          </w:p>
          <w:p w14:paraId="3B2199C1" w14:textId="77777777" w:rsidR="0028502E" w:rsidRDefault="0028502E" w:rsidP="00E41897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  <w:r>
              <w:t>Verbindungstechnik GmbH</w:t>
            </w:r>
          </w:p>
          <w:p w14:paraId="13145F27" w14:textId="77777777" w:rsidR="0028502E" w:rsidRDefault="0028502E" w:rsidP="00E41897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rPr>
                <w:lang w:val="it-IT"/>
              </w:rPr>
            </w:pPr>
            <w:r>
              <w:rPr>
                <w:lang w:val="it-IT"/>
              </w:rPr>
              <w:t>Christian Quade</w:t>
            </w:r>
          </w:p>
          <w:p w14:paraId="0F930D13" w14:textId="77777777" w:rsidR="0028502E" w:rsidRDefault="0028502E" w:rsidP="00E41897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Otto-Hahn-Straße 7</w:t>
            </w:r>
          </w:p>
          <w:p w14:paraId="17694455" w14:textId="77777777" w:rsidR="0028502E" w:rsidRDefault="0028502E" w:rsidP="00E41897">
            <w:pPr>
              <w:spacing w:after="120"/>
              <w:jc w:val="both"/>
              <w:rPr>
                <w:lang w:val="it-IT"/>
              </w:rPr>
            </w:pPr>
            <w:r>
              <w:rPr>
                <w:lang w:val="it-IT"/>
              </w:rPr>
              <w:t>33161 Hövelhof</w:t>
            </w:r>
          </w:p>
          <w:p w14:paraId="3C6F2DB9" w14:textId="77777777" w:rsidR="0028502E" w:rsidRDefault="0028502E" w:rsidP="00E41897">
            <w:pPr>
              <w:jc w:val="both"/>
            </w:pPr>
            <w:r>
              <w:rPr>
                <w:lang w:val="it-IT"/>
              </w:rPr>
              <w:t>Tel.: 0 52 57 / 98 33 - 0</w:t>
            </w:r>
          </w:p>
          <w:p w14:paraId="1039D891" w14:textId="77777777" w:rsidR="0028502E" w:rsidRDefault="0028502E" w:rsidP="00E41897">
            <w:pPr>
              <w:jc w:val="both"/>
            </w:pPr>
            <w:r>
              <w:t>Fax: 0 52 57 / 98 33 - 33</w:t>
            </w:r>
          </w:p>
          <w:p w14:paraId="1635FBA9" w14:textId="77777777" w:rsidR="0028502E" w:rsidRDefault="0028502E" w:rsidP="00E41897">
            <w:pPr>
              <w:jc w:val="both"/>
            </w:pPr>
            <w:r>
              <w:t>E-Mail: christian.quade@conta-clip.de</w:t>
            </w:r>
          </w:p>
          <w:p w14:paraId="300432B9" w14:textId="77777777" w:rsidR="0028502E" w:rsidRDefault="0028502E" w:rsidP="00E41897">
            <w:pPr>
              <w:pStyle w:val="Textkrper"/>
              <w:jc w:val="both"/>
            </w:pPr>
            <w:r>
              <w:rPr>
                <w:sz w:val="20"/>
              </w:rPr>
              <w:t xml:space="preserve">Internet: </w:t>
            </w:r>
            <w:hyperlink r:id="rId8" w:history="1">
              <w:r>
                <w:rPr>
                  <w:rStyle w:val="Hyperlink"/>
                  <w:color w:val="auto"/>
                  <w:sz w:val="20"/>
                  <w:u w:val="none"/>
                </w:rPr>
                <w:t>www.conta-clip.de</w:t>
              </w:r>
            </w:hyperlink>
          </w:p>
        </w:tc>
        <w:tc>
          <w:tcPr>
            <w:tcW w:w="1134" w:type="dxa"/>
            <w:shd w:val="clear" w:color="auto" w:fill="auto"/>
          </w:tcPr>
          <w:p w14:paraId="2C1AC31E" w14:textId="77777777" w:rsidR="0028502E" w:rsidRDefault="009E0250" w:rsidP="00E41897">
            <w:pPr>
              <w:pStyle w:val="Textkrper"/>
              <w:jc w:val="right"/>
              <w:rPr>
                <w:sz w:val="20"/>
              </w:rPr>
            </w:pPr>
            <w:r w:rsidRPr="00811EBD">
              <w:rPr>
                <w:noProof/>
                <w:sz w:val="16"/>
              </w:rPr>
              <w:drawing>
                <wp:inline distT="0" distB="0" distL="0" distR="0" wp14:anchorId="0251886A" wp14:editId="0CEAEB1B">
                  <wp:extent cx="311150" cy="146050"/>
                  <wp:effectExtent l="0" t="0" r="0" b="0"/>
                  <wp:docPr id="3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auto"/>
          </w:tcPr>
          <w:p w14:paraId="19BC1C8F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60A05870" w14:textId="77777777" w:rsidR="0028502E" w:rsidRDefault="0028502E" w:rsidP="00E41897">
            <w:pPr>
              <w:pStyle w:val="Textkrper"/>
              <w:rPr>
                <w:sz w:val="16"/>
              </w:rPr>
            </w:pPr>
            <w:r>
              <w:rPr>
                <w:sz w:val="16"/>
              </w:rPr>
              <w:t>Immanuelkirchstraße 12</w:t>
            </w:r>
          </w:p>
          <w:p w14:paraId="026DAD43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449C9E62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Tel.: 0 30 / 53 89 65 - 0</w:t>
            </w:r>
          </w:p>
          <w:p w14:paraId="4774F48A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Fax: 0 30 / 53 89 65 - 29</w:t>
            </w:r>
          </w:p>
          <w:p w14:paraId="6CD621EE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6DE09275" w14:textId="77777777" w:rsidR="0028502E" w:rsidRDefault="0028502E" w:rsidP="00E41897">
            <w:pPr>
              <w:pStyle w:val="Textkrper"/>
              <w:jc w:val="both"/>
            </w:pPr>
            <w:r>
              <w:rPr>
                <w:sz w:val="16"/>
              </w:rPr>
              <w:t xml:space="preserve">Internet: </w:t>
            </w:r>
            <w:hyperlink r:id="rId10" w:history="1">
              <w:r w:rsidRPr="00C959A3">
                <w:rPr>
                  <w:rStyle w:val="Hyperlink"/>
                  <w:sz w:val="16"/>
                </w:rPr>
                <w:t>www.gii.de</w:t>
              </w:r>
            </w:hyperlink>
          </w:p>
        </w:tc>
      </w:tr>
    </w:tbl>
    <w:p w14:paraId="78FFA45D" w14:textId="77777777" w:rsidR="00E228F3" w:rsidRDefault="00E228F3" w:rsidP="0028502E">
      <w:pPr>
        <w:suppressAutoHyphens/>
        <w:spacing w:line="360" w:lineRule="auto"/>
        <w:rPr>
          <w:b/>
          <w:u w:val="single"/>
        </w:rPr>
      </w:pPr>
    </w:p>
    <w:sectPr w:rsidR="00E228F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268" w:right="2835" w:bottom="851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24A66" w14:textId="77777777" w:rsidR="007F2A90" w:rsidRDefault="007F2A90">
      <w:r>
        <w:separator/>
      </w:r>
    </w:p>
  </w:endnote>
  <w:endnote w:type="continuationSeparator" w:id="0">
    <w:p w14:paraId="26DECBCD" w14:textId="77777777" w:rsidR="007F2A90" w:rsidRDefault="007F2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FuturaA Bk BT">
    <w:altName w:val="Tahoma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8A238" w14:textId="77777777" w:rsidR="005C029B" w:rsidRDefault="005C029B">
    <w:pPr>
      <w:pStyle w:val="Fuzeile"/>
      <w:tabs>
        <w:tab w:val="clear" w:pos="4536"/>
        <w:tab w:val="clear" w:pos="9072"/>
      </w:tabs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715AD" w14:textId="77777777" w:rsidR="005C029B" w:rsidRDefault="005C029B">
    <w:pPr>
      <w:pStyle w:val="Fuzeile"/>
      <w:tabs>
        <w:tab w:val="clear" w:pos="4536"/>
        <w:tab w:val="clear" w:pos="9072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02B68" w14:textId="77777777" w:rsidR="007F2A90" w:rsidRDefault="007F2A90">
      <w:r>
        <w:separator/>
      </w:r>
    </w:p>
  </w:footnote>
  <w:footnote w:type="continuationSeparator" w:id="0">
    <w:p w14:paraId="16F7C5BA" w14:textId="77777777" w:rsidR="007F2A90" w:rsidRDefault="007F2A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7650B" w14:textId="6A576E53" w:rsidR="005C029B" w:rsidRDefault="009E0250">
    <w:pPr>
      <w:pStyle w:val="Kopfzeile"/>
      <w:tabs>
        <w:tab w:val="clear" w:pos="4536"/>
        <w:tab w:val="clear" w:pos="9072"/>
      </w:tabs>
      <w:suppressAutoHyphens/>
      <w:ind w:left="709" w:right="2410" w:hanging="709"/>
    </w:pPr>
    <w:r>
      <w:rPr>
        <w:noProof/>
        <w:sz w:val="18"/>
      </w:rPr>
      <w:drawing>
        <wp:anchor distT="0" distB="0" distL="114935" distR="114935" simplePos="0" relativeHeight="251658240" behindDoc="0" locked="0" layoutInCell="1" allowOverlap="1" wp14:anchorId="6B836E1E" wp14:editId="2C247866">
          <wp:simplePos x="0" y="0"/>
          <wp:positionH relativeFrom="column">
            <wp:posOffset>2880360</wp:posOffset>
          </wp:positionH>
          <wp:positionV relativeFrom="paragraph">
            <wp:posOffset>0</wp:posOffset>
          </wp:positionV>
          <wp:extent cx="2875915" cy="427990"/>
          <wp:effectExtent l="0" t="0" r="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5915" cy="4279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029B">
      <w:rPr>
        <w:sz w:val="18"/>
      </w:rPr>
      <w:t xml:space="preserve">Seite </w:t>
    </w:r>
    <w:r w:rsidR="005C029B">
      <w:rPr>
        <w:rStyle w:val="Seitenzahl"/>
        <w:sz w:val="18"/>
      </w:rPr>
      <w:fldChar w:fldCharType="begin"/>
    </w:r>
    <w:r w:rsidR="005C029B">
      <w:rPr>
        <w:rStyle w:val="Seitenzahl"/>
        <w:sz w:val="18"/>
      </w:rPr>
      <w:instrText xml:space="preserve"> PAGE </w:instrText>
    </w:r>
    <w:r w:rsidR="005C029B">
      <w:rPr>
        <w:rStyle w:val="Seitenzahl"/>
        <w:sz w:val="18"/>
      </w:rPr>
      <w:fldChar w:fldCharType="separate"/>
    </w:r>
    <w:r w:rsidR="00E37822">
      <w:rPr>
        <w:rStyle w:val="Seitenzahl"/>
        <w:noProof/>
        <w:sz w:val="18"/>
      </w:rPr>
      <w:t>2</w:t>
    </w:r>
    <w:r w:rsidR="005C029B">
      <w:rPr>
        <w:rStyle w:val="Seitenzahl"/>
        <w:sz w:val="18"/>
      </w:rPr>
      <w:fldChar w:fldCharType="end"/>
    </w:r>
    <w:r w:rsidR="005C029B">
      <w:rPr>
        <w:rStyle w:val="Seitenzahl"/>
        <w:sz w:val="18"/>
      </w:rPr>
      <w:t>:</w:t>
    </w:r>
    <w:r w:rsidR="005C029B">
      <w:rPr>
        <w:rStyle w:val="Seitenzahl"/>
        <w:sz w:val="18"/>
      </w:rPr>
      <w:tab/>
    </w:r>
    <w:r w:rsidR="00B90689">
      <w:rPr>
        <w:bCs/>
        <w:sz w:val="18"/>
      </w:rPr>
      <w:t>Neuer</w:t>
    </w:r>
    <w:r w:rsidR="00B90689" w:rsidRPr="00B90689">
      <w:rPr>
        <w:bCs/>
        <w:sz w:val="18"/>
      </w:rPr>
      <w:t xml:space="preserve"> Geschäftsführer Vertrieb und Marketing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90ABF" w14:textId="77777777" w:rsidR="005C029B" w:rsidRDefault="009E0250">
    <w:pPr>
      <w:pStyle w:val="Kopfzeile"/>
      <w:tabs>
        <w:tab w:val="clear" w:pos="4536"/>
        <w:tab w:val="clear" w:pos="9072"/>
      </w:tabs>
      <w:ind w:right="-1986"/>
      <w:rPr>
        <w:sz w:val="2"/>
        <w:szCs w:val="2"/>
        <w:lang w:eastAsia="de-DE"/>
      </w:rPr>
    </w:pPr>
    <w:r>
      <w:rPr>
        <w:noProof/>
      </w:rPr>
      <w:drawing>
        <wp:anchor distT="0" distB="0" distL="114935" distR="114935" simplePos="0" relativeHeight="251657216" behindDoc="0" locked="0" layoutInCell="1" allowOverlap="1" wp14:anchorId="0E2BB281" wp14:editId="3D6BC359">
          <wp:simplePos x="0" y="0"/>
          <wp:positionH relativeFrom="column">
            <wp:posOffset>2880360</wp:posOffset>
          </wp:positionH>
          <wp:positionV relativeFrom="paragraph">
            <wp:posOffset>0</wp:posOffset>
          </wp:positionV>
          <wp:extent cx="2875915" cy="427990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5915" cy="42799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65C2480"/>
    <w:multiLevelType w:val="hybridMultilevel"/>
    <w:tmpl w:val="B8ECD7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11581"/>
    <w:multiLevelType w:val="hybridMultilevel"/>
    <w:tmpl w:val="088C5178"/>
    <w:lvl w:ilvl="0" w:tplc="88A243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144"/>
    <w:rsid w:val="00000F9F"/>
    <w:rsid w:val="00021800"/>
    <w:rsid w:val="00046C7D"/>
    <w:rsid w:val="00047FDB"/>
    <w:rsid w:val="00054718"/>
    <w:rsid w:val="00056083"/>
    <w:rsid w:val="000626D0"/>
    <w:rsid w:val="000656AA"/>
    <w:rsid w:val="0009225F"/>
    <w:rsid w:val="000B6420"/>
    <w:rsid w:val="000E3D67"/>
    <w:rsid w:val="001020CC"/>
    <w:rsid w:val="00114A81"/>
    <w:rsid w:val="001179F3"/>
    <w:rsid w:val="00125EB7"/>
    <w:rsid w:val="0015051A"/>
    <w:rsid w:val="00160B05"/>
    <w:rsid w:val="0016444B"/>
    <w:rsid w:val="00167C90"/>
    <w:rsid w:val="00181E3D"/>
    <w:rsid w:val="00183009"/>
    <w:rsid w:val="00196D16"/>
    <w:rsid w:val="001B0562"/>
    <w:rsid w:val="001B2630"/>
    <w:rsid w:val="001D319B"/>
    <w:rsid w:val="001E723F"/>
    <w:rsid w:val="0020210D"/>
    <w:rsid w:val="00230AF5"/>
    <w:rsid w:val="00234F9F"/>
    <w:rsid w:val="0028502E"/>
    <w:rsid w:val="00290A22"/>
    <w:rsid w:val="002A0144"/>
    <w:rsid w:val="002C5181"/>
    <w:rsid w:val="002D49FE"/>
    <w:rsid w:val="003010C9"/>
    <w:rsid w:val="003066A0"/>
    <w:rsid w:val="00314AA2"/>
    <w:rsid w:val="00316B0F"/>
    <w:rsid w:val="00353B1A"/>
    <w:rsid w:val="00386434"/>
    <w:rsid w:val="003914B3"/>
    <w:rsid w:val="003959BC"/>
    <w:rsid w:val="00397964"/>
    <w:rsid w:val="003F1D70"/>
    <w:rsid w:val="003F6812"/>
    <w:rsid w:val="003F7A48"/>
    <w:rsid w:val="0041165F"/>
    <w:rsid w:val="004249FB"/>
    <w:rsid w:val="004349DC"/>
    <w:rsid w:val="0043525B"/>
    <w:rsid w:val="004630C5"/>
    <w:rsid w:val="00473B78"/>
    <w:rsid w:val="00481D93"/>
    <w:rsid w:val="0048398B"/>
    <w:rsid w:val="0048454F"/>
    <w:rsid w:val="004854C4"/>
    <w:rsid w:val="004953B1"/>
    <w:rsid w:val="004C3B2C"/>
    <w:rsid w:val="004D1F76"/>
    <w:rsid w:val="004E6946"/>
    <w:rsid w:val="0050758C"/>
    <w:rsid w:val="00536B70"/>
    <w:rsid w:val="00540820"/>
    <w:rsid w:val="005477C1"/>
    <w:rsid w:val="0058211A"/>
    <w:rsid w:val="00585614"/>
    <w:rsid w:val="00592033"/>
    <w:rsid w:val="005937EE"/>
    <w:rsid w:val="00596E68"/>
    <w:rsid w:val="005C029B"/>
    <w:rsid w:val="005C0ABD"/>
    <w:rsid w:val="005C7757"/>
    <w:rsid w:val="005D5CE2"/>
    <w:rsid w:val="005E09EA"/>
    <w:rsid w:val="005F5AAC"/>
    <w:rsid w:val="00610A2E"/>
    <w:rsid w:val="006372E1"/>
    <w:rsid w:val="006425F6"/>
    <w:rsid w:val="00642AD6"/>
    <w:rsid w:val="00671BA1"/>
    <w:rsid w:val="006807BA"/>
    <w:rsid w:val="0069734F"/>
    <w:rsid w:val="006A383F"/>
    <w:rsid w:val="006B4FA5"/>
    <w:rsid w:val="006C69D9"/>
    <w:rsid w:val="006F59BE"/>
    <w:rsid w:val="007152A2"/>
    <w:rsid w:val="00733952"/>
    <w:rsid w:val="0073636A"/>
    <w:rsid w:val="007429EE"/>
    <w:rsid w:val="00760D94"/>
    <w:rsid w:val="00791F0F"/>
    <w:rsid w:val="007A1E65"/>
    <w:rsid w:val="007B43FA"/>
    <w:rsid w:val="007C3124"/>
    <w:rsid w:val="007F2A90"/>
    <w:rsid w:val="00811EBD"/>
    <w:rsid w:val="00817D47"/>
    <w:rsid w:val="00825E02"/>
    <w:rsid w:val="00850295"/>
    <w:rsid w:val="00881450"/>
    <w:rsid w:val="00894973"/>
    <w:rsid w:val="00894A69"/>
    <w:rsid w:val="00895FCA"/>
    <w:rsid w:val="008D1E1E"/>
    <w:rsid w:val="008E2A2D"/>
    <w:rsid w:val="008E4F79"/>
    <w:rsid w:val="008E5484"/>
    <w:rsid w:val="00916713"/>
    <w:rsid w:val="009247A6"/>
    <w:rsid w:val="009265F3"/>
    <w:rsid w:val="00937B3C"/>
    <w:rsid w:val="0094467E"/>
    <w:rsid w:val="009622FF"/>
    <w:rsid w:val="009624CC"/>
    <w:rsid w:val="009656DC"/>
    <w:rsid w:val="0098298C"/>
    <w:rsid w:val="00985081"/>
    <w:rsid w:val="00992EBE"/>
    <w:rsid w:val="00995EAA"/>
    <w:rsid w:val="009A022E"/>
    <w:rsid w:val="009A3376"/>
    <w:rsid w:val="009B0C20"/>
    <w:rsid w:val="009C7628"/>
    <w:rsid w:val="009E0250"/>
    <w:rsid w:val="00A074C6"/>
    <w:rsid w:val="00A1454B"/>
    <w:rsid w:val="00A3396F"/>
    <w:rsid w:val="00A347E0"/>
    <w:rsid w:val="00A5562D"/>
    <w:rsid w:val="00A672F9"/>
    <w:rsid w:val="00A675C0"/>
    <w:rsid w:val="00A91721"/>
    <w:rsid w:val="00AA1B14"/>
    <w:rsid w:val="00AA1F85"/>
    <w:rsid w:val="00AA7C4B"/>
    <w:rsid w:val="00AE0649"/>
    <w:rsid w:val="00AE1622"/>
    <w:rsid w:val="00AE280F"/>
    <w:rsid w:val="00B074BC"/>
    <w:rsid w:val="00B07F50"/>
    <w:rsid w:val="00B179F2"/>
    <w:rsid w:val="00B34C85"/>
    <w:rsid w:val="00B56BD3"/>
    <w:rsid w:val="00B57695"/>
    <w:rsid w:val="00B72ABA"/>
    <w:rsid w:val="00B76773"/>
    <w:rsid w:val="00B840CD"/>
    <w:rsid w:val="00B90689"/>
    <w:rsid w:val="00B91481"/>
    <w:rsid w:val="00BA109B"/>
    <w:rsid w:val="00BA3DA9"/>
    <w:rsid w:val="00BA59D8"/>
    <w:rsid w:val="00BD2B79"/>
    <w:rsid w:val="00BF4CAB"/>
    <w:rsid w:val="00C050D4"/>
    <w:rsid w:val="00C329EB"/>
    <w:rsid w:val="00C518C4"/>
    <w:rsid w:val="00C549F5"/>
    <w:rsid w:val="00C6223C"/>
    <w:rsid w:val="00C75330"/>
    <w:rsid w:val="00C76621"/>
    <w:rsid w:val="00C77657"/>
    <w:rsid w:val="00C82039"/>
    <w:rsid w:val="00CA2B05"/>
    <w:rsid w:val="00CB4A43"/>
    <w:rsid w:val="00CD4886"/>
    <w:rsid w:val="00CD6924"/>
    <w:rsid w:val="00CE406F"/>
    <w:rsid w:val="00CF445F"/>
    <w:rsid w:val="00CF6560"/>
    <w:rsid w:val="00D03572"/>
    <w:rsid w:val="00D13020"/>
    <w:rsid w:val="00D1468F"/>
    <w:rsid w:val="00D31B18"/>
    <w:rsid w:val="00D4125F"/>
    <w:rsid w:val="00D418D9"/>
    <w:rsid w:val="00D43697"/>
    <w:rsid w:val="00D85FA7"/>
    <w:rsid w:val="00D863E8"/>
    <w:rsid w:val="00D86BFC"/>
    <w:rsid w:val="00D90C1A"/>
    <w:rsid w:val="00DA0253"/>
    <w:rsid w:val="00DA469A"/>
    <w:rsid w:val="00DC3468"/>
    <w:rsid w:val="00DE2FD8"/>
    <w:rsid w:val="00DF513E"/>
    <w:rsid w:val="00E01A20"/>
    <w:rsid w:val="00E208B9"/>
    <w:rsid w:val="00E228F3"/>
    <w:rsid w:val="00E27B28"/>
    <w:rsid w:val="00E37822"/>
    <w:rsid w:val="00E40A44"/>
    <w:rsid w:val="00E41897"/>
    <w:rsid w:val="00E55AEF"/>
    <w:rsid w:val="00E754C7"/>
    <w:rsid w:val="00EA4E70"/>
    <w:rsid w:val="00EB742C"/>
    <w:rsid w:val="00EC45DF"/>
    <w:rsid w:val="00EC7944"/>
    <w:rsid w:val="00ED16A8"/>
    <w:rsid w:val="00ED2A70"/>
    <w:rsid w:val="00EF610E"/>
    <w:rsid w:val="00EF675F"/>
    <w:rsid w:val="00F0455C"/>
    <w:rsid w:val="00F0746D"/>
    <w:rsid w:val="00F07A13"/>
    <w:rsid w:val="00F13C2A"/>
    <w:rsid w:val="00F17288"/>
    <w:rsid w:val="00F27F09"/>
    <w:rsid w:val="00F34320"/>
    <w:rsid w:val="00F35A53"/>
    <w:rsid w:val="00F367FC"/>
    <w:rsid w:val="00F52C40"/>
    <w:rsid w:val="00F559F5"/>
    <w:rsid w:val="00F573E6"/>
    <w:rsid w:val="00F61140"/>
    <w:rsid w:val="00F67EB2"/>
    <w:rsid w:val="00F80481"/>
    <w:rsid w:val="00F8280D"/>
    <w:rsid w:val="00FB396D"/>
    <w:rsid w:val="00FC55CF"/>
    <w:rsid w:val="00FD4329"/>
    <w:rsid w:val="00FF0F93"/>
    <w:rsid w:val="00FF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1C66B35E"/>
  <w15:chartTrackingRefBased/>
  <w15:docId w15:val="{48E3E67F-E43D-426F-8D56-9D470937D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qFormat/>
    <w:rPr>
      <w:b/>
      <w:bCs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Arial" w:hAnsi="Liberation Sans"/>
      <w:sz w:val="24"/>
      <w:szCs w:val="28"/>
    </w:rPr>
  </w:style>
  <w:style w:type="paragraph" w:styleId="Textkrper">
    <w:name w:val="Body Text"/>
    <w:basedOn w:val="Standard"/>
    <w:rPr>
      <w:sz w:val="24"/>
    </w:rPr>
  </w:style>
  <w:style w:type="paragraph" w:styleId="Liste">
    <w:name w:val="List"/>
    <w:basedOn w:val="Textkrper"/>
    <w:rPr>
      <w:rFonts w:eastAsia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eastAsia="Arial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eastAsia="Arial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styleId="StandardWeb">
    <w:name w:val="Normal (Web)"/>
    <w:basedOn w:val="Standard"/>
    <w:pPr>
      <w:spacing w:before="100" w:after="100"/>
    </w:pPr>
    <w:rPr>
      <w:sz w:val="24"/>
      <w:szCs w:val="24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9967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ta-clip.de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gii.d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2698</CharactersWithSpaces>
  <SharedDoc>false</SharedDoc>
  <HLinks>
    <vt:vector size="12" baseType="variant">
      <vt:variant>
        <vt:i4>7209074</vt:i4>
      </vt:variant>
      <vt:variant>
        <vt:i4>3</vt:i4>
      </vt:variant>
      <vt:variant>
        <vt:i4>0</vt:i4>
      </vt:variant>
      <vt:variant>
        <vt:i4>5</vt:i4>
      </vt:variant>
      <vt:variant>
        <vt:lpwstr>http://www.gii.de/</vt:lpwstr>
      </vt:variant>
      <vt:variant>
        <vt:lpwstr/>
      </vt:variant>
      <vt:variant>
        <vt:i4>393246</vt:i4>
      </vt:variant>
      <vt:variant>
        <vt:i4>0</vt:i4>
      </vt:variant>
      <vt:variant>
        <vt:i4>0</vt:i4>
      </vt:variant>
      <vt:variant>
        <vt:i4>5</vt:i4>
      </vt:variant>
      <vt:variant>
        <vt:lpwstr>http://www.conta-clip.de/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dc:description/>
  <cp:lastModifiedBy>Ralf Krause</cp:lastModifiedBy>
  <cp:revision>5</cp:revision>
  <cp:lastPrinted>2022-03-02T13:48:00Z</cp:lastPrinted>
  <dcterms:created xsi:type="dcterms:W3CDTF">2022-03-03T08:32:00Z</dcterms:created>
  <dcterms:modified xsi:type="dcterms:W3CDTF">2022-03-09T10:03:00Z</dcterms:modified>
</cp:coreProperties>
</file>