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CB5942" w:rsidRDefault="00D335AA" w:rsidP="00917A71">
      <w:pPr>
        <w:suppressAutoHyphens/>
        <w:rPr>
          <w:sz w:val="40"/>
          <w:szCs w:val="40"/>
          <w:lang w:val="en-US"/>
        </w:rPr>
      </w:pPr>
      <w:r w:rsidRPr="00CB5942">
        <w:rPr>
          <w:sz w:val="40"/>
          <w:szCs w:val="40"/>
          <w:lang w:val="en-US"/>
        </w:rPr>
        <w:t>Press Release</w:t>
      </w:r>
    </w:p>
    <w:p w14:paraId="1A5145D7" w14:textId="77777777" w:rsidR="00D335AA" w:rsidRPr="00CB5942" w:rsidRDefault="00D335AA" w:rsidP="00917A71">
      <w:pPr>
        <w:suppressAutoHyphens/>
        <w:spacing w:line="360" w:lineRule="auto"/>
        <w:rPr>
          <w:lang w:val="en-US"/>
        </w:rPr>
      </w:pPr>
    </w:p>
    <w:p w14:paraId="4CF97090" w14:textId="606F323D" w:rsidR="00D335AA" w:rsidRPr="00CB5942" w:rsidRDefault="00801156" w:rsidP="00917A71">
      <w:pPr>
        <w:suppressAutoHyphens/>
        <w:spacing w:line="360" w:lineRule="auto"/>
        <w:rPr>
          <w:b/>
          <w:sz w:val="24"/>
          <w:lang w:val="en-US"/>
        </w:rPr>
      </w:pPr>
      <w:r w:rsidRPr="00CB5942">
        <w:rPr>
          <w:b/>
          <w:bCs/>
          <w:sz w:val="24"/>
          <w:lang w:val="en-US"/>
        </w:rPr>
        <w:t>SECUTEST devices with updated test sequences</w:t>
      </w:r>
    </w:p>
    <w:p w14:paraId="18602CC4" w14:textId="77777777" w:rsidR="00D335AA" w:rsidRPr="00CB5942" w:rsidRDefault="00D335AA" w:rsidP="00917A71">
      <w:pPr>
        <w:suppressAutoHyphens/>
        <w:spacing w:line="360" w:lineRule="auto"/>
        <w:jc w:val="both"/>
        <w:rPr>
          <w:lang w:val="en-US"/>
        </w:rPr>
      </w:pPr>
    </w:p>
    <w:p w14:paraId="727658B8" w14:textId="5EA09C30" w:rsidR="00E40F20" w:rsidRPr="00CB5942" w:rsidRDefault="00801156" w:rsidP="00917A71">
      <w:pPr>
        <w:suppressAutoHyphens/>
        <w:spacing w:line="360" w:lineRule="auto"/>
        <w:jc w:val="both"/>
        <w:rPr>
          <w:rFonts w:cs="Arial"/>
          <w:lang w:val="en-US"/>
        </w:rPr>
      </w:pPr>
      <w:r w:rsidRPr="00CB5942">
        <w:rPr>
          <w:rFonts w:cs="Arial"/>
          <w:lang w:val="en-US"/>
        </w:rPr>
        <w:t xml:space="preserve">The latest generation of SECUTEST ST test instruments from Gossen Metrawatt is preset </w:t>
      </w:r>
      <w:r w:rsidR="00320480" w:rsidRPr="00CB5942">
        <w:rPr>
          <w:rFonts w:cs="Arial"/>
          <w:lang w:val="en-US"/>
        </w:rPr>
        <w:t>for</w:t>
      </w:r>
      <w:r w:rsidRPr="00CB5942">
        <w:rPr>
          <w:rFonts w:cs="Arial"/>
          <w:lang w:val="en-US"/>
        </w:rPr>
        <w:t xml:space="preserve"> the</w:t>
      </w:r>
      <w:r w:rsidR="00320480" w:rsidRPr="00CB5942">
        <w:rPr>
          <w:rFonts w:cs="Arial"/>
          <w:lang w:val="en-US"/>
        </w:rPr>
        <w:t xml:space="preserve"> </w:t>
      </w:r>
      <w:r w:rsidRPr="00CB5942">
        <w:rPr>
          <w:rFonts w:cs="Arial"/>
          <w:lang w:val="en-US"/>
        </w:rPr>
        <w:t>requirements of the DIN EN 50678 and DIN EN 50699 standards</w:t>
      </w:r>
      <w:r w:rsidR="00D7783E" w:rsidRPr="00CB5942">
        <w:rPr>
          <w:rFonts w:cs="Arial"/>
          <w:lang w:val="en-US"/>
        </w:rPr>
        <w:t>, which have recently come into effect</w:t>
      </w:r>
      <w:r w:rsidRPr="00CB5942">
        <w:rPr>
          <w:rFonts w:cs="Arial"/>
          <w:lang w:val="en-US"/>
        </w:rPr>
        <w:t xml:space="preserve">. </w:t>
      </w:r>
      <w:r w:rsidR="00320480" w:rsidRPr="00CB5942">
        <w:rPr>
          <w:rFonts w:cs="Arial"/>
          <w:lang w:val="en-US"/>
        </w:rPr>
        <w:t>The new</w:t>
      </w:r>
      <w:r w:rsidRPr="00CB5942">
        <w:rPr>
          <w:rFonts w:cs="Arial"/>
          <w:lang w:val="en-US"/>
        </w:rPr>
        <w:t xml:space="preserve"> standards replace </w:t>
      </w:r>
      <w:r w:rsidR="00320480" w:rsidRPr="00CB5942">
        <w:rPr>
          <w:rFonts w:cs="Arial"/>
          <w:lang w:val="en-US"/>
        </w:rPr>
        <w:t xml:space="preserve">the </w:t>
      </w:r>
      <w:r w:rsidRPr="00CB5942">
        <w:rPr>
          <w:rFonts w:cs="Arial"/>
          <w:lang w:val="en-US"/>
        </w:rPr>
        <w:t xml:space="preserve">DIN VDE 0701-0702, which is still valid on a transitional basis until </w:t>
      </w:r>
      <w:r w:rsidR="00D7783E" w:rsidRPr="00CB5942">
        <w:rPr>
          <w:rFonts w:cs="Arial"/>
          <w:lang w:val="en-US"/>
        </w:rPr>
        <w:t>2022/</w:t>
      </w:r>
      <w:r w:rsidRPr="00CB5942">
        <w:rPr>
          <w:rFonts w:cs="Arial"/>
          <w:lang w:val="en-US"/>
        </w:rPr>
        <w:t>2023</w:t>
      </w:r>
      <w:r w:rsidR="00320480" w:rsidRPr="00CB5942">
        <w:rPr>
          <w:rFonts w:cs="Arial"/>
          <w:lang w:val="en-US"/>
        </w:rPr>
        <w:t>. They</w:t>
      </w:r>
      <w:r w:rsidR="00FD3864" w:rsidRPr="00CB5942">
        <w:rPr>
          <w:rFonts w:cs="Arial"/>
          <w:lang w:val="en-US"/>
        </w:rPr>
        <w:t xml:space="preserve"> now</w:t>
      </w:r>
      <w:r w:rsidRPr="00CB5942">
        <w:rPr>
          <w:rFonts w:cs="Arial"/>
          <w:lang w:val="en-US"/>
        </w:rPr>
        <w:t xml:space="preserve"> introduc</w:t>
      </w:r>
      <w:r w:rsidR="00320480" w:rsidRPr="00CB5942">
        <w:rPr>
          <w:rFonts w:cs="Arial"/>
          <w:lang w:val="en-US"/>
        </w:rPr>
        <w:t>e</w:t>
      </w:r>
      <w:r w:rsidRPr="00CB5942">
        <w:rPr>
          <w:rFonts w:cs="Arial"/>
          <w:lang w:val="en-US"/>
        </w:rPr>
        <w:t xml:space="preserve"> distinct regulations for checking the protective measures for electrical safety after repair and during </w:t>
      </w:r>
      <w:r w:rsidR="00D7783E" w:rsidRPr="00CB5942">
        <w:rPr>
          <w:rFonts w:cs="Arial"/>
          <w:lang w:val="en-US"/>
        </w:rPr>
        <w:t>periodic</w:t>
      </w:r>
      <w:r w:rsidRPr="00CB5942">
        <w:rPr>
          <w:rFonts w:cs="Arial"/>
          <w:lang w:val="en-US"/>
        </w:rPr>
        <w:t xml:space="preserve"> tests. </w:t>
      </w:r>
      <w:r w:rsidR="00FD3864" w:rsidRPr="00CB5942">
        <w:rPr>
          <w:rFonts w:cs="Arial"/>
          <w:lang w:val="en-US"/>
        </w:rPr>
        <w:t>In addition, requirements for individual inspection tasks have changed</w:t>
      </w:r>
      <w:r w:rsidRPr="00CB5942">
        <w:rPr>
          <w:rFonts w:cs="Arial"/>
          <w:lang w:val="en-US"/>
        </w:rPr>
        <w:t>. For example, a new calculation basis applies to cables over 1.5 mm² and leakage current measurement at i</w:t>
      </w:r>
      <w:r w:rsidR="0042474B" w:rsidRPr="00CB5942">
        <w:rPr>
          <w:rFonts w:cs="Arial"/>
          <w:lang w:val="en-US"/>
        </w:rPr>
        <w:t>n</w:t>
      </w:r>
      <w:r w:rsidRPr="00CB5942">
        <w:rPr>
          <w:rFonts w:cs="Arial"/>
          <w:lang w:val="en-US"/>
        </w:rPr>
        <w:t>s</w:t>
      </w:r>
      <w:r w:rsidR="0042474B" w:rsidRPr="00CB5942">
        <w:rPr>
          <w:rFonts w:cs="Arial"/>
          <w:lang w:val="en-US"/>
        </w:rPr>
        <w:t>u</w:t>
      </w:r>
      <w:r w:rsidRPr="00CB5942">
        <w:rPr>
          <w:rFonts w:cs="Arial"/>
          <w:lang w:val="en-US"/>
        </w:rPr>
        <w:t xml:space="preserve">lated inputs is now </w:t>
      </w:r>
      <w:r w:rsidR="0042474B" w:rsidRPr="00CB5942">
        <w:rPr>
          <w:rFonts w:cs="Arial"/>
          <w:lang w:val="en-US"/>
        </w:rPr>
        <w:t>stip</w:t>
      </w:r>
      <w:r w:rsidRPr="00CB5942">
        <w:rPr>
          <w:rFonts w:cs="Arial"/>
          <w:lang w:val="en-US"/>
        </w:rPr>
        <w:t>ulated</w:t>
      </w:r>
      <w:r w:rsidR="0042474B" w:rsidRPr="00CB5942">
        <w:rPr>
          <w:rFonts w:cs="Arial"/>
          <w:lang w:val="en-US"/>
        </w:rPr>
        <w:t xml:space="preserve"> per standard</w:t>
      </w:r>
      <w:r w:rsidRPr="00CB5942">
        <w:rPr>
          <w:rFonts w:cs="Arial"/>
          <w:lang w:val="en-US"/>
        </w:rPr>
        <w:t xml:space="preserve">. Gossen Metrawatt has updated the range of functions of its SECUTEST ST series accordingly and expanded the scope of measurements with new </w:t>
      </w:r>
      <w:r w:rsidR="0042474B" w:rsidRPr="00CB5942">
        <w:rPr>
          <w:rFonts w:cs="Arial"/>
          <w:lang w:val="en-US"/>
        </w:rPr>
        <w:t>standards-</w:t>
      </w:r>
      <w:r w:rsidRPr="00CB5942">
        <w:rPr>
          <w:rFonts w:cs="Arial"/>
          <w:lang w:val="en-US"/>
        </w:rPr>
        <w:t xml:space="preserve">compliant test sequences. The manufacturer offers these </w:t>
      </w:r>
      <w:r w:rsidR="0042474B" w:rsidRPr="00CB5942">
        <w:rPr>
          <w:rFonts w:cs="Arial"/>
          <w:lang w:val="en-US"/>
        </w:rPr>
        <w:t xml:space="preserve">new </w:t>
      </w:r>
      <w:r w:rsidRPr="00CB5942">
        <w:rPr>
          <w:rFonts w:cs="Arial"/>
          <w:lang w:val="en-US"/>
        </w:rPr>
        <w:t>features for download to update earlier device generations.</w:t>
      </w:r>
    </w:p>
    <w:p w14:paraId="476FA8C8" w14:textId="17ACB911" w:rsidR="00E40F20" w:rsidRPr="00CB5942" w:rsidRDefault="00E40F20" w:rsidP="00917A71">
      <w:pPr>
        <w:suppressAutoHyphens/>
        <w:spacing w:line="360" w:lineRule="auto"/>
        <w:jc w:val="both"/>
        <w:rPr>
          <w:rFonts w:cs="Arial"/>
          <w:lang w:val="en-US"/>
        </w:rPr>
      </w:pPr>
      <w:bookmarkStart w:id="0" w:name="_Hlk100318608"/>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E40F20" w:rsidRPr="00CB5942" w14:paraId="07C3FF68" w14:textId="77777777" w:rsidTr="00E40F20">
        <w:tc>
          <w:tcPr>
            <w:tcW w:w="5000" w:type="pct"/>
          </w:tcPr>
          <w:p w14:paraId="0F81F5EB" w14:textId="4CEF505E" w:rsidR="00E40F20" w:rsidRPr="00CB5942" w:rsidRDefault="00E40F20" w:rsidP="00917A71">
            <w:pPr>
              <w:suppressAutoHyphens/>
              <w:spacing w:after="120"/>
              <w:jc w:val="center"/>
              <w:rPr>
                <w:rFonts w:cs="Arial"/>
                <w:lang w:val="en-US"/>
              </w:rPr>
            </w:pPr>
            <w:r w:rsidRPr="00CB5942">
              <w:rPr>
                <w:rFonts w:cs="Arial"/>
                <w:noProof/>
                <w:sz w:val="18"/>
                <w:lang w:val="en-US"/>
              </w:rPr>
              <w:drawing>
                <wp:inline distT="0" distB="0" distL="0" distR="0" wp14:anchorId="13EB0084" wp14:editId="208E363E">
                  <wp:extent cx="3327473" cy="2524125"/>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stretch>
                            <a:fillRect/>
                          </a:stretch>
                        </pic:blipFill>
                        <pic:spPr>
                          <a:xfrm>
                            <a:off x="0" y="0"/>
                            <a:ext cx="3346337" cy="2538435"/>
                          </a:xfrm>
                          <a:prstGeom prst="rect">
                            <a:avLst/>
                          </a:prstGeom>
                        </pic:spPr>
                      </pic:pic>
                    </a:graphicData>
                  </a:graphic>
                </wp:inline>
              </w:drawing>
            </w:r>
          </w:p>
        </w:tc>
      </w:tr>
      <w:tr w:rsidR="00E40F20" w:rsidRPr="00CB5942" w14:paraId="3578E4B7" w14:textId="77777777" w:rsidTr="00E40F20">
        <w:tc>
          <w:tcPr>
            <w:tcW w:w="5000" w:type="pct"/>
          </w:tcPr>
          <w:p w14:paraId="0529F3C1" w14:textId="57BF43A7" w:rsidR="00E40F20" w:rsidRPr="00CB5942" w:rsidRDefault="00E40F20" w:rsidP="00917A71">
            <w:pPr>
              <w:suppressAutoHyphens/>
              <w:ind w:left="709" w:right="701"/>
              <w:jc w:val="center"/>
              <w:rPr>
                <w:rFonts w:cs="Arial"/>
                <w:lang w:val="en-US"/>
              </w:rPr>
            </w:pPr>
            <w:r w:rsidRPr="00CB5942">
              <w:rPr>
                <w:rFonts w:cs="Arial"/>
                <w:b/>
                <w:sz w:val="18"/>
                <w:lang w:val="en-US"/>
              </w:rPr>
              <w:t>Caption:</w:t>
            </w:r>
            <w:r w:rsidRPr="00CB5942">
              <w:rPr>
                <w:rFonts w:cs="Arial"/>
                <w:sz w:val="18"/>
                <w:lang w:val="en-US"/>
              </w:rPr>
              <w:t xml:space="preserve"> The SECUTEST ST features updated test sequences according to DIN EN 50678 and DIN EN 50699</w:t>
            </w:r>
          </w:p>
        </w:tc>
      </w:tr>
    </w:tbl>
    <w:p w14:paraId="584491CC" w14:textId="599A2A08" w:rsidR="00E40F20" w:rsidRPr="00CB5942" w:rsidRDefault="00E40F20" w:rsidP="00917A71">
      <w:pPr>
        <w:suppressAutoHyphens/>
        <w:spacing w:line="360" w:lineRule="auto"/>
        <w:jc w:val="both"/>
        <w:rPr>
          <w:rFonts w:cs="Arial"/>
          <w:lang w:val="en-US"/>
        </w:rPr>
      </w:pPr>
    </w:p>
    <w:bookmarkEnd w:id="0"/>
    <w:p w14:paraId="3CA2169F" w14:textId="40F11BF9" w:rsidR="005B172E" w:rsidRPr="00CB5942" w:rsidRDefault="00801156" w:rsidP="00917A71">
      <w:pPr>
        <w:suppressAutoHyphens/>
        <w:spacing w:line="360" w:lineRule="auto"/>
        <w:jc w:val="both"/>
        <w:rPr>
          <w:rFonts w:cs="Arial"/>
          <w:lang w:val="en-US"/>
        </w:rPr>
      </w:pPr>
      <w:r w:rsidRPr="00CB5942">
        <w:rPr>
          <w:rFonts w:cs="Arial"/>
          <w:lang w:val="en-US"/>
        </w:rPr>
        <w:t xml:space="preserve">The SECUTEST series is optimized for testing the effectiveness of protective measures for </w:t>
      </w:r>
      <w:r w:rsidR="0042474B" w:rsidRPr="00CB5942">
        <w:rPr>
          <w:rFonts w:cs="Arial"/>
          <w:lang w:val="en-US"/>
        </w:rPr>
        <w:t>portable</w:t>
      </w:r>
      <w:r w:rsidRPr="00CB5942">
        <w:rPr>
          <w:rFonts w:cs="Arial"/>
          <w:lang w:val="en-US"/>
        </w:rPr>
        <w:t xml:space="preserve"> electrical, medical and welding equipment. The compact test</w:t>
      </w:r>
      <w:r w:rsidR="002B616D" w:rsidRPr="00CB5942">
        <w:rPr>
          <w:rFonts w:cs="Arial"/>
          <w:lang w:val="en-US"/>
        </w:rPr>
        <w:t>er</w:t>
      </w:r>
      <w:r w:rsidRPr="00CB5942">
        <w:rPr>
          <w:rFonts w:cs="Arial"/>
          <w:lang w:val="en-US"/>
        </w:rPr>
        <w:t>s measure protective conductor resistances with 200 mA and 10 A, insulation resistances, various leakage currents, as well as safety extra-low voltages (SELV) and protective extra-low voltages (PELV). The scope furthermore includes measuring the time</w:t>
      </w:r>
      <w:r w:rsidR="0042474B" w:rsidRPr="00CB5942">
        <w:rPr>
          <w:rFonts w:cs="Arial"/>
          <w:lang w:val="en-US"/>
        </w:rPr>
        <w:t xml:space="preserve"> to trip</w:t>
      </w:r>
      <w:r w:rsidRPr="00CB5942">
        <w:rPr>
          <w:rFonts w:cs="Arial"/>
          <w:lang w:val="en-US"/>
        </w:rPr>
        <w:t xml:space="preserve"> of type PRCD, SPE-PRCD, PRCD-S and PRCD-K </w:t>
      </w:r>
      <w:r w:rsidR="0042474B" w:rsidRPr="00CB5942">
        <w:rPr>
          <w:rFonts w:cs="Arial"/>
          <w:lang w:val="en-US"/>
        </w:rPr>
        <w:t>RCCB</w:t>
      </w:r>
      <w:r w:rsidRPr="00CB5942">
        <w:rPr>
          <w:rFonts w:cs="Arial"/>
          <w:lang w:val="en-US"/>
        </w:rPr>
        <w:t xml:space="preserve">s, function tests with </w:t>
      </w:r>
      <w:r w:rsidR="0042474B" w:rsidRPr="00CB5942">
        <w:rPr>
          <w:rFonts w:cs="Arial"/>
          <w:lang w:val="en-US"/>
        </w:rPr>
        <w:t>determination</w:t>
      </w:r>
      <w:r w:rsidRPr="00CB5942">
        <w:rPr>
          <w:rFonts w:cs="Arial"/>
          <w:lang w:val="en-US"/>
        </w:rPr>
        <w:t xml:space="preserve"> of U, I, P, S, LF, f, as well as </w:t>
      </w:r>
      <w:r w:rsidR="0042474B" w:rsidRPr="00CB5942">
        <w:rPr>
          <w:rFonts w:cs="Arial"/>
          <w:lang w:val="en-US"/>
        </w:rPr>
        <w:t>conductor</w:t>
      </w:r>
      <w:r w:rsidRPr="00CB5942">
        <w:rPr>
          <w:rFonts w:cs="Arial"/>
          <w:lang w:val="en-US"/>
        </w:rPr>
        <w:t xml:space="preserve"> tests for continuity, short circuits and polarity. The devices </w:t>
      </w:r>
      <w:r w:rsidR="0042474B" w:rsidRPr="00CB5942">
        <w:rPr>
          <w:rFonts w:cs="Arial"/>
          <w:lang w:val="en-US"/>
        </w:rPr>
        <w:t xml:space="preserve">also </w:t>
      </w:r>
      <w:r w:rsidRPr="00CB5942">
        <w:rPr>
          <w:rFonts w:cs="Arial"/>
          <w:lang w:val="en-US"/>
        </w:rPr>
        <w:t xml:space="preserve">feature a temperature input for a Pt100/Pt1000 sensor as well as a USB port for fast data export, remote control or connecting a </w:t>
      </w:r>
      <w:r w:rsidR="0042474B" w:rsidRPr="00CB5942">
        <w:rPr>
          <w:rFonts w:cs="Arial"/>
          <w:lang w:val="en-US"/>
        </w:rPr>
        <w:t xml:space="preserve">report or barcode </w:t>
      </w:r>
      <w:r w:rsidRPr="00CB5942">
        <w:rPr>
          <w:rFonts w:cs="Arial"/>
          <w:lang w:val="en-US"/>
        </w:rPr>
        <w:t xml:space="preserve">printer. Two </w:t>
      </w:r>
      <w:r w:rsidRPr="00CB5942">
        <w:rPr>
          <w:rFonts w:cs="Arial"/>
          <w:lang w:val="en-US"/>
        </w:rPr>
        <w:lastRenderedPageBreak/>
        <w:t xml:space="preserve">additional USB ports are </w:t>
      </w:r>
      <w:r w:rsidR="00B06AFD" w:rsidRPr="00CB5942">
        <w:rPr>
          <w:rFonts w:cs="Arial"/>
          <w:lang w:val="en-US"/>
        </w:rPr>
        <w:t>provid</w:t>
      </w:r>
      <w:r w:rsidRPr="00CB5942">
        <w:rPr>
          <w:rFonts w:cs="Arial"/>
          <w:lang w:val="en-US"/>
        </w:rPr>
        <w:t xml:space="preserve">ed for </w:t>
      </w:r>
      <w:r w:rsidR="00B06AFD" w:rsidRPr="00CB5942">
        <w:rPr>
          <w:rFonts w:cs="Arial"/>
          <w:lang w:val="en-US"/>
        </w:rPr>
        <w:t xml:space="preserve">connecting </w:t>
      </w:r>
      <w:r w:rsidRPr="00CB5942">
        <w:rPr>
          <w:rFonts w:cs="Arial"/>
          <w:lang w:val="en-US"/>
        </w:rPr>
        <w:t xml:space="preserve">data entry devices such as barcode readers, RFID readers and keyboards, a USB memory stick for data export in XML format or saving test reports in HTML format. The test device is also available with an optional Bluetooth interface for wireless communication. </w:t>
      </w:r>
      <w:r w:rsidR="002B616D" w:rsidRPr="00CB5942">
        <w:rPr>
          <w:rFonts w:cs="Arial"/>
          <w:lang w:val="en-US"/>
        </w:rPr>
        <w:t xml:space="preserve">The </w:t>
      </w:r>
      <w:r w:rsidRPr="00CB5942">
        <w:rPr>
          <w:rFonts w:cs="Arial"/>
          <w:lang w:val="en-US"/>
        </w:rPr>
        <w:t xml:space="preserve">safety tester </w:t>
      </w:r>
      <w:r w:rsidR="002B616D" w:rsidRPr="00CB5942">
        <w:rPr>
          <w:rFonts w:cs="Arial"/>
          <w:lang w:val="en-US"/>
        </w:rPr>
        <w:t>can be used</w:t>
      </w:r>
      <w:r w:rsidRPr="00CB5942">
        <w:rPr>
          <w:rFonts w:cs="Arial"/>
          <w:lang w:val="en-US"/>
        </w:rPr>
        <w:t xml:space="preserve"> with the IZYTRON.IQ test data management software</w:t>
      </w:r>
      <w:r w:rsidR="002B616D" w:rsidRPr="00CB5942">
        <w:rPr>
          <w:rFonts w:cs="Arial"/>
          <w:lang w:val="en-US"/>
        </w:rPr>
        <w:t xml:space="preserve">, for which </w:t>
      </w:r>
      <w:r w:rsidRPr="00CB5942">
        <w:rPr>
          <w:rFonts w:cs="Arial"/>
          <w:lang w:val="en-US"/>
        </w:rPr>
        <w:t>Gossen Metrawatt offers virtual tutorials with useful practical tips for daily testing tasks at regular intervals until the beginning of June 2022.</w:t>
      </w:r>
    </w:p>
    <w:p w14:paraId="4C00B133" w14:textId="77777777" w:rsidR="00436AC8" w:rsidRPr="00CB5942" w:rsidRDefault="00436AC8" w:rsidP="00917A71">
      <w:pPr>
        <w:suppressAutoHyphens/>
        <w:spacing w:line="360" w:lineRule="auto"/>
        <w:jc w:val="both"/>
        <w:rPr>
          <w:lang w:val="en-US"/>
        </w:rPr>
      </w:pPr>
    </w:p>
    <w:p w14:paraId="519ADF99" w14:textId="23F91FC0" w:rsidR="00436AC8" w:rsidRPr="00CB5942" w:rsidRDefault="00436AC8" w:rsidP="00917A71">
      <w:pPr>
        <w:suppressAutoHyphens/>
        <w:spacing w:line="360" w:lineRule="auto"/>
        <w:jc w:val="both"/>
        <w:rPr>
          <w:lang w:val="en-US"/>
        </w:rPr>
      </w:pPr>
    </w:p>
    <w:p w14:paraId="2743BEB3" w14:textId="6CF7AA79" w:rsidR="00917A71" w:rsidRPr="00CB5942" w:rsidRDefault="00917A71" w:rsidP="00917A71">
      <w:pPr>
        <w:suppressAutoHyphens/>
        <w:spacing w:line="360" w:lineRule="auto"/>
        <w:jc w:val="both"/>
        <w:rPr>
          <w:lang w:val="en-US"/>
        </w:rPr>
      </w:pPr>
    </w:p>
    <w:p w14:paraId="7453CECD" w14:textId="239D38E5" w:rsidR="00917A71" w:rsidRPr="00CB5942" w:rsidRDefault="00917A71" w:rsidP="00917A71">
      <w:pPr>
        <w:suppressAutoHyphens/>
        <w:spacing w:line="360" w:lineRule="auto"/>
        <w:jc w:val="both"/>
        <w:rPr>
          <w:lang w:val="en-US"/>
        </w:rPr>
      </w:pPr>
    </w:p>
    <w:p w14:paraId="619C5F70" w14:textId="254536CA" w:rsidR="00917A71" w:rsidRPr="00CB5942" w:rsidRDefault="00917A71" w:rsidP="00917A71">
      <w:pPr>
        <w:suppressAutoHyphens/>
        <w:spacing w:line="360" w:lineRule="auto"/>
        <w:jc w:val="both"/>
        <w:rPr>
          <w:lang w:val="en-US"/>
        </w:rPr>
      </w:pPr>
    </w:p>
    <w:p w14:paraId="6D601CE4" w14:textId="77777777" w:rsidR="00CB5942" w:rsidRPr="00CB5942" w:rsidRDefault="00CB5942" w:rsidP="00917A71">
      <w:pPr>
        <w:suppressAutoHyphens/>
        <w:spacing w:line="360" w:lineRule="auto"/>
        <w:jc w:val="both"/>
        <w:rPr>
          <w:lang w:val="en-US"/>
        </w:rPr>
      </w:pPr>
    </w:p>
    <w:p w14:paraId="7239CAA8" w14:textId="77777777" w:rsidR="00917A71" w:rsidRPr="00CB5942" w:rsidRDefault="00917A71" w:rsidP="00917A71">
      <w:pPr>
        <w:suppressAutoHyphens/>
        <w:spacing w:line="360" w:lineRule="auto"/>
        <w:jc w:val="both"/>
        <w:rPr>
          <w:lang w:val="en-US"/>
        </w:rPr>
      </w:pPr>
    </w:p>
    <w:p w14:paraId="5E5DD30A" w14:textId="50762244" w:rsidR="00917A71" w:rsidRPr="00CB5942" w:rsidRDefault="00917A71" w:rsidP="00917A71">
      <w:pPr>
        <w:suppressAutoHyphens/>
        <w:spacing w:line="360" w:lineRule="auto"/>
        <w:jc w:val="both"/>
        <w:rPr>
          <w:lang w:val="en-US"/>
        </w:rPr>
      </w:pPr>
    </w:p>
    <w:p w14:paraId="1F3BE30A" w14:textId="77777777" w:rsidR="00917A71" w:rsidRPr="00CB5942" w:rsidRDefault="00917A71" w:rsidP="00917A71">
      <w:pPr>
        <w:suppressAutoHyphens/>
        <w:spacing w:line="360" w:lineRule="auto"/>
        <w:jc w:val="both"/>
        <w:rPr>
          <w:lang w:val="en-US"/>
        </w:rPr>
      </w:pPr>
    </w:p>
    <w:p w14:paraId="54B02F65" w14:textId="77777777" w:rsidR="0000182F" w:rsidRPr="00CB5942" w:rsidRDefault="0000182F" w:rsidP="00917A71">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CB5942" w14:paraId="365383E0" w14:textId="77777777" w:rsidTr="009338A7">
        <w:tc>
          <w:tcPr>
            <w:tcW w:w="859" w:type="dxa"/>
          </w:tcPr>
          <w:p w14:paraId="06170DBC" w14:textId="77777777" w:rsidR="0000182F" w:rsidRPr="00CB5942" w:rsidRDefault="0000182F" w:rsidP="00917A71">
            <w:pPr>
              <w:suppressAutoHyphens/>
              <w:rPr>
                <w:sz w:val="18"/>
                <w:szCs w:val="18"/>
                <w:lang w:val="en-US"/>
              </w:rPr>
            </w:pPr>
            <w:r w:rsidRPr="00CB5942">
              <w:rPr>
                <w:sz w:val="18"/>
                <w:szCs w:val="18"/>
                <w:lang w:val="en-US"/>
              </w:rPr>
              <w:t>Image/s:</w:t>
            </w:r>
          </w:p>
        </w:tc>
        <w:tc>
          <w:tcPr>
            <w:tcW w:w="4130" w:type="dxa"/>
          </w:tcPr>
          <w:p w14:paraId="3D76A92F" w14:textId="3AB3AC46" w:rsidR="0000182F" w:rsidRPr="00CB5942" w:rsidRDefault="00320480" w:rsidP="00917A71">
            <w:pPr>
              <w:suppressAutoHyphens/>
              <w:ind w:left="57"/>
              <w:rPr>
                <w:sz w:val="18"/>
                <w:szCs w:val="18"/>
                <w:lang w:val="en-US"/>
              </w:rPr>
            </w:pPr>
            <w:r w:rsidRPr="00CB5942">
              <w:rPr>
                <w:sz w:val="18"/>
                <w:szCs w:val="18"/>
                <w:lang w:val="en-US"/>
              </w:rPr>
              <w:t>secutestpro-iq</w:t>
            </w:r>
          </w:p>
        </w:tc>
        <w:tc>
          <w:tcPr>
            <w:tcW w:w="1061" w:type="dxa"/>
          </w:tcPr>
          <w:p w14:paraId="0C453948" w14:textId="77777777" w:rsidR="0000182F" w:rsidRPr="00CB5942" w:rsidRDefault="0000182F" w:rsidP="00917A71">
            <w:pPr>
              <w:suppressAutoHyphens/>
              <w:rPr>
                <w:sz w:val="18"/>
                <w:szCs w:val="18"/>
                <w:lang w:val="en-US"/>
              </w:rPr>
            </w:pPr>
            <w:r w:rsidRPr="00CB5942">
              <w:rPr>
                <w:sz w:val="18"/>
                <w:szCs w:val="18"/>
                <w:lang w:val="en-US"/>
              </w:rPr>
              <w:t>Characters:</w:t>
            </w:r>
          </w:p>
        </w:tc>
        <w:tc>
          <w:tcPr>
            <w:tcW w:w="1036" w:type="dxa"/>
          </w:tcPr>
          <w:p w14:paraId="56B34464" w14:textId="4B88C7E2" w:rsidR="0000182F" w:rsidRPr="00CB5942" w:rsidRDefault="00917A71" w:rsidP="00917A71">
            <w:pPr>
              <w:suppressAutoHyphens/>
              <w:jc w:val="right"/>
              <w:rPr>
                <w:sz w:val="18"/>
                <w:szCs w:val="18"/>
                <w:lang w:val="en-US"/>
              </w:rPr>
            </w:pPr>
            <w:r w:rsidRPr="00CB5942">
              <w:rPr>
                <w:sz w:val="18"/>
                <w:szCs w:val="18"/>
                <w:lang w:val="en-US"/>
              </w:rPr>
              <w:t>22</w:t>
            </w:r>
            <w:r w:rsidR="00CB5942" w:rsidRPr="00CB5942">
              <w:rPr>
                <w:sz w:val="18"/>
                <w:szCs w:val="18"/>
                <w:lang w:val="en-US"/>
              </w:rPr>
              <w:t>5</w:t>
            </w:r>
            <w:r w:rsidRPr="00CB5942">
              <w:rPr>
                <w:sz w:val="18"/>
                <w:szCs w:val="18"/>
                <w:lang w:val="en-US"/>
              </w:rPr>
              <w:t>3</w:t>
            </w:r>
          </w:p>
        </w:tc>
      </w:tr>
      <w:tr w:rsidR="0000182F" w:rsidRPr="00CB5942" w14:paraId="14D67EC0" w14:textId="77777777" w:rsidTr="009338A7">
        <w:tc>
          <w:tcPr>
            <w:tcW w:w="859" w:type="dxa"/>
          </w:tcPr>
          <w:p w14:paraId="3CF6F028" w14:textId="77777777" w:rsidR="0000182F" w:rsidRPr="00CB5942" w:rsidRDefault="0000182F" w:rsidP="00917A71">
            <w:pPr>
              <w:suppressAutoHyphens/>
              <w:spacing w:before="120"/>
              <w:rPr>
                <w:sz w:val="18"/>
                <w:szCs w:val="18"/>
                <w:lang w:val="en-US"/>
              </w:rPr>
            </w:pPr>
            <w:r w:rsidRPr="00CB5942">
              <w:rPr>
                <w:sz w:val="18"/>
                <w:szCs w:val="18"/>
                <w:lang w:val="en-US"/>
              </w:rPr>
              <w:t>File name:</w:t>
            </w:r>
          </w:p>
        </w:tc>
        <w:tc>
          <w:tcPr>
            <w:tcW w:w="4130" w:type="dxa"/>
          </w:tcPr>
          <w:p w14:paraId="686808D1" w14:textId="4C79EBCB" w:rsidR="0000182F" w:rsidRPr="00CB5942" w:rsidRDefault="003D57BD" w:rsidP="00917A71">
            <w:pPr>
              <w:suppressAutoHyphens/>
              <w:spacing w:before="120"/>
              <w:ind w:left="57"/>
              <w:rPr>
                <w:sz w:val="18"/>
                <w:szCs w:val="18"/>
                <w:lang w:val="en-US"/>
              </w:rPr>
            </w:pPr>
            <w:r w:rsidRPr="00CB5942">
              <w:rPr>
                <w:sz w:val="18"/>
                <w:szCs w:val="18"/>
                <w:lang w:val="en-US"/>
              </w:rPr>
              <w:t>202204011_pm_secutest_new_standards_en</w:t>
            </w:r>
          </w:p>
        </w:tc>
        <w:tc>
          <w:tcPr>
            <w:tcW w:w="1061" w:type="dxa"/>
          </w:tcPr>
          <w:p w14:paraId="7A273568" w14:textId="77777777" w:rsidR="0000182F" w:rsidRPr="00CB5942" w:rsidRDefault="0000182F" w:rsidP="00917A71">
            <w:pPr>
              <w:suppressAutoHyphens/>
              <w:spacing w:before="120"/>
              <w:rPr>
                <w:sz w:val="18"/>
                <w:szCs w:val="18"/>
                <w:lang w:val="en-US"/>
              </w:rPr>
            </w:pPr>
            <w:r w:rsidRPr="00CB5942">
              <w:rPr>
                <w:sz w:val="18"/>
                <w:szCs w:val="18"/>
                <w:lang w:val="en-US"/>
              </w:rPr>
              <w:t>Date:</w:t>
            </w:r>
          </w:p>
        </w:tc>
        <w:tc>
          <w:tcPr>
            <w:tcW w:w="1036" w:type="dxa"/>
          </w:tcPr>
          <w:p w14:paraId="4D38BDCF" w14:textId="6331E3FE" w:rsidR="0000182F" w:rsidRPr="00CB5942" w:rsidRDefault="00796389" w:rsidP="00917A71">
            <w:pPr>
              <w:suppressAutoHyphens/>
              <w:spacing w:before="120"/>
              <w:jc w:val="right"/>
              <w:rPr>
                <w:sz w:val="18"/>
                <w:szCs w:val="18"/>
                <w:lang w:val="en-US"/>
              </w:rPr>
            </w:pPr>
            <w:r>
              <w:rPr>
                <w:sz w:val="18"/>
                <w:szCs w:val="18"/>
                <w:lang w:val="en-US"/>
              </w:rPr>
              <w:t>04-13-2022</w:t>
            </w:r>
          </w:p>
        </w:tc>
      </w:tr>
      <w:tr w:rsidR="0000182F" w:rsidRPr="00CB5942" w14:paraId="348D131C" w14:textId="77777777" w:rsidTr="009338A7">
        <w:tc>
          <w:tcPr>
            <w:tcW w:w="7086" w:type="dxa"/>
            <w:gridSpan w:val="4"/>
            <w:tcBorders>
              <w:bottom w:val="single" w:sz="4" w:space="0" w:color="auto"/>
            </w:tcBorders>
          </w:tcPr>
          <w:p w14:paraId="03C94958" w14:textId="16EAD341" w:rsidR="0000182F" w:rsidRPr="00CB5942" w:rsidRDefault="0000182F" w:rsidP="00917A71">
            <w:pPr>
              <w:suppressAutoHyphens/>
              <w:spacing w:before="120" w:after="120"/>
              <w:rPr>
                <w:b/>
                <w:sz w:val="16"/>
                <w:lang w:val="en-US"/>
              </w:rPr>
            </w:pPr>
            <w:r w:rsidRPr="00CB5942">
              <w:rPr>
                <w:b/>
                <w:sz w:val="16"/>
                <w:lang w:val="en-US"/>
              </w:rPr>
              <w:t xml:space="preserve">About </w:t>
            </w:r>
            <w:r w:rsidRPr="00CB5942">
              <w:rPr>
                <w:rFonts w:cs="Arial"/>
                <w:b/>
                <w:sz w:val="16"/>
                <w:lang w:val="en-US"/>
              </w:rPr>
              <w:t>Gossen Metrawatt</w:t>
            </w:r>
          </w:p>
          <w:p w14:paraId="1F872E4D" w14:textId="77777777" w:rsidR="0000182F" w:rsidRPr="00CB5942" w:rsidRDefault="0000182F" w:rsidP="00917A71">
            <w:pPr>
              <w:suppressAutoHyphens/>
              <w:spacing w:after="120"/>
              <w:jc w:val="both"/>
              <w:rPr>
                <w:sz w:val="16"/>
                <w:lang w:val="en-US"/>
              </w:rPr>
            </w:pPr>
            <w:r w:rsidRPr="00CB5942">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CB5942" w:rsidRDefault="0000182F" w:rsidP="00917A71">
            <w:pPr>
              <w:suppressAutoHyphens/>
              <w:spacing w:after="120"/>
              <w:jc w:val="both"/>
              <w:rPr>
                <w:sz w:val="16"/>
                <w:lang w:val="en-US"/>
              </w:rPr>
            </w:pPr>
            <w:r w:rsidRPr="00CB5942">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CB5942" w:rsidRDefault="0000182F" w:rsidP="00917A71">
            <w:pPr>
              <w:suppressAutoHyphens/>
              <w:spacing w:after="120"/>
              <w:jc w:val="both"/>
              <w:rPr>
                <w:lang w:val="en-US"/>
              </w:rPr>
            </w:pPr>
            <w:r w:rsidRPr="00CB5942">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CB5942">
              <w:rPr>
                <w:sz w:val="16"/>
                <w:szCs w:val="16"/>
                <w:lang w:val="en-US"/>
              </w:rPr>
              <w:t>.</w:t>
            </w:r>
          </w:p>
        </w:tc>
      </w:tr>
      <w:tr w:rsidR="0000182F" w:rsidRPr="00CB5942" w14:paraId="0E1E9499" w14:textId="77777777" w:rsidTr="009338A7">
        <w:tc>
          <w:tcPr>
            <w:tcW w:w="4989" w:type="dxa"/>
            <w:gridSpan w:val="2"/>
            <w:tcBorders>
              <w:top w:val="single" w:sz="4" w:space="0" w:color="auto"/>
            </w:tcBorders>
          </w:tcPr>
          <w:p w14:paraId="2322D5DE" w14:textId="77777777" w:rsidR="0000182F" w:rsidRPr="00CB5942" w:rsidRDefault="0000182F" w:rsidP="00917A71">
            <w:pPr>
              <w:suppressAutoHyphens/>
              <w:spacing w:before="120" w:after="120"/>
              <w:rPr>
                <w:b/>
                <w:lang w:val="en-US"/>
              </w:rPr>
            </w:pPr>
            <w:r w:rsidRPr="00CB5942">
              <w:rPr>
                <w:b/>
                <w:lang w:val="en-US"/>
              </w:rPr>
              <w:t>Contact:</w:t>
            </w:r>
          </w:p>
          <w:p w14:paraId="0A735E13" w14:textId="20C8B165" w:rsidR="0000182F" w:rsidRPr="00CB5942" w:rsidRDefault="0000182F" w:rsidP="00917A71">
            <w:pPr>
              <w:suppressAutoHyphens/>
              <w:rPr>
                <w:b/>
                <w:bCs/>
                <w:lang w:val="en-US"/>
              </w:rPr>
            </w:pPr>
            <w:r w:rsidRPr="00CB5942">
              <w:rPr>
                <w:rFonts w:cs="Arial"/>
                <w:b/>
                <w:bCs/>
                <w:lang w:val="en-US"/>
              </w:rPr>
              <w:t xml:space="preserve">Gossen Metrawatt </w:t>
            </w:r>
            <w:r w:rsidRPr="00CB5942">
              <w:rPr>
                <w:b/>
                <w:bCs/>
                <w:lang w:val="en-US"/>
              </w:rPr>
              <w:t>GmbH</w:t>
            </w:r>
          </w:p>
          <w:p w14:paraId="06ECA9C4" w14:textId="3C53933B" w:rsidR="0000182F" w:rsidRPr="00CB5942" w:rsidRDefault="0000182F" w:rsidP="00917A71">
            <w:pPr>
              <w:suppressAutoHyphens/>
              <w:spacing w:before="120" w:after="120"/>
              <w:rPr>
                <w:lang w:val="en-US"/>
              </w:rPr>
            </w:pPr>
            <w:r w:rsidRPr="00CB5942">
              <w:rPr>
                <w:lang w:val="en-US"/>
              </w:rPr>
              <w:t>Christian Widder</w:t>
            </w:r>
            <w:r w:rsidRPr="00CB5942">
              <w:rPr>
                <w:lang w:val="en-US"/>
              </w:rPr>
              <w:br/>
              <w:t>Head of Marketing Communication</w:t>
            </w:r>
          </w:p>
          <w:p w14:paraId="403973C8" w14:textId="478E42DB" w:rsidR="0000182F" w:rsidRPr="00CB5942" w:rsidRDefault="0000182F" w:rsidP="00917A71">
            <w:pPr>
              <w:suppressAutoHyphens/>
              <w:rPr>
                <w:lang w:val="en-US"/>
              </w:rPr>
            </w:pPr>
            <w:r w:rsidRPr="00CB5942">
              <w:rPr>
                <w:rFonts w:cs="Arial"/>
                <w:lang w:val="en-US"/>
              </w:rPr>
              <w:t>Suedwestpark 15</w:t>
            </w:r>
          </w:p>
          <w:p w14:paraId="771BA69B" w14:textId="70BA2371" w:rsidR="0000182F" w:rsidRPr="00CB5942" w:rsidRDefault="0000182F" w:rsidP="00917A71">
            <w:pPr>
              <w:suppressAutoHyphens/>
              <w:rPr>
                <w:lang w:val="en-US"/>
              </w:rPr>
            </w:pPr>
            <w:r w:rsidRPr="00CB5942">
              <w:rPr>
                <w:rFonts w:cs="Arial"/>
                <w:lang w:val="en-US"/>
              </w:rPr>
              <w:t>90449 Nuremberg</w:t>
            </w:r>
          </w:p>
          <w:p w14:paraId="7AD3782C" w14:textId="77777777" w:rsidR="0000182F" w:rsidRPr="00CB5942" w:rsidRDefault="0000182F" w:rsidP="00917A71">
            <w:pPr>
              <w:suppressAutoHyphens/>
              <w:rPr>
                <w:lang w:val="en-US"/>
              </w:rPr>
            </w:pPr>
            <w:r w:rsidRPr="00CB5942">
              <w:rPr>
                <w:lang w:val="en-US"/>
              </w:rPr>
              <w:t>Germany</w:t>
            </w:r>
          </w:p>
          <w:p w14:paraId="1DB63788" w14:textId="5EC27518" w:rsidR="0000182F" w:rsidRPr="00CB5942" w:rsidRDefault="0000182F" w:rsidP="00917A71">
            <w:pPr>
              <w:suppressAutoHyphens/>
              <w:spacing w:before="120"/>
              <w:rPr>
                <w:lang w:val="en-US"/>
              </w:rPr>
            </w:pPr>
            <w:r w:rsidRPr="00CB5942">
              <w:rPr>
                <w:lang w:val="en-US"/>
              </w:rPr>
              <w:t>Phone: +49 . 911 . 8602-572</w:t>
            </w:r>
          </w:p>
          <w:p w14:paraId="727D2682" w14:textId="3ED76EA2" w:rsidR="0000182F" w:rsidRPr="00CB5942" w:rsidRDefault="0000182F" w:rsidP="00917A71">
            <w:pPr>
              <w:suppressAutoHyphens/>
              <w:rPr>
                <w:lang w:val="en-US"/>
              </w:rPr>
            </w:pPr>
            <w:r w:rsidRPr="00CB5942">
              <w:rPr>
                <w:lang w:val="en-US"/>
              </w:rPr>
              <w:t>Email: christian.widder@gossenmetrawatt.com</w:t>
            </w:r>
          </w:p>
          <w:p w14:paraId="463B3BB8" w14:textId="0B06B24D" w:rsidR="0000182F" w:rsidRPr="00CB5942" w:rsidRDefault="0000182F" w:rsidP="00917A71">
            <w:pPr>
              <w:suppressAutoHyphens/>
              <w:rPr>
                <w:lang w:val="en-US"/>
              </w:rPr>
            </w:pPr>
            <w:r w:rsidRPr="00CB5942">
              <w:rPr>
                <w:lang w:val="en-US"/>
              </w:rPr>
              <w:t>Internet: www.gossenmetrawatt.com</w:t>
            </w:r>
          </w:p>
        </w:tc>
        <w:tc>
          <w:tcPr>
            <w:tcW w:w="2097" w:type="dxa"/>
            <w:gridSpan w:val="2"/>
            <w:tcBorders>
              <w:top w:val="single" w:sz="4" w:space="0" w:color="auto"/>
            </w:tcBorders>
          </w:tcPr>
          <w:p w14:paraId="696ECA4C" w14:textId="77777777" w:rsidR="0000182F" w:rsidRPr="00CB5942" w:rsidRDefault="0000182F" w:rsidP="00917A71">
            <w:pPr>
              <w:suppressAutoHyphens/>
              <w:spacing w:before="480"/>
              <w:rPr>
                <w:sz w:val="16"/>
                <w:szCs w:val="16"/>
                <w:lang w:val="en-US"/>
              </w:rPr>
            </w:pPr>
            <w:r w:rsidRPr="00CB5942">
              <w:rPr>
                <w:sz w:val="16"/>
                <w:szCs w:val="16"/>
                <w:lang w:val="en-US"/>
              </w:rPr>
              <w:t>gii die Presse-Agentur GmbH</w:t>
            </w:r>
          </w:p>
          <w:p w14:paraId="5A53B840" w14:textId="77777777" w:rsidR="0000182F" w:rsidRPr="00CB5942" w:rsidRDefault="0000182F" w:rsidP="00917A71">
            <w:pPr>
              <w:suppressAutoHyphens/>
              <w:rPr>
                <w:sz w:val="16"/>
                <w:szCs w:val="16"/>
                <w:lang w:val="en-US"/>
              </w:rPr>
            </w:pPr>
            <w:r w:rsidRPr="00CB5942">
              <w:rPr>
                <w:sz w:val="16"/>
                <w:szCs w:val="16"/>
                <w:lang w:val="en-US"/>
              </w:rPr>
              <w:t>Immanuelkirchstr. 12</w:t>
            </w:r>
          </w:p>
          <w:p w14:paraId="58D045A4" w14:textId="77777777" w:rsidR="0000182F" w:rsidRPr="00CB5942" w:rsidRDefault="0000182F" w:rsidP="00917A71">
            <w:pPr>
              <w:suppressAutoHyphens/>
              <w:rPr>
                <w:sz w:val="16"/>
                <w:szCs w:val="16"/>
                <w:lang w:val="en-US"/>
              </w:rPr>
            </w:pPr>
            <w:r w:rsidRPr="00CB5942">
              <w:rPr>
                <w:sz w:val="16"/>
                <w:szCs w:val="16"/>
                <w:lang w:val="en-US"/>
              </w:rPr>
              <w:t>10405 Berlin</w:t>
            </w:r>
          </w:p>
          <w:p w14:paraId="490C8EFA" w14:textId="77777777" w:rsidR="0000182F" w:rsidRPr="00CB5942" w:rsidRDefault="0000182F" w:rsidP="00917A71">
            <w:pPr>
              <w:suppressAutoHyphens/>
              <w:rPr>
                <w:sz w:val="16"/>
                <w:szCs w:val="16"/>
                <w:lang w:val="en-US"/>
              </w:rPr>
            </w:pPr>
            <w:r w:rsidRPr="00CB5942">
              <w:rPr>
                <w:sz w:val="16"/>
                <w:szCs w:val="16"/>
                <w:lang w:val="en-US"/>
              </w:rPr>
              <w:t>Germany</w:t>
            </w:r>
          </w:p>
          <w:p w14:paraId="01D5E3F7" w14:textId="53E57869" w:rsidR="0000182F" w:rsidRPr="00CB5942" w:rsidRDefault="0000182F" w:rsidP="00917A71">
            <w:pPr>
              <w:suppressAutoHyphens/>
              <w:rPr>
                <w:sz w:val="16"/>
                <w:szCs w:val="16"/>
                <w:lang w:val="en-US"/>
              </w:rPr>
            </w:pPr>
            <w:r w:rsidRPr="00CB5942">
              <w:rPr>
                <w:sz w:val="16"/>
                <w:szCs w:val="16"/>
                <w:lang w:val="en-US"/>
              </w:rPr>
              <w:t xml:space="preserve">Tel.: +49 . 30 . </w:t>
            </w:r>
            <w:r w:rsidRPr="00CB5942">
              <w:rPr>
                <w:sz w:val="16"/>
                <w:lang w:val="en-US"/>
              </w:rPr>
              <w:t>538 9650</w:t>
            </w:r>
          </w:p>
          <w:p w14:paraId="059737BA" w14:textId="77777777" w:rsidR="0000182F" w:rsidRPr="00CB5942" w:rsidRDefault="0000182F" w:rsidP="00917A71">
            <w:pPr>
              <w:suppressAutoHyphens/>
              <w:rPr>
                <w:sz w:val="16"/>
                <w:szCs w:val="16"/>
                <w:lang w:val="en-US"/>
              </w:rPr>
            </w:pPr>
            <w:r w:rsidRPr="00CB5942">
              <w:rPr>
                <w:sz w:val="16"/>
                <w:szCs w:val="16"/>
                <w:lang w:val="en-US"/>
              </w:rPr>
              <w:t>Email: info@gii.de</w:t>
            </w:r>
          </w:p>
          <w:p w14:paraId="15418882" w14:textId="77777777" w:rsidR="0000182F" w:rsidRPr="00CB5942" w:rsidRDefault="0000182F" w:rsidP="00917A71">
            <w:pPr>
              <w:suppressAutoHyphens/>
              <w:rPr>
                <w:sz w:val="16"/>
                <w:szCs w:val="16"/>
                <w:lang w:val="en-US"/>
              </w:rPr>
            </w:pPr>
            <w:r w:rsidRPr="00CB5942">
              <w:rPr>
                <w:sz w:val="16"/>
                <w:szCs w:val="16"/>
                <w:lang w:val="en-US"/>
              </w:rPr>
              <w:t>Internet: www.gii.de</w:t>
            </w:r>
          </w:p>
        </w:tc>
      </w:tr>
    </w:tbl>
    <w:p w14:paraId="463770B6" w14:textId="77777777" w:rsidR="0000182F" w:rsidRPr="00CB5942" w:rsidRDefault="0000182F" w:rsidP="00917A71">
      <w:pPr>
        <w:suppressAutoHyphens/>
        <w:rPr>
          <w:lang w:val="en-US"/>
        </w:rPr>
      </w:pPr>
    </w:p>
    <w:sectPr w:rsidR="0000182F" w:rsidRPr="00CB5942" w:rsidSect="00917A71">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9CA6E" w14:textId="77777777" w:rsidR="00AA0E33" w:rsidRDefault="00AA0E33">
      <w:r>
        <w:separator/>
      </w:r>
    </w:p>
  </w:endnote>
  <w:endnote w:type="continuationSeparator" w:id="0">
    <w:p w14:paraId="0D41DCA1" w14:textId="77777777" w:rsidR="00AA0E33" w:rsidRDefault="00AA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2176" w14:textId="77777777" w:rsidR="00AA0E33" w:rsidRDefault="00AA0E33">
      <w:r>
        <w:separator/>
      </w:r>
    </w:p>
  </w:footnote>
  <w:footnote w:type="continuationSeparator" w:id="0">
    <w:p w14:paraId="6B43B5B2" w14:textId="77777777" w:rsidR="00AA0E33" w:rsidRDefault="00AA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7B8D53F4" w:rsidR="00D335AA" w:rsidRPr="00436AC8" w:rsidRDefault="00582178" w:rsidP="00917A71">
    <w:pPr>
      <w:pStyle w:val="Kopfzeile"/>
      <w:tabs>
        <w:tab w:val="clear" w:pos="4536"/>
        <w:tab w:val="clear" w:pos="9072"/>
      </w:tabs>
      <w:suppressAutoHyphens/>
      <w:ind w:left="709" w:right="3400"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801156" w:rsidRPr="00801156">
      <w:rPr>
        <w:rStyle w:val="Seitenzahl"/>
        <w:sz w:val="18"/>
        <w:szCs w:val="18"/>
        <w:lang w:val="en-US"/>
      </w:rPr>
      <w:t>New SECUTEST generation with updated test sequences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2B52B7"/>
    <w:rsid w:val="002B616D"/>
    <w:rsid w:val="002D6674"/>
    <w:rsid w:val="00320480"/>
    <w:rsid w:val="003D57BD"/>
    <w:rsid w:val="00402D1E"/>
    <w:rsid w:val="0042474B"/>
    <w:rsid w:val="004270E1"/>
    <w:rsid w:val="00436AC8"/>
    <w:rsid w:val="004D0C8F"/>
    <w:rsid w:val="004E71B6"/>
    <w:rsid w:val="00512DDC"/>
    <w:rsid w:val="00582178"/>
    <w:rsid w:val="005A0A02"/>
    <w:rsid w:val="005A5EC8"/>
    <w:rsid w:val="005B172E"/>
    <w:rsid w:val="005D6158"/>
    <w:rsid w:val="00667BBC"/>
    <w:rsid w:val="00796389"/>
    <w:rsid w:val="0079797E"/>
    <w:rsid w:val="00801156"/>
    <w:rsid w:val="00917A71"/>
    <w:rsid w:val="00A87992"/>
    <w:rsid w:val="00AA0E33"/>
    <w:rsid w:val="00AE79A2"/>
    <w:rsid w:val="00B06AFD"/>
    <w:rsid w:val="00B923C5"/>
    <w:rsid w:val="00BC4E29"/>
    <w:rsid w:val="00C63792"/>
    <w:rsid w:val="00CA22DB"/>
    <w:rsid w:val="00CB5942"/>
    <w:rsid w:val="00D335AA"/>
    <w:rsid w:val="00D7783E"/>
    <w:rsid w:val="00D858D8"/>
    <w:rsid w:val="00DA4477"/>
    <w:rsid w:val="00DB5489"/>
    <w:rsid w:val="00E40F20"/>
    <w:rsid w:val="00E4283A"/>
    <w:rsid w:val="00F34098"/>
    <w:rsid w:val="00FB2262"/>
    <w:rsid w:val="00FD3864"/>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4035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10</cp:revision>
  <cp:lastPrinted>2017-11-15T09:02:00Z</cp:lastPrinted>
  <dcterms:created xsi:type="dcterms:W3CDTF">2022-04-08T10:24:00Z</dcterms:created>
  <dcterms:modified xsi:type="dcterms:W3CDTF">2022-04-13T08:36:00Z</dcterms:modified>
</cp:coreProperties>
</file>