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F3B5" w14:textId="77777777" w:rsidR="00D335AA" w:rsidRPr="00F50EB4" w:rsidRDefault="00D335AA" w:rsidP="00B83FF6">
      <w:pPr>
        <w:suppressAutoHyphens/>
        <w:rPr>
          <w:sz w:val="40"/>
          <w:szCs w:val="40"/>
          <w:lang w:val="en-US"/>
        </w:rPr>
      </w:pPr>
      <w:r w:rsidRPr="00F50EB4">
        <w:rPr>
          <w:sz w:val="40"/>
          <w:szCs w:val="40"/>
          <w:lang w:val="en-US"/>
        </w:rPr>
        <w:t>Press Release</w:t>
      </w:r>
    </w:p>
    <w:p w14:paraId="1A5145D7" w14:textId="77777777" w:rsidR="00D335AA" w:rsidRPr="00F50EB4" w:rsidRDefault="00D335AA" w:rsidP="00B83FF6">
      <w:pPr>
        <w:suppressAutoHyphens/>
        <w:spacing w:line="360" w:lineRule="auto"/>
        <w:rPr>
          <w:lang w:val="en-US"/>
        </w:rPr>
      </w:pPr>
    </w:p>
    <w:p w14:paraId="4CF97090" w14:textId="7E690DC9" w:rsidR="00D335AA" w:rsidRPr="00F50EB4" w:rsidRDefault="00F50EB4" w:rsidP="00B83FF6">
      <w:pPr>
        <w:suppressAutoHyphens/>
        <w:spacing w:line="360" w:lineRule="auto"/>
        <w:rPr>
          <w:b/>
          <w:sz w:val="24"/>
          <w:lang w:val="en-US"/>
        </w:rPr>
      </w:pPr>
      <w:r w:rsidRPr="00F50EB4">
        <w:rPr>
          <w:b/>
          <w:bCs/>
          <w:sz w:val="24"/>
          <w:lang w:val="en-US"/>
        </w:rPr>
        <w:t>Gossen Metrawatt completes new TRMS multimeter series</w:t>
      </w:r>
    </w:p>
    <w:p w14:paraId="18602CC4" w14:textId="0D6DE69C" w:rsidR="00D335AA" w:rsidRPr="00F50EB4" w:rsidRDefault="00D335AA" w:rsidP="00B83FF6">
      <w:pPr>
        <w:suppressAutoHyphens/>
        <w:spacing w:line="360" w:lineRule="auto"/>
        <w:jc w:val="both"/>
        <w:rPr>
          <w:lang w:val="en-US"/>
        </w:rPr>
      </w:pPr>
    </w:p>
    <w:p w14:paraId="096CE9EF" w14:textId="77777777" w:rsidR="007E1768" w:rsidRDefault="00F50EB4" w:rsidP="007E1768">
      <w:pPr>
        <w:suppressAutoHyphens/>
        <w:spacing w:line="360" w:lineRule="auto"/>
        <w:jc w:val="both"/>
        <w:rPr>
          <w:rFonts w:cs="Arial"/>
          <w:lang w:val="en-US"/>
        </w:rPr>
      </w:pPr>
      <w:r w:rsidRPr="00F50EB4">
        <w:rPr>
          <w:rFonts w:cs="Arial"/>
          <w:lang w:val="en-US"/>
        </w:rPr>
        <w:t xml:space="preserve">Launching the METRAHIT IM TECH BT, Gossen Metrawatt completes its new generation of digital TRMS multimeters. METRAHIT IM series mains-independent universal multimeters come with a patented quick-change </w:t>
      </w:r>
      <w:r w:rsidR="007E1768">
        <w:rPr>
          <w:rFonts w:cs="Arial"/>
          <w:lang w:val="en-US"/>
        </w:rPr>
        <w:t xml:space="preserve">rechargeable </w:t>
      </w:r>
      <w:r w:rsidRPr="00F50EB4">
        <w:rPr>
          <w:rFonts w:cs="Arial"/>
          <w:lang w:val="en-US"/>
        </w:rPr>
        <w:t>battery and are the only handheld devices on the market to integrate a four-wire milliohm measuring function with up to 1</w:t>
      </w:r>
      <w:r>
        <w:rPr>
          <w:rFonts w:cs="Arial"/>
          <w:lang w:val="en-US"/>
        </w:rPr>
        <w:t xml:space="preserve"> µΩ </w:t>
      </w:r>
      <w:r w:rsidRPr="00F50EB4">
        <w:rPr>
          <w:rFonts w:cs="Arial"/>
          <w:lang w:val="en-US"/>
        </w:rPr>
        <w:t xml:space="preserve">resolution. The new IM TECH BT model, which is tailored to use in industrial production and testing areas and service in the field, covers a wide range of tests. Thus, this economical solution is ideal for maintenance, service and diagnostics on electric machines and drives as well as systems from the automotive, energy and automation sectors. Milliohm measurement with </w:t>
      </w:r>
      <w:r>
        <w:rPr>
          <w:rFonts w:cs="Arial"/>
          <w:lang w:val="en-US"/>
        </w:rPr>
        <w:t>a</w:t>
      </w:r>
      <w:r w:rsidR="007E1768">
        <w:rPr>
          <w:rFonts w:cs="Arial"/>
          <w:lang w:val="en-US"/>
        </w:rPr>
        <w:t>n</w:t>
      </w:r>
      <w:r>
        <w:rPr>
          <w:rFonts w:cs="Arial"/>
          <w:lang w:val="en-US"/>
        </w:rPr>
        <w:t xml:space="preserve"> </w:t>
      </w:r>
      <w:r w:rsidR="007E1768">
        <w:rPr>
          <w:rFonts w:cs="Arial"/>
          <w:lang w:val="en-US"/>
        </w:rPr>
        <w:t>adjust</w:t>
      </w:r>
      <w:r w:rsidRPr="00F50EB4">
        <w:rPr>
          <w:rFonts w:cs="Arial"/>
          <w:lang w:val="en-US"/>
        </w:rPr>
        <w:t xml:space="preserve">able measuring current of 200 mA or 1 A makes it possible to precisely </w:t>
      </w:r>
      <w:r w:rsidR="007E1768">
        <w:rPr>
          <w:rFonts w:cs="Arial"/>
          <w:lang w:val="en-US"/>
        </w:rPr>
        <w:t>determine</w:t>
      </w:r>
      <w:r w:rsidRPr="00F50EB4">
        <w:rPr>
          <w:rFonts w:cs="Arial"/>
          <w:lang w:val="en-US"/>
        </w:rPr>
        <w:t xml:space="preserve"> even minimal contact resistances in welded and rivet connections, e.g.</w:t>
      </w:r>
      <w:r w:rsidR="00093F5A">
        <w:rPr>
          <w:rFonts w:cs="Arial"/>
          <w:lang w:val="en-US"/>
        </w:rPr>
        <w:t>,</w:t>
      </w:r>
      <w:r w:rsidRPr="00F50EB4">
        <w:rPr>
          <w:rFonts w:cs="Arial"/>
          <w:lang w:val="en-US"/>
        </w:rPr>
        <w:t xml:space="preserve"> on aircraft outer skins (</w:t>
      </w:r>
      <w:r w:rsidR="007E1768">
        <w:rPr>
          <w:rFonts w:cs="Arial"/>
          <w:lang w:val="en-US"/>
        </w:rPr>
        <w:t>W</w:t>
      </w:r>
      <w:r w:rsidRPr="00F50EB4">
        <w:rPr>
          <w:rFonts w:cs="Arial"/>
          <w:lang w:val="en-US"/>
        </w:rPr>
        <w:t>ick test) and precisely measure the equipotential bonding of hybrid and electric vehicles according to UN ECE R100 with 200 mA.</w:t>
      </w:r>
    </w:p>
    <w:p w14:paraId="7BDF615E" w14:textId="77777777" w:rsidR="007E1768" w:rsidRPr="00F50EB4" w:rsidRDefault="007E1768" w:rsidP="007E1768">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7E1768" w:rsidRPr="00744A45" w14:paraId="0194FF25" w14:textId="77777777" w:rsidTr="005E16B4">
        <w:trPr>
          <w:jc w:val="center"/>
        </w:trPr>
        <w:tc>
          <w:tcPr>
            <w:tcW w:w="5000" w:type="pct"/>
          </w:tcPr>
          <w:p w14:paraId="43A73B26" w14:textId="25B0ED01" w:rsidR="007E1768" w:rsidRPr="00744A45" w:rsidRDefault="00744A45" w:rsidP="005E16B4">
            <w:pPr>
              <w:suppressAutoHyphens/>
              <w:spacing w:after="120"/>
              <w:jc w:val="center"/>
              <w:rPr>
                <w:rFonts w:cs="Arial"/>
                <w:lang w:val="en-US"/>
              </w:rPr>
            </w:pPr>
            <w:r>
              <w:rPr>
                <w:noProof/>
                <w:sz w:val="18"/>
                <w:szCs w:val="18"/>
                <w:lang w:val="en-US"/>
              </w:rPr>
              <w:drawing>
                <wp:inline distT="0" distB="0" distL="0" distR="0" wp14:anchorId="17A5E6E4" wp14:editId="3B9030E7">
                  <wp:extent cx="3048000" cy="204343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2043430"/>
                          </a:xfrm>
                          <a:prstGeom prst="rect">
                            <a:avLst/>
                          </a:prstGeom>
                          <a:noFill/>
                          <a:ln>
                            <a:noFill/>
                          </a:ln>
                        </pic:spPr>
                      </pic:pic>
                    </a:graphicData>
                  </a:graphic>
                </wp:inline>
              </w:drawing>
            </w:r>
          </w:p>
        </w:tc>
      </w:tr>
      <w:tr w:rsidR="007E1768" w:rsidRPr="00744A45" w14:paraId="2374FADE" w14:textId="77777777" w:rsidTr="005E16B4">
        <w:trPr>
          <w:jc w:val="center"/>
        </w:trPr>
        <w:tc>
          <w:tcPr>
            <w:tcW w:w="5000" w:type="pct"/>
          </w:tcPr>
          <w:p w14:paraId="4C0CD5DA" w14:textId="77777777" w:rsidR="007E1768" w:rsidRPr="00F50EB4" w:rsidRDefault="007E1768" w:rsidP="005E16B4">
            <w:pPr>
              <w:suppressAutoHyphens/>
              <w:ind w:left="426" w:right="427"/>
              <w:jc w:val="center"/>
              <w:rPr>
                <w:rFonts w:cs="Arial"/>
                <w:lang w:val="en-US"/>
              </w:rPr>
            </w:pPr>
            <w:r w:rsidRPr="00F50EB4">
              <w:rPr>
                <w:rFonts w:cs="Arial"/>
                <w:b/>
                <w:sz w:val="18"/>
                <w:lang w:val="en-US"/>
              </w:rPr>
              <w:t>Caption:</w:t>
            </w:r>
            <w:r w:rsidRPr="00F50EB4">
              <w:rPr>
                <w:rFonts w:cs="Arial"/>
                <w:sz w:val="18"/>
                <w:lang w:val="en-US"/>
              </w:rPr>
              <w:t xml:space="preserve"> The new TRMS multimeter METRAHIT IM TECH BT with integrated milliohm measurement </w:t>
            </w:r>
            <w:r>
              <w:rPr>
                <w:rFonts w:cs="Arial"/>
                <w:sz w:val="18"/>
                <w:lang w:val="en-US"/>
              </w:rPr>
              <w:t>and a</w:t>
            </w:r>
            <w:r w:rsidRPr="00F50EB4">
              <w:rPr>
                <w:rFonts w:cs="Arial"/>
                <w:sz w:val="18"/>
                <w:lang w:val="en-US"/>
              </w:rPr>
              <w:t xml:space="preserve"> patented quick-change</w:t>
            </w:r>
            <w:r>
              <w:rPr>
                <w:rFonts w:cs="Arial"/>
                <w:sz w:val="18"/>
                <w:lang w:val="en-US"/>
              </w:rPr>
              <w:t xml:space="preserve"> rechargeable</w:t>
            </w:r>
            <w:r w:rsidRPr="00F50EB4">
              <w:rPr>
                <w:rFonts w:cs="Arial"/>
                <w:sz w:val="18"/>
                <w:lang w:val="en-US"/>
              </w:rPr>
              <w:t xml:space="preserve"> battery</w:t>
            </w:r>
          </w:p>
        </w:tc>
      </w:tr>
    </w:tbl>
    <w:p w14:paraId="59C8E074" w14:textId="77777777" w:rsidR="007E1768" w:rsidRPr="00F50EB4" w:rsidRDefault="007E1768" w:rsidP="007E1768">
      <w:pPr>
        <w:suppressAutoHyphens/>
        <w:spacing w:line="360" w:lineRule="auto"/>
        <w:jc w:val="both"/>
        <w:rPr>
          <w:rFonts w:cs="Arial"/>
          <w:lang w:val="en-US"/>
        </w:rPr>
      </w:pPr>
    </w:p>
    <w:p w14:paraId="3CA2169F" w14:textId="68557518" w:rsidR="005B172E" w:rsidRDefault="00F50EB4" w:rsidP="007E1768">
      <w:pPr>
        <w:suppressAutoHyphens/>
        <w:spacing w:line="360" w:lineRule="auto"/>
        <w:jc w:val="both"/>
        <w:rPr>
          <w:rFonts w:cs="Arial"/>
          <w:lang w:val="en-US"/>
        </w:rPr>
      </w:pPr>
      <w:r w:rsidRPr="00F50EB4">
        <w:rPr>
          <w:rFonts w:cs="Arial"/>
          <w:lang w:val="en-US"/>
        </w:rPr>
        <w:t>The DAkkS-calibrated multimeter conforms to measurement category 1000 V CAT III. Its functional scope also includes TRMS measurements for current and voltage up to 10 kHz or 100 kHz a</w:t>
      </w:r>
      <w:r w:rsidR="00093F5A">
        <w:rPr>
          <w:rFonts w:cs="Arial"/>
          <w:lang w:val="en-US"/>
        </w:rPr>
        <w:t>nd</w:t>
      </w:r>
      <w:r w:rsidRPr="00F50EB4">
        <w:rPr>
          <w:rFonts w:cs="Arial"/>
          <w:lang w:val="en-US"/>
        </w:rPr>
        <w:t xml:space="preserve"> precision temperature measurements with RTD resistance sensors and type K thermocouples. Additional functions include capacitance measurement, direct and indirect current measurement with clamp sensors, diode testing </w:t>
      </w:r>
      <w:r w:rsidR="00860590">
        <w:rPr>
          <w:rFonts w:cs="Arial"/>
          <w:lang w:val="en-US"/>
        </w:rPr>
        <w:t>under</w:t>
      </w:r>
      <w:r w:rsidRPr="00F50EB4">
        <w:rPr>
          <w:rFonts w:cs="Arial"/>
          <w:lang w:val="en-US"/>
        </w:rPr>
        <w:t xml:space="preserve"> constant current and quick continuity testing for short circuits and interruptions with acoustic signaling. Users can activate a 1-kHz low-pass filter to detect dangerous voltages, e.g.</w:t>
      </w:r>
      <w:r w:rsidR="00860590">
        <w:rPr>
          <w:rFonts w:cs="Arial"/>
          <w:lang w:val="en-US"/>
        </w:rPr>
        <w:t>,</w:t>
      </w:r>
      <w:r w:rsidRPr="00F50EB4">
        <w:rPr>
          <w:rFonts w:cs="Arial"/>
          <w:lang w:val="en-US"/>
        </w:rPr>
        <w:t xml:space="preserve"> on </w:t>
      </w:r>
      <w:r w:rsidR="007E1768">
        <w:rPr>
          <w:rFonts w:cs="Arial"/>
          <w:lang w:val="en-US"/>
        </w:rPr>
        <w:t>cabl</w:t>
      </w:r>
      <w:r w:rsidRPr="00F50EB4">
        <w:rPr>
          <w:rFonts w:cs="Arial"/>
          <w:lang w:val="en-US"/>
        </w:rPr>
        <w:t xml:space="preserve">es with </w:t>
      </w:r>
      <w:r w:rsidR="007E1768">
        <w:rPr>
          <w:rFonts w:cs="Arial"/>
          <w:lang w:val="en-US"/>
        </w:rPr>
        <w:t>parasitic</w:t>
      </w:r>
      <w:r w:rsidRPr="00F50EB4">
        <w:rPr>
          <w:rFonts w:cs="Arial"/>
          <w:lang w:val="en-US"/>
        </w:rPr>
        <w:t xml:space="preserve"> external signals. </w:t>
      </w:r>
      <w:r w:rsidR="00860590">
        <w:rPr>
          <w:rFonts w:cs="Arial"/>
          <w:lang w:val="en-US"/>
        </w:rPr>
        <w:t>The</w:t>
      </w:r>
      <w:r w:rsidR="007E1768">
        <w:rPr>
          <w:rFonts w:cs="Arial"/>
          <w:lang w:val="en-US"/>
        </w:rPr>
        <w:t xml:space="preserve"> various</w:t>
      </w:r>
      <w:r w:rsidR="007E1768" w:rsidRPr="007E1768">
        <w:rPr>
          <w:rFonts w:cs="Arial"/>
          <w:lang w:val="en-US"/>
        </w:rPr>
        <w:t xml:space="preserve"> </w:t>
      </w:r>
      <w:r w:rsidR="007E1768" w:rsidRPr="00F50EB4">
        <w:rPr>
          <w:rFonts w:cs="Arial"/>
          <w:lang w:val="en-US"/>
        </w:rPr>
        <w:t>measuring functions</w:t>
      </w:r>
      <w:r w:rsidR="007E1768">
        <w:rPr>
          <w:rFonts w:cs="Arial"/>
          <w:lang w:val="en-US"/>
        </w:rPr>
        <w:t xml:space="preserve"> can be</w:t>
      </w:r>
      <w:r w:rsidR="007E1768" w:rsidRPr="007E1768">
        <w:rPr>
          <w:rFonts w:cs="Arial"/>
          <w:lang w:val="en-US"/>
        </w:rPr>
        <w:t xml:space="preserve"> </w:t>
      </w:r>
      <w:r w:rsidR="007E1768" w:rsidRPr="00F50EB4">
        <w:rPr>
          <w:rFonts w:cs="Arial"/>
          <w:lang w:val="en-US"/>
        </w:rPr>
        <w:t>s</w:t>
      </w:r>
      <w:r w:rsidR="007E1768">
        <w:rPr>
          <w:rFonts w:cs="Arial"/>
          <w:lang w:val="en-US"/>
        </w:rPr>
        <w:t>elec</w:t>
      </w:r>
      <w:r w:rsidR="007E1768" w:rsidRPr="00F50EB4">
        <w:rPr>
          <w:rFonts w:cs="Arial"/>
          <w:lang w:val="en-US"/>
        </w:rPr>
        <w:t>t</w:t>
      </w:r>
      <w:r w:rsidR="007E1768">
        <w:rPr>
          <w:rFonts w:cs="Arial"/>
          <w:lang w:val="en-US"/>
        </w:rPr>
        <w:t xml:space="preserve">ed </w:t>
      </w:r>
      <w:r w:rsidR="00860590" w:rsidRPr="00F50EB4">
        <w:rPr>
          <w:rFonts w:cs="Arial"/>
          <w:lang w:val="en-US"/>
        </w:rPr>
        <w:t xml:space="preserve">easily and safely </w:t>
      </w:r>
      <w:r w:rsidRPr="00F50EB4">
        <w:rPr>
          <w:rFonts w:cs="Arial"/>
          <w:lang w:val="en-US"/>
        </w:rPr>
        <w:t xml:space="preserve">via a rotary switch. Test sequences, measurement settings and results are </w:t>
      </w:r>
      <w:r w:rsidRPr="00F50EB4">
        <w:rPr>
          <w:rFonts w:cs="Arial"/>
          <w:lang w:val="en-US"/>
        </w:rPr>
        <w:lastRenderedPageBreak/>
        <w:t xml:space="preserve">clearly displayed on </w:t>
      </w:r>
      <w:r w:rsidR="00860590">
        <w:rPr>
          <w:rFonts w:cs="Arial"/>
          <w:lang w:val="en-US"/>
        </w:rPr>
        <w:t>a</w:t>
      </w:r>
      <w:r w:rsidRPr="00F50EB4">
        <w:rPr>
          <w:rFonts w:cs="Arial"/>
          <w:lang w:val="en-US"/>
        </w:rPr>
        <w:t xml:space="preserve"> 3.5'' TFT color display with good </w:t>
      </w:r>
      <w:r w:rsidR="007E1768">
        <w:rPr>
          <w:rFonts w:cs="Arial"/>
          <w:lang w:val="en-US"/>
        </w:rPr>
        <w:t>legi</w:t>
      </w:r>
      <w:r w:rsidRPr="00F50EB4">
        <w:rPr>
          <w:rFonts w:cs="Arial"/>
          <w:lang w:val="en-US"/>
        </w:rPr>
        <w:t xml:space="preserve">bility even in bright light. The integrated datalogger with a real-time clock saves up to 300,000 measured values, which can also be </w:t>
      </w:r>
      <w:r w:rsidR="00E22BEB" w:rsidRPr="00F50EB4">
        <w:rPr>
          <w:rFonts w:cs="Arial"/>
          <w:lang w:val="en-US"/>
        </w:rPr>
        <w:t xml:space="preserve">directly </w:t>
      </w:r>
      <w:r w:rsidRPr="00F50EB4">
        <w:rPr>
          <w:rFonts w:cs="Arial"/>
          <w:lang w:val="en-US"/>
        </w:rPr>
        <w:t>transmitted to the test software using the push/print function. A Bluetooth interface is integrated for data communication. The METRAHIT IM TECH BT, which provides protection against dust and splash</w:t>
      </w:r>
      <w:r w:rsidR="007E1768">
        <w:rPr>
          <w:rFonts w:cs="Arial"/>
          <w:lang w:val="en-US"/>
        </w:rPr>
        <w:t>ing</w:t>
      </w:r>
      <w:r w:rsidRPr="00F50EB4">
        <w:rPr>
          <w:rFonts w:cs="Arial"/>
          <w:lang w:val="en-US"/>
        </w:rPr>
        <w:t xml:space="preserve"> water</w:t>
      </w:r>
      <w:r w:rsidR="007E1768">
        <w:rPr>
          <w:rFonts w:cs="Arial"/>
          <w:lang w:val="en-US"/>
        </w:rPr>
        <w:t xml:space="preserve"> according to IP52</w:t>
      </w:r>
      <w:r w:rsidRPr="00F50EB4">
        <w:rPr>
          <w:rFonts w:cs="Arial"/>
          <w:lang w:val="en-US"/>
        </w:rPr>
        <w:t xml:space="preserve">, is supplied with </w:t>
      </w:r>
      <w:r w:rsidR="007E1768">
        <w:rPr>
          <w:rFonts w:cs="Arial"/>
          <w:lang w:val="en-US"/>
        </w:rPr>
        <w:t xml:space="preserve">a </w:t>
      </w:r>
      <w:r w:rsidRPr="00F50EB4">
        <w:rPr>
          <w:rFonts w:cs="Arial"/>
          <w:lang w:val="en-US"/>
        </w:rPr>
        <w:t xml:space="preserve">protective rubber cover, hard case, lithium-ion battery, USB charger, safety measuring cables, Kelvin clips, DAkkS calibration certificate, </w:t>
      </w:r>
      <w:r w:rsidR="007E1768">
        <w:rPr>
          <w:rFonts w:cs="Arial"/>
          <w:lang w:val="en-US"/>
        </w:rPr>
        <w:t>short-form operating instructions</w:t>
      </w:r>
      <w:r w:rsidRPr="00F50EB4">
        <w:rPr>
          <w:rFonts w:cs="Arial"/>
          <w:lang w:val="en-US"/>
        </w:rPr>
        <w:t xml:space="preserve"> and with </w:t>
      </w:r>
      <w:r w:rsidR="007E1768">
        <w:rPr>
          <w:rFonts w:cs="Arial"/>
          <w:lang w:val="en-US"/>
        </w:rPr>
        <w:t>an</w:t>
      </w:r>
      <w:r w:rsidRPr="00F50EB4">
        <w:rPr>
          <w:rFonts w:cs="Arial"/>
          <w:lang w:val="en-US"/>
        </w:rPr>
        <w:t xml:space="preserve"> IZYTRONIQ Business starter license.</w:t>
      </w:r>
    </w:p>
    <w:p w14:paraId="39F4B563" w14:textId="3E07ED1E" w:rsidR="007E1768" w:rsidRDefault="007E1768" w:rsidP="007E1768">
      <w:pPr>
        <w:suppressAutoHyphens/>
        <w:spacing w:line="360" w:lineRule="auto"/>
        <w:jc w:val="both"/>
        <w:rPr>
          <w:rFonts w:cs="Arial"/>
          <w:lang w:val="en-US"/>
        </w:rPr>
      </w:pPr>
    </w:p>
    <w:p w14:paraId="5120624D" w14:textId="62680BF9" w:rsidR="007E1768" w:rsidRDefault="007E1768" w:rsidP="007E1768">
      <w:pPr>
        <w:suppressAutoHyphens/>
        <w:spacing w:line="360" w:lineRule="auto"/>
        <w:jc w:val="both"/>
        <w:rPr>
          <w:rFonts w:cs="Arial"/>
          <w:lang w:val="en-US"/>
        </w:rPr>
      </w:pPr>
    </w:p>
    <w:p w14:paraId="4CA02DCB" w14:textId="38099286" w:rsidR="007E1768" w:rsidRDefault="007E1768" w:rsidP="007E1768">
      <w:pPr>
        <w:suppressAutoHyphens/>
        <w:spacing w:line="360" w:lineRule="auto"/>
        <w:jc w:val="both"/>
        <w:rPr>
          <w:rFonts w:cs="Arial"/>
          <w:lang w:val="en-US"/>
        </w:rPr>
      </w:pPr>
    </w:p>
    <w:p w14:paraId="6246E6FC" w14:textId="658BBBE3" w:rsidR="007E1768" w:rsidRDefault="007E1768" w:rsidP="007E1768">
      <w:pPr>
        <w:suppressAutoHyphens/>
        <w:spacing w:line="360" w:lineRule="auto"/>
        <w:jc w:val="both"/>
        <w:rPr>
          <w:rFonts w:cs="Arial"/>
          <w:lang w:val="en-US"/>
        </w:rPr>
      </w:pPr>
    </w:p>
    <w:p w14:paraId="3CB3DC24" w14:textId="77777777" w:rsidR="00FF0F46" w:rsidRPr="00F50EB4" w:rsidRDefault="00FF0F46" w:rsidP="007E1768">
      <w:pPr>
        <w:suppressAutoHyphens/>
        <w:spacing w:line="360" w:lineRule="auto"/>
        <w:jc w:val="both"/>
        <w:rPr>
          <w:rFonts w:cs="Arial"/>
          <w:lang w:val="en-US"/>
        </w:rPr>
      </w:pPr>
    </w:p>
    <w:p w14:paraId="54B02F65" w14:textId="77777777" w:rsidR="0000182F" w:rsidRPr="00F50EB4" w:rsidRDefault="0000182F" w:rsidP="00B83FF6">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F50EB4" w14:paraId="365383E0" w14:textId="77777777" w:rsidTr="009338A7">
        <w:tc>
          <w:tcPr>
            <w:tcW w:w="859" w:type="dxa"/>
          </w:tcPr>
          <w:p w14:paraId="06170DBC" w14:textId="77777777" w:rsidR="0000182F" w:rsidRPr="00F50EB4" w:rsidRDefault="0000182F" w:rsidP="00B83FF6">
            <w:pPr>
              <w:suppressAutoHyphens/>
              <w:rPr>
                <w:sz w:val="18"/>
                <w:szCs w:val="18"/>
                <w:lang w:val="en-US"/>
              </w:rPr>
            </w:pPr>
            <w:r w:rsidRPr="00F50EB4">
              <w:rPr>
                <w:sz w:val="18"/>
                <w:szCs w:val="18"/>
                <w:lang w:val="en-US"/>
              </w:rPr>
              <w:t>Image/s:</w:t>
            </w:r>
          </w:p>
        </w:tc>
        <w:tc>
          <w:tcPr>
            <w:tcW w:w="4130" w:type="dxa"/>
          </w:tcPr>
          <w:p w14:paraId="3D76A92F" w14:textId="318AA95A" w:rsidR="0000182F" w:rsidRPr="001F659E" w:rsidRDefault="001F659E" w:rsidP="00B83FF6">
            <w:pPr>
              <w:suppressAutoHyphens/>
              <w:ind w:left="57"/>
              <w:rPr>
                <w:sz w:val="18"/>
                <w:szCs w:val="18"/>
              </w:rPr>
            </w:pPr>
            <w:r w:rsidRPr="008536F4">
              <w:rPr>
                <w:sz w:val="18"/>
              </w:rPr>
              <w:t>metrahit_im_trio_</w:t>
            </w:r>
            <w:r>
              <w:rPr>
                <w:sz w:val="18"/>
              </w:rPr>
              <w:t>2</w:t>
            </w:r>
            <w:r w:rsidRPr="008536F4">
              <w:rPr>
                <w:sz w:val="18"/>
              </w:rPr>
              <w:t>000px.jpg</w:t>
            </w:r>
          </w:p>
        </w:tc>
        <w:tc>
          <w:tcPr>
            <w:tcW w:w="1061" w:type="dxa"/>
          </w:tcPr>
          <w:p w14:paraId="0C453948" w14:textId="77777777" w:rsidR="0000182F" w:rsidRPr="00F50EB4" w:rsidRDefault="0000182F" w:rsidP="00B83FF6">
            <w:pPr>
              <w:suppressAutoHyphens/>
              <w:rPr>
                <w:sz w:val="18"/>
                <w:szCs w:val="18"/>
                <w:lang w:val="en-US"/>
              </w:rPr>
            </w:pPr>
            <w:r w:rsidRPr="00F50EB4">
              <w:rPr>
                <w:sz w:val="18"/>
                <w:szCs w:val="18"/>
                <w:lang w:val="en-US"/>
              </w:rPr>
              <w:t>Characters:</w:t>
            </w:r>
          </w:p>
        </w:tc>
        <w:tc>
          <w:tcPr>
            <w:tcW w:w="1036" w:type="dxa"/>
          </w:tcPr>
          <w:p w14:paraId="56B34464" w14:textId="106AA013" w:rsidR="0000182F" w:rsidRPr="00F50EB4" w:rsidRDefault="007E1768" w:rsidP="00B83FF6">
            <w:pPr>
              <w:suppressAutoHyphens/>
              <w:jc w:val="right"/>
              <w:rPr>
                <w:sz w:val="18"/>
                <w:szCs w:val="18"/>
                <w:lang w:val="en-US"/>
              </w:rPr>
            </w:pPr>
            <w:r>
              <w:rPr>
                <w:sz w:val="18"/>
                <w:szCs w:val="18"/>
                <w:lang w:val="en-US"/>
              </w:rPr>
              <w:t>24</w:t>
            </w:r>
            <w:r w:rsidR="00FF0F46">
              <w:rPr>
                <w:sz w:val="18"/>
                <w:szCs w:val="18"/>
                <w:lang w:val="en-US"/>
              </w:rPr>
              <w:t>77</w:t>
            </w:r>
          </w:p>
        </w:tc>
      </w:tr>
      <w:tr w:rsidR="0000182F" w:rsidRPr="00F50EB4" w14:paraId="14D67EC0" w14:textId="77777777" w:rsidTr="00F50EB4">
        <w:tc>
          <w:tcPr>
            <w:tcW w:w="859" w:type="dxa"/>
          </w:tcPr>
          <w:p w14:paraId="3CF6F028" w14:textId="77777777" w:rsidR="0000182F" w:rsidRPr="00F50EB4" w:rsidRDefault="0000182F" w:rsidP="00B83FF6">
            <w:pPr>
              <w:suppressAutoHyphens/>
              <w:spacing w:before="120"/>
              <w:rPr>
                <w:sz w:val="18"/>
                <w:szCs w:val="18"/>
                <w:lang w:val="en-US"/>
              </w:rPr>
            </w:pPr>
            <w:r w:rsidRPr="00F50EB4">
              <w:rPr>
                <w:sz w:val="18"/>
                <w:szCs w:val="18"/>
                <w:lang w:val="en-US"/>
              </w:rPr>
              <w:t>File name:</w:t>
            </w:r>
          </w:p>
        </w:tc>
        <w:tc>
          <w:tcPr>
            <w:tcW w:w="4130" w:type="dxa"/>
            <w:vAlign w:val="bottom"/>
          </w:tcPr>
          <w:p w14:paraId="686808D1" w14:textId="065C7D5D" w:rsidR="0000182F" w:rsidRPr="007E1768" w:rsidRDefault="00F50EB4" w:rsidP="00B83FF6">
            <w:pPr>
              <w:suppressAutoHyphens/>
              <w:spacing w:before="120"/>
              <w:ind w:left="57"/>
              <w:rPr>
                <w:sz w:val="16"/>
                <w:szCs w:val="16"/>
              </w:rPr>
            </w:pPr>
            <w:r w:rsidRPr="007E1768">
              <w:rPr>
                <w:sz w:val="16"/>
                <w:szCs w:val="16"/>
              </w:rPr>
              <w:t>202208005_pm_metrahit_im_tech_bt_multimeter_en</w:t>
            </w:r>
          </w:p>
        </w:tc>
        <w:tc>
          <w:tcPr>
            <w:tcW w:w="1061" w:type="dxa"/>
          </w:tcPr>
          <w:p w14:paraId="7A273568" w14:textId="77777777" w:rsidR="0000182F" w:rsidRPr="00F50EB4" w:rsidRDefault="0000182F" w:rsidP="00B83FF6">
            <w:pPr>
              <w:suppressAutoHyphens/>
              <w:spacing w:before="120"/>
              <w:rPr>
                <w:sz w:val="18"/>
                <w:szCs w:val="18"/>
                <w:lang w:val="en-US"/>
              </w:rPr>
            </w:pPr>
            <w:r w:rsidRPr="00F50EB4">
              <w:rPr>
                <w:sz w:val="18"/>
                <w:szCs w:val="18"/>
                <w:lang w:val="en-US"/>
              </w:rPr>
              <w:t>Date:</w:t>
            </w:r>
          </w:p>
        </w:tc>
        <w:tc>
          <w:tcPr>
            <w:tcW w:w="1036" w:type="dxa"/>
          </w:tcPr>
          <w:p w14:paraId="4D38BDCF" w14:textId="477D7C65" w:rsidR="0000182F" w:rsidRPr="00F50EB4" w:rsidRDefault="00A659E6" w:rsidP="00B83FF6">
            <w:pPr>
              <w:suppressAutoHyphens/>
              <w:spacing w:before="120"/>
              <w:jc w:val="right"/>
              <w:rPr>
                <w:sz w:val="18"/>
                <w:szCs w:val="18"/>
                <w:lang w:val="en-US"/>
              </w:rPr>
            </w:pPr>
            <w:r>
              <w:rPr>
                <w:sz w:val="18"/>
                <w:szCs w:val="18"/>
                <w:lang w:val="en-US"/>
              </w:rPr>
              <w:t>09-06-2022</w:t>
            </w:r>
          </w:p>
        </w:tc>
      </w:tr>
      <w:tr w:rsidR="0000182F" w:rsidRPr="00744A45" w14:paraId="348D131C" w14:textId="77777777" w:rsidTr="009338A7">
        <w:tc>
          <w:tcPr>
            <w:tcW w:w="7086" w:type="dxa"/>
            <w:gridSpan w:val="4"/>
            <w:tcBorders>
              <w:bottom w:val="single" w:sz="4" w:space="0" w:color="auto"/>
            </w:tcBorders>
          </w:tcPr>
          <w:p w14:paraId="03C94958" w14:textId="16EAD341" w:rsidR="0000182F" w:rsidRPr="00F50EB4" w:rsidRDefault="0000182F" w:rsidP="00B83FF6">
            <w:pPr>
              <w:suppressAutoHyphens/>
              <w:spacing w:before="120" w:after="120"/>
              <w:rPr>
                <w:b/>
                <w:sz w:val="16"/>
                <w:lang w:val="en-US"/>
              </w:rPr>
            </w:pPr>
            <w:r w:rsidRPr="00F50EB4">
              <w:rPr>
                <w:b/>
                <w:sz w:val="16"/>
                <w:lang w:val="en-US"/>
              </w:rPr>
              <w:t xml:space="preserve">About </w:t>
            </w:r>
            <w:r w:rsidRPr="00F50EB4">
              <w:rPr>
                <w:rFonts w:cs="Arial"/>
                <w:b/>
                <w:sz w:val="16"/>
                <w:lang w:val="en-US"/>
              </w:rPr>
              <w:t>Gossen Metrawatt</w:t>
            </w:r>
          </w:p>
          <w:p w14:paraId="1F872E4D" w14:textId="77777777" w:rsidR="0000182F" w:rsidRPr="00F50EB4" w:rsidRDefault="0000182F" w:rsidP="00B83FF6">
            <w:pPr>
              <w:suppressAutoHyphens/>
              <w:spacing w:after="120"/>
              <w:jc w:val="both"/>
              <w:rPr>
                <w:sz w:val="16"/>
                <w:lang w:val="en-US"/>
              </w:rPr>
            </w:pPr>
            <w:r w:rsidRPr="00F50EB4">
              <w:rPr>
                <w:sz w:val="16"/>
                <w:lang w:val="en-US"/>
              </w:rPr>
              <w:t>Gossen Metrawatt, one of the world’s leading suppliers of measurement systems, develops and distributes a wide range of high-quality measuring and test devices for electrical trade, various industries and the public sector.</w:t>
            </w:r>
          </w:p>
          <w:p w14:paraId="250E39C3" w14:textId="77777777" w:rsidR="0000182F" w:rsidRPr="00F50EB4" w:rsidRDefault="0000182F" w:rsidP="00B83FF6">
            <w:pPr>
              <w:suppressAutoHyphens/>
              <w:spacing w:after="120"/>
              <w:jc w:val="both"/>
              <w:rPr>
                <w:sz w:val="16"/>
                <w:lang w:val="en-US"/>
              </w:rPr>
            </w:pPr>
            <w:r w:rsidRPr="00F50EB4">
              <w:rPr>
                <w:sz w:val="16"/>
                <w:lang w:val="en-US"/>
              </w:rPr>
              <w:t>The Gossen Metrawatt brand has been synonymous with safety and quality “Made in Germany” for decades. Its product range includes measurement and test technology for the electrical safety of plants, devices and machines as well as for the e-mobility and medical technology industries.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2DCAAC68" w:rsidR="0000182F" w:rsidRPr="00F50EB4" w:rsidRDefault="0000182F" w:rsidP="00B83FF6">
            <w:pPr>
              <w:suppressAutoHyphens/>
              <w:spacing w:after="120"/>
              <w:jc w:val="both"/>
              <w:rPr>
                <w:lang w:val="en-US"/>
              </w:rPr>
            </w:pPr>
            <w:r w:rsidRPr="00F50EB4">
              <w:rPr>
                <w:sz w:val="16"/>
                <w:lang w:val="en-US"/>
              </w:rPr>
              <w:t>Gossen Metrawatt is part of the GMC Instruments Group, which also includes other specialized manufacturers for measurement and testing technology – notably, Camille Bauer Metrawatt, Dranetz, Prosys, Seaward and Rigel and Kurth Electronic.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Pr="00F50EB4">
              <w:rPr>
                <w:sz w:val="16"/>
                <w:szCs w:val="16"/>
                <w:lang w:val="en-US"/>
              </w:rPr>
              <w:t>.</w:t>
            </w:r>
          </w:p>
        </w:tc>
      </w:tr>
      <w:tr w:rsidR="0000182F" w:rsidRPr="00F50EB4" w14:paraId="0E1E9499" w14:textId="77777777" w:rsidTr="009338A7">
        <w:tc>
          <w:tcPr>
            <w:tcW w:w="4989" w:type="dxa"/>
            <w:gridSpan w:val="2"/>
            <w:tcBorders>
              <w:top w:val="single" w:sz="4" w:space="0" w:color="auto"/>
            </w:tcBorders>
          </w:tcPr>
          <w:p w14:paraId="2322D5DE" w14:textId="77777777" w:rsidR="0000182F" w:rsidRPr="00F50EB4" w:rsidRDefault="0000182F" w:rsidP="00B83FF6">
            <w:pPr>
              <w:suppressAutoHyphens/>
              <w:spacing w:before="120" w:after="120"/>
              <w:rPr>
                <w:b/>
                <w:lang w:val="en-US"/>
              </w:rPr>
            </w:pPr>
            <w:r w:rsidRPr="00F50EB4">
              <w:rPr>
                <w:b/>
                <w:lang w:val="en-US"/>
              </w:rPr>
              <w:t>Contact:</w:t>
            </w:r>
          </w:p>
          <w:p w14:paraId="0A735E13" w14:textId="20C8B165" w:rsidR="0000182F" w:rsidRPr="00F50EB4" w:rsidRDefault="0000182F" w:rsidP="00B83FF6">
            <w:pPr>
              <w:suppressAutoHyphens/>
              <w:rPr>
                <w:b/>
                <w:bCs/>
                <w:lang w:val="en-US"/>
              </w:rPr>
            </w:pPr>
            <w:r w:rsidRPr="00F50EB4">
              <w:rPr>
                <w:rFonts w:cs="Arial"/>
                <w:b/>
                <w:bCs/>
                <w:lang w:val="en-US"/>
              </w:rPr>
              <w:t xml:space="preserve">Gossen Metrawatt </w:t>
            </w:r>
            <w:r w:rsidRPr="00F50EB4">
              <w:rPr>
                <w:b/>
                <w:bCs/>
                <w:lang w:val="en-US"/>
              </w:rPr>
              <w:t>GmbH</w:t>
            </w:r>
          </w:p>
          <w:p w14:paraId="06ECA9C4" w14:textId="3C53933B" w:rsidR="0000182F" w:rsidRPr="00F50EB4" w:rsidRDefault="0000182F" w:rsidP="00B83FF6">
            <w:pPr>
              <w:suppressAutoHyphens/>
              <w:spacing w:before="120" w:after="120"/>
              <w:rPr>
                <w:lang w:val="en-US"/>
              </w:rPr>
            </w:pPr>
            <w:r w:rsidRPr="00F50EB4">
              <w:rPr>
                <w:lang w:val="en-US"/>
              </w:rPr>
              <w:t>Christian Widder</w:t>
            </w:r>
            <w:r w:rsidRPr="00F50EB4">
              <w:rPr>
                <w:lang w:val="en-US"/>
              </w:rPr>
              <w:br/>
              <w:t>Head of Marketing Communication</w:t>
            </w:r>
          </w:p>
          <w:p w14:paraId="403973C8" w14:textId="478E42DB" w:rsidR="0000182F" w:rsidRPr="00F50EB4" w:rsidRDefault="0000182F" w:rsidP="00B83FF6">
            <w:pPr>
              <w:suppressAutoHyphens/>
              <w:rPr>
                <w:lang w:val="en-US"/>
              </w:rPr>
            </w:pPr>
            <w:r w:rsidRPr="00F50EB4">
              <w:rPr>
                <w:rFonts w:cs="Arial"/>
                <w:lang w:val="en-US"/>
              </w:rPr>
              <w:t>Suedwestpark 15</w:t>
            </w:r>
          </w:p>
          <w:p w14:paraId="771BA69B" w14:textId="70BA2371" w:rsidR="0000182F" w:rsidRPr="00F50EB4" w:rsidRDefault="0000182F" w:rsidP="00B83FF6">
            <w:pPr>
              <w:suppressAutoHyphens/>
              <w:rPr>
                <w:lang w:val="en-US"/>
              </w:rPr>
            </w:pPr>
            <w:r w:rsidRPr="00F50EB4">
              <w:rPr>
                <w:rFonts w:cs="Arial"/>
                <w:lang w:val="en-US"/>
              </w:rPr>
              <w:t>90449 Nuremberg</w:t>
            </w:r>
          </w:p>
          <w:p w14:paraId="7AD3782C" w14:textId="77777777" w:rsidR="0000182F" w:rsidRPr="00F50EB4" w:rsidRDefault="0000182F" w:rsidP="00B83FF6">
            <w:pPr>
              <w:suppressAutoHyphens/>
              <w:rPr>
                <w:lang w:val="en-US"/>
              </w:rPr>
            </w:pPr>
            <w:r w:rsidRPr="00F50EB4">
              <w:rPr>
                <w:lang w:val="en-US"/>
              </w:rPr>
              <w:t>Germany</w:t>
            </w:r>
          </w:p>
          <w:p w14:paraId="1DB63788" w14:textId="5EC27518" w:rsidR="0000182F" w:rsidRPr="00F50EB4" w:rsidRDefault="0000182F" w:rsidP="00B83FF6">
            <w:pPr>
              <w:suppressAutoHyphens/>
              <w:spacing w:before="120"/>
              <w:rPr>
                <w:lang w:val="en-US"/>
              </w:rPr>
            </w:pPr>
            <w:r w:rsidRPr="00F50EB4">
              <w:rPr>
                <w:lang w:val="en-US"/>
              </w:rPr>
              <w:t>Phone: +49 . 911 . 8602-572</w:t>
            </w:r>
          </w:p>
          <w:p w14:paraId="727D2682" w14:textId="3ED76EA2" w:rsidR="0000182F" w:rsidRPr="00F50EB4" w:rsidRDefault="0000182F" w:rsidP="00B83FF6">
            <w:pPr>
              <w:suppressAutoHyphens/>
              <w:rPr>
                <w:lang w:val="en-US"/>
              </w:rPr>
            </w:pPr>
            <w:r w:rsidRPr="00F50EB4">
              <w:rPr>
                <w:lang w:val="en-US"/>
              </w:rPr>
              <w:t>Email: christian.widder@gossenmetrawatt.com</w:t>
            </w:r>
          </w:p>
          <w:p w14:paraId="463B3BB8" w14:textId="0B06B24D" w:rsidR="0000182F" w:rsidRPr="00F50EB4" w:rsidRDefault="0000182F" w:rsidP="00B83FF6">
            <w:pPr>
              <w:suppressAutoHyphens/>
              <w:rPr>
                <w:lang w:val="en-US"/>
              </w:rPr>
            </w:pPr>
            <w:r w:rsidRPr="00F50EB4">
              <w:rPr>
                <w:lang w:val="en-US"/>
              </w:rPr>
              <w:t>Internet: www.gossenmetrawatt.com</w:t>
            </w:r>
          </w:p>
        </w:tc>
        <w:tc>
          <w:tcPr>
            <w:tcW w:w="2097" w:type="dxa"/>
            <w:gridSpan w:val="2"/>
            <w:tcBorders>
              <w:top w:val="single" w:sz="4" w:space="0" w:color="auto"/>
            </w:tcBorders>
          </w:tcPr>
          <w:p w14:paraId="696ECA4C" w14:textId="77777777" w:rsidR="0000182F" w:rsidRPr="007E1768" w:rsidRDefault="0000182F" w:rsidP="00B83FF6">
            <w:pPr>
              <w:suppressAutoHyphens/>
              <w:spacing w:before="480"/>
              <w:rPr>
                <w:sz w:val="16"/>
                <w:szCs w:val="16"/>
              </w:rPr>
            </w:pPr>
            <w:r w:rsidRPr="007E1768">
              <w:rPr>
                <w:sz w:val="16"/>
                <w:szCs w:val="16"/>
              </w:rPr>
              <w:t>gii die Presse-Agentur GmbH</w:t>
            </w:r>
          </w:p>
          <w:p w14:paraId="5A53B840" w14:textId="77777777" w:rsidR="0000182F" w:rsidRPr="00F50EB4" w:rsidRDefault="0000182F" w:rsidP="00B83FF6">
            <w:pPr>
              <w:suppressAutoHyphens/>
              <w:rPr>
                <w:sz w:val="16"/>
                <w:szCs w:val="16"/>
                <w:lang w:val="en-US"/>
              </w:rPr>
            </w:pPr>
            <w:r w:rsidRPr="007E1768">
              <w:rPr>
                <w:sz w:val="16"/>
                <w:szCs w:val="16"/>
              </w:rPr>
              <w:t xml:space="preserve">Immanuelkirchstr. </w:t>
            </w:r>
            <w:r w:rsidRPr="00F50EB4">
              <w:rPr>
                <w:sz w:val="16"/>
                <w:szCs w:val="16"/>
                <w:lang w:val="en-US"/>
              </w:rPr>
              <w:t>12</w:t>
            </w:r>
          </w:p>
          <w:p w14:paraId="58D045A4" w14:textId="77777777" w:rsidR="0000182F" w:rsidRPr="00F50EB4" w:rsidRDefault="0000182F" w:rsidP="00B83FF6">
            <w:pPr>
              <w:suppressAutoHyphens/>
              <w:rPr>
                <w:sz w:val="16"/>
                <w:szCs w:val="16"/>
                <w:lang w:val="en-US"/>
              </w:rPr>
            </w:pPr>
            <w:r w:rsidRPr="00F50EB4">
              <w:rPr>
                <w:sz w:val="16"/>
                <w:szCs w:val="16"/>
                <w:lang w:val="en-US"/>
              </w:rPr>
              <w:t>10405 Berlin</w:t>
            </w:r>
          </w:p>
          <w:p w14:paraId="490C8EFA" w14:textId="77777777" w:rsidR="0000182F" w:rsidRPr="00F50EB4" w:rsidRDefault="0000182F" w:rsidP="00B83FF6">
            <w:pPr>
              <w:suppressAutoHyphens/>
              <w:rPr>
                <w:sz w:val="16"/>
                <w:szCs w:val="16"/>
                <w:lang w:val="en-US"/>
              </w:rPr>
            </w:pPr>
            <w:r w:rsidRPr="00F50EB4">
              <w:rPr>
                <w:sz w:val="16"/>
                <w:szCs w:val="16"/>
                <w:lang w:val="en-US"/>
              </w:rPr>
              <w:t>Germany</w:t>
            </w:r>
          </w:p>
          <w:p w14:paraId="01D5E3F7" w14:textId="53E57869" w:rsidR="0000182F" w:rsidRPr="00F50EB4" w:rsidRDefault="0000182F" w:rsidP="00B83FF6">
            <w:pPr>
              <w:suppressAutoHyphens/>
              <w:rPr>
                <w:sz w:val="16"/>
                <w:szCs w:val="16"/>
                <w:lang w:val="en-US"/>
              </w:rPr>
            </w:pPr>
            <w:r w:rsidRPr="00F50EB4">
              <w:rPr>
                <w:sz w:val="16"/>
                <w:szCs w:val="16"/>
                <w:lang w:val="en-US"/>
              </w:rPr>
              <w:t xml:space="preserve">Tel.: +49 . 30 . </w:t>
            </w:r>
            <w:r w:rsidRPr="00F50EB4">
              <w:rPr>
                <w:sz w:val="16"/>
                <w:lang w:val="en-US"/>
              </w:rPr>
              <w:t>538 9650</w:t>
            </w:r>
          </w:p>
          <w:p w14:paraId="059737BA" w14:textId="77777777" w:rsidR="0000182F" w:rsidRPr="00F50EB4" w:rsidRDefault="0000182F" w:rsidP="00B83FF6">
            <w:pPr>
              <w:suppressAutoHyphens/>
              <w:rPr>
                <w:sz w:val="16"/>
                <w:szCs w:val="16"/>
                <w:lang w:val="en-US"/>
              </w:rPr>
            </w:pPr>
            <w:r w:rsidRPr="00F50EB4">
              <w:rPr>
                <w:sz w:val="16"/>
                <w:szCs w:val="16"/>
                <w:lang w:val="en-US"/>
              </w:rPr>
              <w:t>Email: info@gii.de</w:t>
            </w:r>
          </w:p>
          <w:p w14:paraId="15418882" w14:textId="77777777" w:rsidR="0000182F" w:rsidRPr="00F50EB4" w:rsidRDefault="0000182F" w:rsidP="00B83FF6">
            <w:pPr>
              <w:suppressAutoHyphens/>
              <w:rPr>
                <w:sz w:val="16"/>
                <w:szCs w:val="16"/>
                <w:lang w:val="en-US"/>
              </w:rPr>
            </w:pPr>
            <w:r w:rsidRPr="00F50EB4">
              <w:rPr>
                <w:sz w:val="16"/>
                <w:szCs w:val="16"/>
                <w:lang w:val="en-US"/>
              </w:rPr>
              <w:t>Internet: www.gii.de</w:t>
            </w:r>
          </w:p>
        </w:tc>
      </w:tr>
    </w:tbl>
    <w:p w14:paraId="463770B6" w14:textId="77777777" w:rsidR="0000182F" w:rsidRPr="00F50EB4" w:rsidRDefault="0000182F" w:rsidP="00B83FF6">
      <w:pPr>
        <w:suppressAutoHyphens/>
        <w:rPr>
          <w:lang w:val="en-US"/>
        </w:rPr>
      </w:pPr>
    </w:p>
    <w:sectPr w:rsidR="0000182F" w:rsidRPr="00F50EB4" w:rsidSect="00B83FF6">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434AF" w14:textId="77777777" w:rsidR="00812134" w:rsidRDefault="00812134">
      <w:r>
        <w:separator/>
      </w:r>
    </w:p>
  </w:endnote>
  <w:endnote w:type="continuationSeparator" w:id="0">
    <w:p w14:paraId="176B28A9" w14:textId="77777777" w:rsidR="00812134" w:rsidRDefault="00812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02F92" w14:textId="77777777" w:rsidR="00812134" w:rsidRDefault="00812134">
      <w:r>
        <w:separator/>
      </w:r>
    </w:p>
  </w:footnote>
  <w:footnote w:type="continuationSeparator" w:id="0">
    <w:p w14:paraId="013A63C8" w14:textId="77777777" w:rsidR="00812134" w:rsidRDefault="00812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9F2E" w14:textId="2E02E9B3" w:rsidR="00D335AA" w:rsidRPr="00436AC8" w:rsidRDefault="00582178" w:rsidP="00D335AA">
    <w:pPr>
      <w:pStyle w:val="Kopfzeile"/>
      <w:tabs>
        <w:tab w:val="clear" w:pos="4536"/>
        <w:tab w:val="clear" w:pos="9072"/>
      </w:tabs>
      <w:suppressAutoHyphens/>
      <w:ind w:left="709" w:hanging="709"/>
      <w:rPr>
        <w:rStyle w:val="Seitenzahl"/>
        <w:sz w:val="18"/>
        <w:szCs w:val="18"/>
        <w:lang w:val="en-US"/>
      </w:rPr>
    </w:pPr>
    <w:r>
      <w:rPr>
        <w:noProof/>
        <w:sz w:val="18"/>
        <w:lang w:val="en-US"/>
      </w:rPr>
      <w:drawing>
        <wp:anchor distT="0" distB="0" distL="0" distR="0" simplePos="0" relativeHeight="251657216" behindDoc="0" locked="0" layoutInCell="1" allowOverlap="1" wp14:anchorId="599231AE" wp14:editId="76FC171A">
          <wp:simplePos x="0" y="0"/>
          <wp:positionH relativeFrom="column">
            <wp:posOffset>3421380</wp:posOffset>
          </wp:positionH>
          <wp:positionV relativeFrom="paragraph">
            <wp:posOffset>-122555</wp:posOffset>
          </wp:positionV>
          <wp:extent cx="2419985" cy="417195"/>
          <wp:effectExtent l="0" t="0" r="0" b="0"/>
          <wp:wrapSquare wrapText="larges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F50EB4" w:rsidRPr="00F50EB4">
      <w:rPr>
        <w:rStyle w:val="Seitenzahl"/>
        <w:sz w:val="18"/>
        <w:szCs w:val="18"/>
        <w:lang w:val="en-US"/>
      </w:rPr>
      <w:t>TRMS Multimeter METRAHIT IM TECH BT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2004" w14:textId="6F28A034" w:rsidR="00D335AA" w:rsidRDefault="00582178">
    <w:pPr>
      <w:pStyle w:val="Kopfzeile"/>
      <w:tabs>
        <w:tab w:val="clear" w:pos="4536"/>
        <w:tab w:val="clear" w:pos="9072"/>
      </w:tabs>
      <w:rPr>
        <w:sz w:val="2"/>
      </w:rPr>
    </w:pPr>
    <w:r>
      <w:rPr>
        <w:noProof/>
        <w:sz w:val="2"/>
      </w:rPr>
      <w:drawing>
        <wp:anchor distT="0" distB="0" distL="0" distR="0" simplePos="0" relativeHeight="251658240" behindDoc="0" locked="0" layoutInCell="1" allowOverlap="1" wp14:anchorId="5888B494" wp14:editId="29A30CA3">
          <wp:simplePos x="0" y="0"/>
          <wp:positionH relativeFrom="column">
            <wp:posOffset>3408045</wp:posOffset>
          </wp:positionH>
          <wp:positionV relativeFrom="paragraph">
            <wp:posOffset>-113030</wp:posOffset>
          </wp:positionV>
          <wp:extent cx="2419985" cy="417195"/>
          <wp:effectExtent l="0" t="0" r="0" b="0"/>
          <wp:wrapSquare wrapText="larges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41719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formsDesign/>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093F5A"/>
    <w:rsid w:val="00142FBC"/>
    <w:rsid w:val="001F659E"/>
    <w:rsid w:val="002766C3"/>
    <w:rsid w:val="002B52B7"/>
    <w:rsid w:val="002D6674"/>
    <w:rsid w:val="003C2D7A"/>
    <w:rsid w:val="00402D1E"/>
    <w:rsid w:val="00436AC8"/>
    <w:rsid w:val="004D0C8F"/>
    <w:rsid w:val="004E71B6"/>
    <w:rsid w:val="00512DDC"/>
    <w:rsid w:val="005612A4"/>
    <w:rsid w:val="00582178"/>
    <w:rsid w:val="005A5EC8"/>
    <w:rsid w:val="005B172E"/>
    <w:rsid w:val="005D6158"/>
    <w:rsid w:val="005E1A3D"/>
    <w:rsid w:val="00667BBC"/>
    <w:rsid w:val="007051E7"/>
    <w:rsid w:val="00744A45"/>
    <w:rsid w:val="0079797E"/>
    <w:rsid w:val="007E1768"/>
    <w:rsid w:val="00812134"/>
    <w:rsid w:val="00824F69"/>
    <w:rsid w:val="00855DB9"/>
    <w:rsid w:val="00860590"/>
    <w:rsid w:val="00A659E6"/>
    <w:rsid w:val="00AE79A2"/>
    <w:rsid w:val="00B83FF6"/>
    <w:rsid w:val="00B923C5"/>
    <w:rsid w:val="00BC4E29"/>
    <w:rsid w:val="00C33DDB"/>
    <w:rsid w:val="00C63792"/>
    <w:rsid w:val="00CA22DB"/>
    <w:rsid w:val="00D335AA"/>
    <w:rsid w:val="00D858D8"/>
    <w:rsid w:val="00DA4477"/>
    <w:rsid w:val="00DB5489"/>
    <w:rsid w:val="00E22BEB"/>
    <w:rsid w:val="00E4283A"/>
    <w:rsid w:val="00F34098"/>
    <w:rsid w:val="00F50EB4"/>
    <w:rsid w:val="00FB2262"/>
    <w:rsid w:val="00FF0F46"/>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4284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8</cp:revision>
  <cp:lastPrinted>2017-11-15T09:02:00Z</cp:lastPrinted>
  <dcterms:created xsi:type="dcterms:W3CDTF">2022-07-26T11:02:00Z</dcterms:created>
  <dcterms:modified xsi:type="dcterms:W3CDTF">2022-09-06T13:23:00Z</dcterms:modified>
</cp:coreProperties>
</file>