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0C9A5456" w:rsidR="00E67E8F" w:rsidRPr="00831687" w:rsidRDefault="00C3392D" w:rsidP="00F87CE5">
      <w:pPr>
        <w:suppressAutoHyphens/>
        <w:spacing w:line="360" w:lineRule="auto"/>
        <w:rPr>
          <w:b/>
          <w:sz w:val="24"/>
        </w:rPr>
      </w:pPr>
      <w:r>
        <w:rPr>
          <w:b/>
          <w:sz w:val="24"/>
        </w:rPr>
        <w:t xml:space="preserve">Thermische </w:t>
      </w:r>
      <w:r w:rsidR="00240415" w:rsidRPr="00240415">
        <w:rPr>
          <w:b/>
          <w:sz w:val="24"/>
        </w:rPr>
        <w:t>Luftstromwächter mit IO-Link-Schnittstelle</w:t>
      </w:r>
    </w:p>
    <w:p w14:paraId="00D46269" w14:textId="77777777" w:rsidR="00E67E8F" w:rsidRPr="00831687" w:rsidRDefault="00E67E8F" w:rsidP="00F87CE5">
      <w:pPr>
        <w:suppressAutoHyphens/>
        <w:spacing w:line="360" w:lineRule="auto"/>
        <w:ind w:right="-2"/>
      </w:pPr>
    </w:p>
    <w:p w14:paraId="720D7267" w14:textId="47B45A71" w:rsidR="00DE2C20" w:rsidRDefault="0074585A" w:rsidP="00DE2C20">
      <w:pPr>
        <w:suppressAutoHyphens/>
        <w:spacing w:line="360" w:lineRule="auto"/>
        <w:jc w:val="both"/>
      </w:pPr>
      <w:r>
        <w:t xml:space="preserve">EGE präsentiert neue </w:t>
      </w:r>
      <w:r w:rsidRPr="0074585A">
        <w:t>Luftstromwächter mit IO-Link-Schnittstelle</w:t>
      </w:r>
      <w:r w:rsidR="007631DE">
        <w:t xml:space="preserve"> und zusätzlicher Temperaturmessung</w:t>
      </w:r>
      <w:r w:rsidR="00C3392D">
        <w:t>.</w:t>
      </w:r>
      <w:r w:rsidR="007631DE">
        <w:t xml:space="preserve"> </w:t>
      </w:r>
      <w:r w:rsidR="00C3392D">
        <w:t>Die Sensoren f</w:t>
      </w:r>
      <w:r w:rsidR="00C3392D" w:rsidRPr="00C3392D">
        <w:t xml:space="preserve">ür gasförmige nichtexplosive Medien </w:t>
      </w:r>
      <w:r w:rsidR="00C3392D">
        <w:t>sind in z</w:t>
      </w:r>
      <w:r w:rsidR="007631DE">
        <w:t xml:space="preserve">wei Bauformen erhältlich: </w:t>
      </w:r>
      <w:r w:rsidRPr="0074585A">
        <w:t>LN 520</w:t>
      </w:r>
      <w:r>
        <w:t xml:space="preserve"> GPL </w:t>
      </w:r>
      <w:r w:rsidR="001E13FA">
        <w:t xml:space="preserve">mit </w:t>
      </w:r>
      <w:r w:rsidRPr="0074585A">
        <w:t>Glatthülse</w:t>
      </w:r>
      <w:r w:rsidR="007631DE">
        <w:t xml:space="preserve"> mit </w:t>
      </w:r>
      <w:r w:rsidR="00E76B75">
        <w:t>Durchmesser</w:t>
      </w:r>
      <w:r w:rsidR="007631DE">
        <w:t xml:space="preserve"> 20 mm </w:t>
      </w:r>
      <w:r w:rsidR="00E76B75">
        <w:t>sowie</w:t>
      </w:r>
      <w:r w:rsidR="007631DE">
        <w:t xml:space="preserve"> </w:t>
      </w:r>
      <w:r w:rsidRPr="0074585A">
        <w:t>LG 518 GPL</w:t>
      </w:r>
      <w:r>
        <w:t xml:space="preserve"> mit </w:t>
      </w:r>
      <w:r w:rsidR="007631DE">
        <w:t>M18x1-Außeng</w:t>
      </w:r>
      <w:r w:rsidRPr="0074585A">
        <w:t>ewind</w:t>
      </w:r>
      <w:r w:rsidR="007631DE">
        <w:t xml:space="preserve">e. </w:t>
      </w:r>
      <w:r w:rsidR="00FE61B8">
        <w:t xml:space="preserve">Sie messen Strömungsgeschwindigkeiten von 0,5 bis 15 m/s und Temperaturen von -20 °C bis 70 °C. </w:t>
      </w:r>
      <w:r w:rsidR="001E13FA">
        <w:t xml:space="preserve">Grenzwerte und weitere </w:t>
      </w:r>
      <w:r w:rsidR="00DE2C20">
        <w:t>Betriebsparameter können über die IO-Link-Schnittstelle frei eingestellt</w:t>
      </w:r>
      <w:r w:rsidR="00DE2C20" w:rsidRPr="00DE2C20">
        <w:t xml:space="preserve"> </w:t>
      </w:r>
      <w:r w:rsidR="00DE2C20">
        <w:t xml:space="preserve">werden. Die Sensoren speichern die Minimal- und Maximalwerte im Gerät. Farbige LEDs am Kabelabgang </w:t>
      </w:r>
      <w:r w:rsidR="00FE61B8">
        <w:t>signalisieren den</w:t>
      </w:r>
      <w:r w:rsidR="00FE61B8" w:rsidRPr="00FE61B8">
        <w:t xml:space="preserve"> </w:t>
      </w:r>
      <w:r w:rsidR="00FE61B8">
        <w:t>Strömungszustand, das Erreichen eingestellter Grenzwerte, die</w:t>
      </w:r>
      <w:r w:rsidR="00FE61B8" w:rsidRPr="006864B6">
        <w:t xml:space="preserve"> </w:t>
      </w:r>
      <w:r w:rsidR="00FE61B8">
        <w:t>Verbindung zu einem IO-Link-Primary oder unterstützen durch Blinken das Auffinden in größeren Anlagen.</w:t>
      </w:r>
      <w:r w:rsidR="00FE61B8" w:rsidRPr="00FE61B8">
        <w:t xml:space="preserve"> </w:t>
      </w:r>
      <w:r w:rsidR="00FE61B8">
        <w:t xml:space="preserve">Für die Weiterverarbeitung stehen im SIO-Mode der PNP-Schaltausgang oder im IO-Link-Betrieb die Prozessdaten mit Messwerten für Strömung und Temperatur zur Verfügung. </w:t>
      </w:r>
      <w:r w:rsidR="001E13FA">
        <w:t>Der Strömungsmesswert bildet den Luftstrom nichtlinear ab</w:t>
      </w:r>
      <w:r w:rsidR="00FE61B8">
        <w:t xml:space="preserve">. </w:t>
      </w:r>
      <w:r w:rsidR="00DE2C20">
        <w:t xml:space="preserve">Die </w:t>
      </w:r>
      <w:r w:rsidR="001E13FA" w:rsidRPr="0074585A">
        <w:t xml:space="preserve">Luftstromwächter </w:t>
      </w:r>
      <w:r w:rsidR="00DE2C20">
        <w:t xml:space="preserve">entsprechen Schutzart IP67 und erfüllen die aktuelle IO-Link-Spezifikation V 1.1.3. </w:t>
      </w:r>
      <w:r w:rsidR="00FE61B8">
        <w:t xml:space="preserve">Die Reaktionszeiten liegen im Bereich von 2 bis 20 s für </w:t>
      </w:r>
      <w:r w:rsidR="00DE2C20">
        <w:t>Strömungsänderungen und &lt;15 s für Temperaturänderungen.</w:t>
      </w:r>
      <w:r w:rsidR="00DE2C20" w:rsidRPr="00C3392D">
        <w:t xml:space="preserve"> </w:t>
      </w:r>
      <w:r w:rsidR="00DE2C20">
        <w:t xml:space="preserve">Das Modell </w:t>
      </w:r>
      <w:r w:rsidR="00DE2C20" w:rsidRPr="0074585A">
        <w:t>LN 520</w:t>
      </w:r>
      <w:r w:rsidR="00DE2C20">
        <w:t xml:space="preserve"> GPL mit </w:t>
      </w:r>
      <w:r w:rsidR="00DE2C20" w:rsidRPr="0074585A">
        <w:t>Glatthülse</w:t>
      </w:r>
      <w:r w:rsidR="00DE2C20">
        <w:t xml:space="preserve"> wird inklusive Montageflansch geliefert.</w:t>
      </w:r>
    </w:p>
    <w:p w14:paraId="5C2E6F6E" w14:textId="29488D53" w:rsidR="00C3392D" w:rsidRDefault="00C3392D" w:rsidP="00C3392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831687" w14:paraId="0D33D279" w14:textId="77777777" w:rsidTr="0052144E">
        <w:tc>
          <w:tcPr>
            <w:tcW w:w="7076" w:type="dxa"/>
          </w:tcPr>
          <w:p w14:paraId="01AE0CF5" w14:textId="1FF77559" w:rsidR="0052144E" w:rsidRPr="00831687" w:rsidRDefault="00D03309" w:rsidP="00F87CE5">
            <w:pPr>
              <w:suppressAutoHyphens/>
              <w:spacing w:after="120"/>
              <w:jc w:val="center"/>
            </w:pPr>
            <w:r>
              <w:rPr>
                <w:noProof/>
              </w:rPr>
              <w:drawing>
                <wp:inline distT="0" distB="0" distL="0" distR="0" wp14:anchorId="735DA57B" wp14:editId="1DF81CC1">
                  <wp:extent cx="4320540" cy="2246680"/>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366187" cy="2270417"/>
                          </a:xfrm>
                          <a:prstGeom prst="rect">
                            <a:avLst/>
                          </a:prstGeom>
                        </pic:spPr>
                      </pic:pic>
                    </a:graphicData>
                  </a:graphic>
                </wp:inline>
              </w:drawing>
            </w:r>
          </w:p>
        </w:tc>
      </w:tr>
      <w:tr w:rsidR="0052144E" w:rsidRPr="00831687" w14:paraId="55CB77F2" w14:textId="77777777" w:rsidTr="0052144E">
        <w:tc>
          <w:tcPr>
            <w:tcW w:w="7076" w:type="dxa"/>
          </w:tcPr>
          <w:p w14:paraId="181E19AB" w14:textId="18B35B99" w:rsidR="0052144E" w:rsidRPr="00831687" w:rsidRDefault="0052144E" w:rsidP="00C3392D">
            <w:pPr>
              <w:suppressAutoHyphens/>
              <w:ind w:left="709" w:right="701"/>
              <w:jc w:val="center"/>
              <w:rPr>
                <w:sz w:val="18"/>
                <w:szCs w:val="18"/>
              </w:rPr>
            </w:pPr>
            <w:r w:rsidRPr="00831687">
              <w:rPr>
                <w:b/>
                <w:bCs/>
                <w:sz w:val="18"/>
                <w:szCs w:val="18"/>
              </w:rPr>
              <w:t>Bild:</w:t>
            </w:r>
            <w:r w:rsidRPr="00831687">
              <w:rPr>
                <w:sz w:val="18"/>
                <w:szCs w:val="18"/>
              </w:rPr>
              <w:t xml:space="preserve"> </w:t>
            </w:r>
            <w:r w:rsidR="00C3392D" w:rsidRPr="00C3392D">
              <w:rPr>
                <w:sz w:val="18"/>
                <w:szCs w:val="18"/>
              </w:rPr>
              <w:t>Die kompakten Sensoren übermitteln Strömungsgeschwindigkeit und Temperatur per IO-Link</w:t>
            </w:r>
          </w:p>
        </w:tc>
      </w:tr>
    </w:tbl>
    <w:p w14:paraId="720AA928" w14:textId="77777777" w:rsidR="00E67E8F" w:rsidRPr="00831687" w:rsidRDefault="00E67E8F" w:rsidP="00F87CE5">
      <w:pPr>
        <w:suppressAutoHyphens/>
        <w:spacing w:line="360" w:lineRule="auto"/>
        <w:jc w:val="both"/>
      </w:pPr>
    </w:p>
    <w:p w14:paraId="1E0866BC" w14:textId="77777777" w:rsidR="00E67E8F" w:rsidRPr="00831687" w:rsidRDefault="00E67E8F" w:rsidP="00F87CE5">
      <w:pPr>
        <w:suppressAutoHyphens/>
        <w:spacing w:line="360" w:lineRule="auto"/>
        <w:jc w:val="both"/>
      </w:pPr>
    </w:p>
    <w:p w14:paraId="10BB9D1D" w14:textId="77777777" w:rsidR="001E13FA" w:rsidRDefault="001E13FA" w:rsidP="0074585A">
      <w:pPr>
        <w:suppressAutoHyphens/>
        <w:spacing w:line="360" w:lineRule="auto"/>
        <w:jc w:val="both"/>
      </w:pPr>
    </w:p>
    <w:p w14:paraId="5A64EFCF" w14:textId="77777777" w:rsidR="0074585A" w:rsidRDefault="0074585A" w:rsidP="0074585A">
      <w:pPr>
        <w:suppressAutoHyphens/>
        <w:spacing w:line="360" w:lineRule="auto"/>
        <w:jc w:val="both"/>
      </w:pPr>
      <w:bookmarkStart w:id="0" w:name="_Hlk117776050"/>
    </w:p>
    <w:p w14:paraId="7EDA019B" w14:textId="77777777" w:rsidR="0074585A" w:rsidRDefault="0074585A" w:rsidP="0074585A">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74585A" w:rsidRPr="002203F2" w14:paraId="4E4C2F38" w14:textId="77777777" w:rsidTr="00C24CC4">
        <w:tc>
          <w:tcPr>
            <w:tcW w:w="937" w:type="dxa"/>
          </w:tcPr>
          <w:p w14:paraId="0C7CA59A" w14:textId="77777777" w:rsidR="0074585A" w:rsidRPr="002203F2" w:rsidRDefault="0074585A" w:rsidP="00C24CC4">
            <w:pPr>
              <w:suppressAutoHyphens/>
              <w:rPr>
                <w:sz w:val="18"/>
                <w:szCs w:val="18"/>
              </w:rPr>
            </w:pPr>
            <w:r w:rsidRPr="002203F2">
              <w:rPr>
                <w:sz w:val="18"/>
                <w:szCs w:val="18"/>
              </w:rPr>
              <w:lastRenderedPageBreak/>
              <w:t>Bilder:</w:t>
            </w:r>
          </w:p>
        </w:tc>
        <w:tc>
          <w:tcPr>
            <w:tcW w:w="4035" w:type="dxa"/>
          </w:tcPr>
          <w:p w14:paraId="24E9B606" w14:textId="4B242F62" w:rsidR="0074585A" w:rsidRPr="00D03309" w:rsidRDefault="00D03309" w:rsidP="00C24CC4">
            <w:pPr>
              <w:suppressAutoHyphens/>
              <w:rPr>
                <w:sz w:val="18"/>
                <w:szCs w:val="18"/>
                <w:lang w:val="en-US"/>
              </w:rPr>
            </w:pPr>
            <w:r w:rsidRPr="00D03309">
              <w:rPr>
                <w:sz w:val="18"/>
                <w:szCs w:val="18"/>
                <w:lang w:val="en-US"/>
              </w:rPr>
              <w:t>io-link_air_flow_controller_ln_520__lg_518_gpl</w:t>
            </w:r>
          </w:p>
        </w:tc>
        <w:tc>
          <w:tcPr>
            <w:tcW w:w="914" w:type="dxa"/>
          </w:tcPr>
          <w:p w14:paraId="34F8DD0C" w14:textId="77777777" w:rsidR="0074585A" w:rsidRPr="002203F2" w:rsidRDefault="0074585A" w:rsidP="00C24CC4">
            <w:pPr>
              <w:suppressAutoHyphens/>
              <w:rPr>
                <w:sz w:val="18"/>
                <w:szCs w:val="18"/>
              </w:rPr>
            </w:pPr>
            <w:r w:rsidRPr="002203F2">
              <w:rPr>
                <w:sz w:val="18"/>
                <w:szCs w:val="18"/>
              </w:rPr>
              <w:t>Zeichen:</w:t>
            </w:r>
          </w:p>
        </w:tc>
        <w:tc>
          <w:tcPr>
            <w:tcW w:w="1190" w:type="dxa"/>
          </w:tcPr>
          <w:p w14:paraId="4A44D92B" w14:textId="37F21DD7" w:rsidR="0074585A" w:rsidRPr="002203F2" w:rsidRDefault="00D03309" w:rsidP="00C24CC4">
            <w:pPr>
              <w:suppressAutoHyphens/>
              <w:jc w:val="right"/>
              <w:rPr>
                <w:sz w:val="18"/>
                <w:szCs w:val="18"/>
              </w:rPr>
            </w:pPr>
            <w:r>
              <w:rPr>
                <w:sz w:val="18"/>
                <w:szCs w:val="18"/>
              </w:rPr>
              <w:t>1269</w:t>
            </w:r>
          </w:p>
        </w:tc>
      </w:tr>
      <w:tr w:rsidR="0074585A" w:rsidRPr="002203F2" w14:paraId="7E9226D0" w14:textId="77777777" w:rsidTr="00C24CC4">
        <w:tc>
          <w:tcPr>
            <w:tcW w:w="937" w:type="dxa"/>
          </w:tcPr>
          <w:p w14:paraId="5BBC670F" w14:textId="77777777" w:rsidR="0074585A" w:rsidRPr="002203F2" w:rsidRDefault="0074585A" w:rsidP="00C24CC4">
            <w:pPr>
              <w:suppressAutoHyphens/>
              <w:spacing w:before="120"/>
              <w:rPr>
                <w:sz w:val="18"/>
                <w:szCs w:val="18"/>
              </w:rPr>
            </w:pPr>
            <w:r w:rsidRPr="002203F2">
              <w:rPr>
                <w:sz w:val="18"/>
                <w:szCs w:val="18"/>
              </w:rPr>
              <w:t>Dateiname:</w:t>
            </w:r>
          </w:p>
        </w:tc>
        <w:tc>
          <w:tcPr>
            <w:tcW w:w="4035" w:type="dxa"/>
          </w:tcPr>
          <w:p w14:paraId="65CAA3FB" w14:textId="50CF3A30" w:rsidR="0074585A" w:rsidRPr="002203F2" w:rsidRDefault="007939A8" w:rsidP="00C24CC4">
            <w:pPr>
              <w:suppressAutoHyphens/>
              <w:spacing w:before="120"/>
              <w:rPr>
                <w:sz w:val="18"/>
                <w:szCs w:val="18"/>
              </w:rPr>
            </w:pPr>
            <w:r w:rsidRPr="007939A8">
              <w:rPr>
                <w:sz w:val="18"/>
                <w:szCs w:val="18"/>
              </w:rPr>
              <w:t>202211003_pm_io-link-luftstromwaechter_de</w:t>
            </w:r>
          </w:p>
        </w:tc>
        <w:tc>
          <w:tcPr>
            <w:tcW w:w="914" w:type="dxa"/>
          </w:tcPr>
          <w:p w14:paraId="2A01C5DA" w14:textId="77777777" w:rsidR="0074585A" w:rsidRPr="002203F2" w:rsidRDefault="0074585A" w:rsidP="00C24CC4">
            <w:pPr>
              <w:suppressAutoHyphens/>
              <w:spacing w:before="120"/>
              <w:rPr>
                <w:sz w:val="18"/>
                <w:szCs w:val="18"/>
              </w:rPr>
            </w:pPr>
            <w:r w:rsidRPr="002203F2">
              <w:rPr>
                <w:sz w:val="18"/>
                <w:szCs w:val="18"/>
              </w:rPr>
              <w:t>Datum:</w:t>
            </w:r>
          </w:p>
        </w:tc>
        <w:tc>
          <w:tcPr>
            <w:tcW w:w="1190" w:type="dxa"/>
          </w:tcPr>
          <w:p w14:paraId="211004BA" w14:textId="3F6E6DD1" w:rsidR="0074585A" w:rsidRPr="002203F2" w:rsidRDefault="009E29D8" w:rsidP="00C24CC4">
            <w:pPr>
              <w:suppressAutoHyphens/>
              <w:spacing w:before="120"/>
              <w:jc w:val="right"/>
              <w:rPr>
                <w:sz w:val="18"/>
                <w:szCs w:val="18"/>
              </w:rPr>
            </w:pPr>
            <w:r>
              <w:rPr>
                <w:sz w:val="18"/>
                <w:szCs w:val="18"/>
              </w:rPr>
              <w:t>14.12.2022</w:t>
            </w:r>
          </w:p>
        </w:tc>
      </w:tr>
      <w:tr w:rsidR="0074585A" w:rsidRPr="002203F2" w14:paraId="39D7548D" w14:textId="77777777" w:rsidTr="00C24CC4">
        <w:tc>
          <w:tcPr>
            <w:tcW w:w="7076" w:type="dxa"/>
            <w:gridSpan w:val="4"/>
            <w:tcBorders>
              <w:bottom w:val="single" w:sz="4" w:space="0" w:color="auto"/>
            </w:tcBorders>
          </w:tcPr>
          <w:p w14:paraId="47E7F232" w14:textId="30D78CD6" w:rsidR="0074585A" w:rsidRDefault="0074585A" w:rsidP="00C24CC4">
            <w:pPr>
              <w:suppressAutoHyphens/>
              <w:spacing w:before="120" w:after="120"/>
              <w:rPr>
                <w:b/>
                <w:sz w:val="16"/>
              </w:rPr>
            </w:pPr>
            <w:r>
              <w:rPr>
                <w:b/>
                <w:sz w:val="16"/>
              </w:rPr>
              <w:t>Über EGE</w:t>
            </w:r>
          </w:p>
          <w:p w14:paraId="28435317" w14:textId="1CAE199D" w:rsidR="0074585A" w:rsidRPr="00AF4FE3" w:rsidRDefault="0074585A"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74585A" w:rsidRPr="002203F2" w14:paraId="1CFFC40E" w14:textId="77777777" w:rsidTr="00C24CC4">
        <w:tc>
          <w:tcPr>
            <w:tcW w:w="4972" w:type="dxa"/>
            <w:gridSpan w:val="2"/>
            <w:tcBorders>
              <w:top w:val="single" w:sz="4" w:space="0" w:color="auto"/>
            </w:tcBorders>
          </w:tcPr>
          <w:p w14:paraId="14D36BBC" w14:textId="77777777" w:rsidR="0074585A" w:rsidRDefault="0074585A" w:rsidP="00C24CC4">
            <w:pPr>
              <w:suppressAutoHyphens/>
              <w:spacing w:before="120" w:after="120"/>
              <w:rPr>
                <w:b/>
              </w:rPr>
            </w:pPr>
            <w:r w:rsidRPr="00E54358">
              <w:rPr>
                <w:b/>
              </w:rPr>
              <w:t>Kontakt:</w:t>
            </w:r>
          </w:p>
          <w:p w14:paraId="0898E04B" w14:textId="77777777" w:rsidR="0074585A" w:rsidRPr="00831687" w:rsidRDefault="0074585A" w:rsidP="0074585A">
            <w:pPr>
              <w:suppressAutoHyphens/>
              <w:jc w:val="both"/>
              <w:rPr>
                <w:b/>
                <w:bCs/>
              </w:rPr>
            </w:pPr>
            <w:r w:rsidRPr="00831687">
              <w:rPr>
                <w:b/>
                <w:bCs/>
              </w:rPr>
              <w:t>EGE-Elektronik Spezial-Sensoren GmbH</w:t>
            </w:r>
          </w:p>
          <w:p w14:paraId="6BE1531E" w14:textId="77777777" w:rsidR="0074585A" w:rsidRPr="00831687" w:rsidRDefault="0074585A" w:rsidP="0074585A">
            <w:pPr>
              <w:suppressAutoHyphens/>
              <w:spacing w:before="120" w:after="120"/>
              <w:jc w:val="both"/>
            </w:pPr>
            <w:r w:rsidRPr="00831687">
              <w:t>Sven-Eric Hiss</w:t>
            </w:r>
          </w:p>
          <w:p w14:paraId="3E3E96BE" w14:textId="77777777" w:rsidR="0074585A" w:rsidRPr="0074585A" w:rsidRDefault="0074585A" w:rsidP="0074585A">
            <w:pPr>
              <w:suppressAutoHyphens/>
              <w:jc w:val="both"/>
              <w:rPr>
                <w:lang w:val="en-US"/>
              </w:rPr>
            </w:pPr>
            <w:r w:rsidRPr="0074585A">
              <w:rPr>
                <w:lang w:val="en-US"/>
              </w:rPr>
              <w:t>Ravensberg 34</w:t>
            </w:r>
          </w:p>
          <w:p w14:paraId="0229BFC8" w14:textId="77777777" w:rsidR="0074585A" w:rsidRPr="0074585A" w:rsidRDefault="0074585A" w:rsidP="0074585A">
            <w:pPr>
              <w:suppressAutoHyphens/>
              <w:jc w:val="both"/>
              <w:rPr>
                <w:lang w:val="en-US"/>
              </w:rPr>
            </w:pPr>
            <w:r w:rsidRPr="0074585A">
              <w:rPr>
                <w:lang w:val="en-US"/>
              </w:rPr>
              <w:t>24214 Gettorf</w:t>
            </w:r>
          </w:p>
          <w:p w14:paraId="16AF1D72" w14:textId="77777777" w:rsidR="0074585A" w:rsidRPr="0074585A" w:rsidRDefault="0074585A" w:rsidP="0074585A">
            <w:pPr>
              <w:suppressAutoHyphens/>
              <w:spacing w:before="120"/>
              <w:jc w:val="both"/>
              <w:rPr>
                <w:lang w:val="en-US"/>
              </w:rPr>
            </w:pPr>
            <w:r w:rsidRPr="0074585A">
              <w:rPr>
                <w:lang w:val="en-US"/>
              </w:rPr>
              <w:t>Tel.: 04346 / 4158-0</w:t>
            </w:r>
          </w:p>
          <w:p w14:paraId="57096453" w14:textId="77777777" w:rsidR="0074585A" w:rsidRPr="0074585A" w:rsidRDefault="0074585A" w:rsidP="0074585A">
            <w:pPr>
              <w:suppressAutoHyphens/>
              <w:jc w:val="both"/>
              <w:rPr>
                <w:lang w:val="en-US"/>
              </w:rPr>
            </w:pPr>
            <w:r w:rsidRPr="0074585A">
              <w:rPr>
                <w:lang w:val="en-US"/>
              </w:rPr>
              <w:t>E-Mail: info@ege-elektronik.com</w:t>
            </w:r>
          </w:p>
          <w:p w14:paraId="45B343A2" w14:textId="37CEB63D" w:rsidR="0074585A" w:rsidRDefault="0074585A" w:rsidP="0074585A">
            <w:pPr>
              <w:suppressAutoHyphens/>
            </w:pPr>
            <w:r w:rsidRPr="0074585A">
              <w:rPr>
                <w:lang w:val="en-US"/>
              </w:rPr>
              <w:t>Internet: www.ege-elektronik.com</w:t>
            </w:r>
          </w:p>
        </w:tc>
        <w:tc>
          <w:tcPr>
            <w:tcW w:w="2104" w:type="dxa"/>
            <w:gridSpan w:val="2"/>
            <w:tcBorders>
              <w:top w:val="single" w:sz="4" w:space="0" w:color="auto"/>
            </w:tcBorders>
          </w:tcPr>
          <w:p w14:paraId="09367585" w14:textId="77777777" w:rsidR="0074585A" w:rsidRDefault="0074585A" w:rsidP="00C24CC4">
            <w:pPr>
              <w:suppressAutoHyphens/>
              <w:spacing w:before="480"/>
              <w:rPr>
                <w:sz w:val="16"/>
              </w:rPr>
            </w:pPr>
            <w:r w:rsidRPr="00E54358">
              <w:rPr>
                <w:sz w:val="16"/>
              </w:rPr>
              <w:t>gii die Presse-Agentur GmbH</w:t>
            </w:r>
          </w:p>
          <w:p w14:paraId="094736BA" w14:textId="77777777" w:rsidR="0074585A" w:rsidRDefault="0074585A" w:rsidP="00C24CC4">
            <w:pPr>
              <w:suppressAutoHyphens/>
              <w:rPr>
                <w:sz w:val="16"/>
              </w:rPr>
            </w:pPr>
            <w:r w:rsidRPr="00E54358">
              <w:rPr>
                <w:sz w:val="16"/>
              </w:rPr>
              <w:t>Immanuelkirchstraße 12</w:t>
            </w:r>
          </w:p>
          <w:p w14:paraId="0C0B3505" w14:textId="77777777" w:rsidR="0074585A" w:rsidRDefault="0074585A" w:rsidP="00C24CC4">
            <w:pPr>
              <w:suppressAutoHyphens/>
              <w:rPr>
                <w:sz w:val="16"/>
              </w:rPr>
            </w:pPr>
            <w:r w:rsidRPr="00E54358">
              <w:rPr>
                <w:sz w:val="16"/>
              </w:rPr>
              <w:t>10405 Berlin</w:t>
            </w:r>
          </w:p>
          <w:p w14:paraId="24FDC42E" w14:textId="3E2BFE00" w:rsidR="0074585A" w:rsidRDefault="0074585A" w:rsidP="00C24CC4">
            <w:pPr>
              <w:suppressAutoHyphens/>
              <w:rPr>
                <w:sz w:val="16"/>
              </w:rPr>
            </w:pPr>
            <w:r w:rsidRPr="00E54358">
              <w:rPr>
                <w:sz w:val="16"/>
              </w:rPr>
              <w:t>Tel.: 030 / 538</w:t>
            </w:r>
            <w:r>
              <w:rPr>
                <w:sz w:val="16"/>
              </w:rPr>
              <w:t xml:space="preserve"> </w:t>
            </w:r>
            <w:r w:rsidRPr="00E54358">
              <w:rPr>
                <w:sz w:val="16"/>
              </w:rPr>
              <w:t>965-0</w:t>
            </w:r>
          </w:p>
          <w:p w14:paraId="222183AC" w14:textId="77777777" w:rsidR="0074585A" w:rsidRPr="00831687" w:rsidRDefault="0074585A" w:rsidP="0074585A">
            <w:pPr>
              <w:suppressAutoHyphens/>
              <w:jc w:val="both"/>
              <w:rPr>
                <w:sz w:val="16"/>
                <w:szCs w:val="16"/>
              </w:rPr>
            </w:pPr>
            <w:r w:rsidRPr="00831687">
              <w:rPr>
                <w:sz w:val="16"/>
              </w:rPr>
              <w:t>E-Mail: info@gii.de</w:t>
            </w:r>
          </w:p>
          <w:p w14:paraId="7C672B94" w14:textId="23A977FF" w:rsidR="0074585A" w:rsidRPr="002203F2" w:rsidRDefault="0074585A" w:rsidP="0074585A">
            <w:pPr>
              <w:suppressAutoHyphens/>
              <w:rPr>
                <w:sz w:val="16"/>
                <w:szCs w:val="16"/>
              </w:rPr>
            </w:pPr>
            <w:r w:rsidRPr="00831687">
              <w:rPr>
                <w:sz w:val="16"/>
              </w:rPr>
              <w:t>Internet: www.gii.de</w:t>
            </w:r>
          </w:p>
        </w:tc>
      </w:tr>
      <w:bookmarkEnd w:id="0"/>
    </w:tbl>
    <w:p w14:paraId="3D40AD8A" w14:textId="77777777" w:rsidR="0074585A" w:rsidRPr="00831687" w:rsidRDefault="0074585A" w:rsidP="00F87CE5">
      <w:pPr>
        <w:suppressAutoHyphens/>
        <w:jc w:val="both"/>
      </w:pPr>
    </w:p>
    <w:sectPr w:rsidR="0074585A" w:rsidRPr="00831687"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FC53" w14:textId="77777777" w:rsidR="00C04D96" w:rsidRDefault="00C04D96">
      <w:r>
        <w:separator/>
      </w:r>
    </w:p>
  </w:endnote>
  <w:endnote w:type="continuationSeparator" w:id="0">
    <w:p w14:paraId="65B71649" w14:textId="77777777" w:rsidR="00C04D96" w:rsidRDefault="00C0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4033" w14:textId="77777777" w:rsidR="00C04D96" w:rsidRDefault="00C04D96">
      <w:r>
        <w:separator/>
      </w:r>
    </w:p>
  </w:footnote>
  <w:footnote w:type="continuationSeparator" w:id="0">
    <w:p w14:paraId="7AA906A6" w14:textId="77777777" w:rsidR="00C04D96" w:rsidRDefault="00C04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57227320" w:rsidR="00E67E8F" w:rsidRPr="00FD7A04" w:rsidRDefault="00BA3B5A" w:rsidP="00CF1E57">
    <w:pPr>
      <w:pStyle w:val="Kopfzeile"/>
      <w:tabs>
        <w:tab w:val="clear" w:pos="4536"/>
        <w:tab w:val="clear" w:pos="9072"/>
      </w:tabs>
      <w:suppressAutoHyphens/>
      <w:ind w:left="709" w:hanging="709"/>
      <w:rPr>
        <w:rStyle w:val="Seitenzahl"/>
        <w:sz w:val="16"/>
      </w:rPr>
    </w:pPr>
    <w:r w:rsidRPr="00FD7A04">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FD7A04">
      <w:rPr>
        <w:sz w:val="18"/>
      </w:rPr>
      <w:t>Seit</w:t>
    </w:r>
    <w:r w:rsidR="00E67E8F" w:rsidRPr="00FD7A04">
      <w:rPr>
        <w:sz w:val="18"/>
      </w:rPr>
      <w:t xml:space="preserve">e </w:t>
    </w:r>
    <w:r w:rsidR="00E67E8F" w:rsidRPr="00FD7A04">
      <w:rPr>
        <w:rStyle w:val="Seitenzahl"/>
        <w:sz w:val="18"/>
      </w:rPr>
      <w:fldChar w:fldCharType="begin"/>
    </w:r>
    <w:r w:rsidR="00E67E8F" w:rsidRPr="00FD7A04">
      <w:rPr>
        <w:rStyle w:val="Seitenzahl"/>
        <w:sz w:val="18"/>
      </w:rPr>
      <w:instrText xml:space="preserve"> PAGE </w:instrText>
    </w:r>
    <w:r w:rsidR="00E67E8F" w:rsidRPr="00FD7A04">
      <w:rPr>
        <w:rStyle w:val="Seitenzahl"/>
        <w:sz w:val="18"/>
      </w:rPr>
      <w:fldChar w:fldCharType="separate"/>
    </w:r>
    <w:r w:rsidR="00CA0BEA" w:rsidRPr="00FD7A04">
      <w:rPr>
        <w:rStyle w:val="Seitenzahl"/>
        <w:noProof/>
        <w:sz w:val="18"/>
      </w:rPr>
      <w:t>2</w:t>
    </w:r>
    <w:r w:rsidR="00E67E8F" w:rsidRPr="00FD7A04">
      <w:rPr>
        <w:rStyle w:val="Seitenzahl"/>
        <w:sz w:val="18"/>
      </w:rPr>
      <w:fldChar w:fldCharType="end"/>
    </w:r>
    <w:r w:rsidR="00CF1E57" w:rsidRPr="00FD7A04">
      <w:rPr>
        <w:rStyle w:val="Seitenzahl"/>
        <w:sz w:val="18"/>
      </w:rPr>
      <w:t>:</w:t>
    </w:r>
    <w:r w:rsidR="00CF1E57" w:rsidRPr="00FD7A04">
      <w:rPr>
        <w:rStyle w:val="Seitenzahl"/>
        <w:sz w:val="18"/>
      </w:rPr>
      <w:tab/>
    </w:r>
    <w:r w:rsidR="0074585A" w:rsidRPr="0074585A">
      <w:rPr>
        <w:rStyle w:val="Seitenzahl"/>
        <w:sz w:val="18"/>
      </w:rPr>
      <w:t>Luftstromwächter LN 520</w:t>
    </w:r>
    <w:r w:rsidR="0074585A">
      <w:rPr>
        <w:rStyle w:val="Seitenzahl"/>
        <w:sz w:val="18"/>
      </w:rPr>
      <w:t xml:space="preserve"> </w:t>
    </w:r>
    <w:r w:rsidR="0074585A" w:rsidRPr="0074585A">
      <w:rPr>
        <w:rStyle w:val="Seitenzahl"/>
        <w:sz w:val="18"/>
      </w:rPr>
      <w:t>/ LG 518 GPL mit IO-Link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A3423"/>
    <w:rsid w:val="001E13FA"/>
    <w:rsid w:val="00234FA5"/>
    <w:rsid w:val="00240415"/>
    <w:rsid w:val="00251EA4"/>
    <w:rsid w:val="00444D1A"/>
    <w:rsid w:val="0052144E"/>
    <w:rsid w:val="00593AF4"/>
    <w:rsid w:val="0060086A"/>
    <w:rsid w:val="006864B6"/>
    <w:rsid w:val="006C121C"/>
    <w:rsid w:val="0074585A"/>
    <w:rsid w:val="007631DE"/>
    <w:rsid w:val="007939A8"/>
    <w:rsid w:val="007B3601"/>
    <w:rsid w:val="00831687"/>
    <w:rsid w:val="008E7A20"/>
    <w:rsid w:val="009E29D8"/>
    <w:rsid w:val="00A15CBC"/>
    <w:rsid w:val="00A57E4D"/>
    <w:rsid w:val="00AC19B9"/>
    <w:rsid w:val="00B96201"/>
    <w:rsid w:val="00BA3B5A"/>
    <w:rsid w:val="00C04D96"/>
    <w:rsid w:val="00C3392D"/>
    <w:rsid w:val="00C70FE5"/>
    <w:rsid w:val="00CA0BEA"/>
    <w:rsid w:val="00CE0986"/>
    <w:rsid w:val="00CE380E"/>
    <w:rsid w:val="00CF1E57"/>
    <w:rsid w:val="00D03309"/>
    <w:rsid w:val="00D2332B"/>
    <w:rsid w:val="00D6428E"/>
    <w:rsid w:val="00D73B61"/>
    <w:rsid w:val="00DE2C20"/>
    <w:rsid w:val="00E67E8F"/>
    <w:rsid w:val="00E76B75"/>
    <w:rsid w:val="00E937A4"/>
    <w:rsid w:val="00F70F99"/>
    <w:rsid w:val="00F87CE5"/>
    <w:rsid w:val="00FD7A04"/>
    <w:rsid w:val="00FE61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DE2C2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2339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2005-07-13T11:41:00Z</cp:lastPrinted>
  <dcterms:created xsi:type="dcterms:W3CDTF">2022-10-27T13:00:00Z</dcterms:created>
  <dcterms:modified xsi:type="dcterms:W3CDTF">2022-12-14T12:13:00Z</dcterms:modified>
</cp:coreProperties>
</file>