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AA42" w14:textId="77777777" w:rsidR="0000290A" w:rsidRPr="00756B51" w:rsidRDefault="0000290A" w:rsidP="00756B51">
      <w:pPr>
        <w:rPr>
          <w:sz w:val="40"/>
          <w:szCs w:val="40"/>
        </w:rPr>
      </w:pPr>
      <w:r w:rsidRPr="00756B51">
        <w:rPr>
          <w:sz w:val="40"/>
          <w:szCs w:val="40"/>
        </w:rPr>
        <w:t>Presseinformation</w:t>
      </w:r>
    </w:p>
    <w:p w14:paraId="2A78690A" w14:textId="77777777" w:rsidR="0000290A" w:rsidRDefault="0000290A" w:rsidP="001A1791">
      <w:pPr>
        <w:spacing w:line="360" w:lineRule="auto"/>
      </w:pPr>
    </w:p>
    <w:p w14:paraId="68626DE9" w14:textId="2B754AEA" w:rsidR="0000290A" w:rsidRPr="00ED0AD2" w:rsidRDefault="00290EC4" w:rsidP="001A1791">
      <w:pPr>
        <w:spacing w:line="360" w:lineRule="auto"/>
        <w:rPr>
          <w:b/>
          <w:sz w:val="24"/>
          <w:szCs w:val="24"/>
        </w:rPr>
      </w:pPr>
      <w:r>
        <w:rPr>
          <w:b/>
          <w:sz w:val="24"/>
          <w:szCs w:val="24"/>
        </w:rPr>
        <w:t>S</w:t>
      </w:r>
      <w:r w:rsidR="00031608">
        <w:rPr>
          <w:b/>
          <w:sz w:val="24"/>
          <w:szCs w:val="24"/>
        </w:rPr>
        <w:t>ignaldurchlässige Schaltg</w:t>
      </w:r>
      <w:r w:rsidR="00BA4902">
        <w:rPr>
          <w:b/>
          <w:sz w:val="24"/>
          <w:szCs w:val="24"/>
        </w:rPr>
        <w:t>ehäuse</w:t>
      </w:r>
      <w:r w:rsidR="006E10EA">
        <w:rPr>
          <w:b/>
          <w:sz w:val="24"/>
          <w:szCs w:val="24"/>
        </w:rPr>
        <w:t xml:space="preserve"> </w:t>
      </w:r>
      <w:r w:rsidR="00850AC8">
        <w:rPr>
          <w:b/>
          <w:sz w:val="24"/>
          <w:szCs w:val="24"/>
        </w:rPr>
        <w:t>für moderne Industrie- und Gebäudetechnik</w:t>
      </w:r>
    </w:p>
    <w:p w14:paraId="231F7636" w14:textId="77777777" w:rsidR="0000290A" w:rsidRPr="00F34F08" w:rsidRDefault="0000290A" w:rsidP="001A1791">
      <w:pPr>
        <w:pStyle w:val="Textkrper2"/>
        <w:spacing w:line="360" w:lineRule="auto"/>
      </w:pPr>
    </w:p>
    <w:p w14:paraId="1E9ACF3F" w14:textId="38BEC61F" w:rsidR="00854BA7" w:rsidRDefault="00B823B4" w:rsidP="007F6B83">
      <w:pPr>
        <w:pStyle w:val="Textkrper2"/>
        <w:spacing w:line="360" w:lineRule="auto"/>
      </w:pPr>
      <w:r>
        <w:t xml:space="preserve">NEO-Gehäuse von FIBOX sind </w:t>
      </w:r>
      <w:r w:rsidR="00031608">
        <w:t>auf die aktuellen Anforderungen von Industrie</w:t>
      </w:r>
      <w:r w:rsidR="006E10EA">
        <w:t>,</w:t>
      </w:r>
      <w:r w:rsidR="00031608">
        <w:t xml:space="preserve"> </w:t>
      </w:r>
      <w:r w:rsidR="006E10EA">
        <w:t xml:space="preserve">IoT </w:t>
      </w:r>
      <w:r w:rsidR="00031608">
        <w:t xml:space="preserve">und Gebäudetechnik zugeschnitten. </w:t>
      </w:r>
      <w:r w:rsidR="004518E6">
        <w:t xml:space="preserve">Das Sortiment umfasst zwei </w:t>
      </w:r>
      <w:r w:rsidR="00850AC8">
        <w:t>aus robustem, korrosionsfreiem und UV-beständigem Polycarbonat gefertigte</w:t>
      </w:r>
      <w:r w:rsidR="004518E6">
        <w:t xml:space="preserve"> Modellreihen für den Innen- wie Außeneinsatz mit transparentem oder grauem Deckel sowie eine für den Innenbereich entwickelte, aus ABS bestehende Gehäuseserie.</w:t>
      </w:r>
      <w:r w:rsidR="0089081E">
        <w:t xml:space="preserve"> </w:t>
      </w:r>
      <w:r w:rsidR="00854BA7">
        <w:t>Wegen</w:t>
      </w:r>
      <w:r w:rsidR="007C10C9">
        <w:t xml:space="preserve"> </w:t>
      </w:r>
      <w:r w:rsidR="004518E6">
        <w:t xml:space="preserve">der robusten Ausführung und </w:t>
      </w:r>
      <w:r w:rsidR="007C10C9">
        <w:t xml:space="preserve">des für Funksignale transparenten Materials </w:t>
      </w:r>
      <w:r w:rsidR="004518E6">
        <w:t>eigne</w:t>
      </w:r>
      <w:r w:rsidR="00290EC4">
        <w:t>n</w:t>
      </w:r>
      <w:r w:rsidR="004518E6">
        <w:t xml:space="preserve"> sich die NEO-Gehäuse optimal zur rundum geschützten Installation moderner Kommunikations- und Steuerungselektronik auf Industrie 4.0-Niveau. </w:t>
      </w:r>
      <w:r w:rsidR="00290EC4">
        <w:t xml:space="preserve">Weil bei Antennenbetrieb die Signaldämpfung </w:t>
      </w:r>
      <w:r w:rsidR="00F869C9" w:rsidRPr="003B00AE">
        <w:t xml:space="preserve">durch </w:t>
      </w:r>
      <w:r w:rsidR="00F869C9">
        <w:t xml:space="preserve">Vorder- und Rückseite des Gehäuses gering </w:t>
      </w:r>
      <w:r w:rsidR="00290EC4">
        <w:t>ausfällt,</w:t>
      </w:r>
      <w:r w:rsidR="00F869C9">
        <w:t xml:space="preserve"> </w:t>
      </w:r>
      <w:r w:rsidR="004518E6">
        <w:t xml:space="preserve">lassen </w:t>
      </w:r>
      <w:r w:rsidR="007C10C9">
        <w:t xml:space="preserve">sich WLAN-Module und Antennen ohne Funktionseinbußen integrieren. </w:t>
      </w:r>
      <w:bookmarkStart w:id="0" w:name="_Hlk45792468"/>
      <w:r w:rsidR="007C10C9">
        <w:t>Zur einfachen Bestückung führt FIBOX</w:t>
      </w:r>
      <w:r w:rsidR="006E10EA">
        <w:t xml:space="preserve"> neben Montageplatten aus Metall</w:t>
      </w:r>
      <w:r w:rsidR="007C10C9">
        <w:t xml:space="preserve"> </w:t>
      </w:r>
      <w:r w:rsidR="00290EC4">
        <w:t xml:space="preserve">auch </w:t>
      </w:r>
      <w:r w:rsidR="007C10C9">
        <w:t xml:space="preserve">perforierte </w:t>
      </w:r>
      <w:r w:rsidR="006E10EA">
        <w:t>Kunststoff-</w:t>
      </w:r>
      <w:r w:rsidR="007C10C9">
        <w:t xml:space="preserve">Montageplatten im Programm. </w:t>
      </w:r>
      <w:bookmarkStart w:id="1" w:name="_Hlk45792513"/>
      <w:bookmarkEnd w:id="0"/>
      <w:r w:rsidR="006E10EA">
        <w:t xml:space="preserve">Die in den drei Gehäusegrößen 320x220x150mm, 320x320x150mm und 420x320x150mm erhältlichen Modelle </w:t>
      </w:r>
      <w:bookmarkStart w:id="2" w:name="_Hlk45791287"/>
      <w:r w:rsidR="00AF3DD5">
        <w:t>verfügen über ein i</w:t>
      </w:r>
      <w:r w:rsidR="00AC7AC7">
        <w:t xml:space="preserve">n Relation zu den Außenmaßen </w:t>
      </w:r>
      <w:r w:rsidR="00AF3DD5">
        <w:t>großes Einbauvolumen</w:t>
      </w:r>
      <w:bookmarkEnd w:id="1"/>
      <w:bookmarkEnd w:id="2"/>
      <w:r w:rsidR="00AF3DD5">
        <w:t xml:space="preserve">. </w:t>
      </w:r>
      <w:bookmarkStart w:id="3" w:name="_Hlk45791008"/>
      <w:r w:rsidR="00AF3DD5">
        <w:t>D</w:t>
      </w:r>
      <w:r w:rsidR="00AC7AC7">
        <w:t>oppelwandige Gehäuseecken und ein randverstärkte</w:t>
      </w:r>
      <w:r w:rsidR="00AF3DD5">
        <w:t>r</w:t>
      </w:r>
      <w:r w:rsidR="00AC7AC7">
        <w:t xml:space="preserve"> Scharnierdeckel </w:t>
      </w:r>
      <w:r w:rsidR="00AF3DD5">
        <w:t>sorgen für eine Schlagfestigkeit bis IK09</w:t>
      </w:r>
      <w:bookmarkEnd w:id="3"/>
      <w:r w:rsidR="00AF3DD5">
        <w:t xml:space="preserve">. </w:t>
      </w:r>
      <w:bookmarkStart w:id="4" w:name="_Hlk45791353"/>
      <w:r w:rsidR="00D87366">
        <w:t>Durch die umlaufende</w:t>
      </w:r>
      <w:r w:rsidR="007F6B83">
        <w:t xml:space="preserve">, extrabreite Dichtung wird die hohe Schutzart </w:t>
      </w:r>
      <w:r w:rsidR="00073B06">
        <w:t>IP</w:t>
      </w:r>
      <w:r w:rsidR="007F6B83">
        <w:t>66/67 erreicht.</w:t>
      </w:r>
      <w:r w:rsidR="00D87366">
        <w:t xml:space="preserve"> </w:t>
      </w:r>
      <w:bookmarkEnd w:id="4"/>
      <w:r w:rsidR="00850AC8">
        <w:t xml:space="preserve">Das speziell geformte Deckeldach und der abgeschrägte Innenrahmen verhindern, dass sich Regenwasser und Schnee ansammeln und die Dichtigkeit beeinträchtigen können. </w:t>
      </w:r>
      <w:r w:rsidR="007F6B83">
        <w:t>Das doppelt isolierende Material schützt zuverlässig gegen elektrischen Schlag.</w:t>
      </w:r>
      <w:r w:rsidR="00854BA7">
        <w:t xml:space="preserve"> Der aufklappbare Deckel wird mit rostfreien Scharnierschrauben befestigt und lässt sich unabhängig vom Korpus bearbeiten. Zur Gehäusebearbeitung ist kein Spezialwerkzeug erforderlich. Alle Modelle werden standardmäßig in unmontiertem Zustand geliefert und können mit entsprechendem Zubehör sowohl in Wandmontage als auch per Masthalterung befestigt werden.</w:t>
      </w:r>
    </w:p>
    <w:p w14:paraId="0377E770" w14:textId="77777777" w:rsidR="00854BA7" w:rsidRDefault="00854BA7" w:rsidP="007F6B83">
      <w:pPr>
        <w:pStyle w:val="Textkrper2"/>
        <w:spacing w:line="360" w:lineRule="auto"/>
      </w:pPr>
    </w:p>
    <w:p w14:paraId="13CD73A1" w14:textId="6F971975" w:rsidR="007F6B83" w:rsidRDefault="007F6B83" w:rsidP="00AC7AC7">
      <w:pPr>
        <w:pStyle w:val="Textkrper2"/>
        <w:spacing w:line="360" w:lineRule="auto"/>
      </w:pPr>
    </w:p>
    <w:p w14:paraId="45AA665B" w14:textId="77777777" w:rsidR="005B2192" w:rsidRDefault="005B2192" w:rsidP="001A1791">
      <w:pPr>
        <w:spacing w:line="360" w:lineRule="auto"/>
        <w:jc w:val="both"/>
      </w:pPr>
    </w:p>
    <w:p w14:paraId="35259E01" w14:textId="77777777" w:rsidR="00DE72E3" w:rsidRDefault="00DE72E3" w:rsidP="001A1791">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00290A" w14:paraId="3F97E394" w14:textId="77777777" w:rsidTr="00854BA7">
        <w:tc>
          <w:tcPr>
            <w:tcW w:w="7226" w:type="dxa"/>
          </w:tcPr>
          <w:p w14:paraId="60AA49AE" w14:textId="77777777" w:rsidR="008454CF" w:rsidRDefault="008454CF" w:rsidP="006C78D6">
            <w:pPr>
              <w:spacing w:after="120"/>
              <w:jc w:val="center"/>
              <w:rPr>
                <w:sz w:val="18"/>
              </w:rPr>
            </w:pPr>
          </w:p>
          <w:p w14:paraId="585D1BD4" w14:textId="77777777" w:rsidR="008454CF" w:rsidRDefault="008454CF" w:rsidP="006C78D6">
            <w:pPr>
              <w:spacing w:after="120"/>
              <w:jc w:val="center"/>
              <w:rPr>
                <w:sz w:val="18"/>
              </w:rPr>
            </w:pPr>
          </w:p>
          <w:p w14:paraId="5CCEFD01" w14:textId="77777777" w:rsidR="008454CF" w:rsidRDefault="008454CF" w:rsidP="006C78D6">
            <w:pPr>
              <w:spacing w:after="120"/>
              <w:jc w:val="center"/>
              <w:rPr>
                <w:sz w:val="18"/>
              </w:rPr>
            </w:pPr>
          </w:p>
          <w:p w14:paraId="52BE97A9" w14:textId="2B54A7D6" w:rsidR="0000290A" w:rsidRDefault="0000290A" w:rsidP="006C78D6">
            <w:pPr>
              <w:spacing w:after="120"/>
              <w:jc w:val="center"/>
              <w:rPr>
                <w:sz w:val="18"/>
              </w:rPr>
            </w:pPr>
          </w:p>
          <w:p w14:paraId="7F2B6A3F" w14:textId="7D8B0860" w:rsidR="008454CF" w:rsidRPr="008150AF" w:rsidRDefault="00811BAD" w:rsidP="008454CF">
            <w:pPr>
              <w:spacing w:after="120"/>
              <w:jc w:val="center"/>
              <w:rPr>
                <w:b/>
                <w:bCs/>
                <w:sz w:val="18"/>
              </w:rPr>
            </w:pPr>
            <w:r>
              <w:rPr>
                <w:b/>
                <w:bCs/>
                <w:noProof/>
                <w:sz w:val="18"/>
              </w:rPr>
              <w:lastRenderedPageBreak/>
              <w:drawing>
                <wp:inline distT="0" distB="0" distL="0" distR="0" wp14:anchorId="1DE09A0C" wp14:editId="2E89F50F">
                  <wp:extent cx="3048000" cy="20269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a:ln>
                            <a:noFill/>
                          </a:ln>
                        </pic:spPr>
                      </pic:pic>
                    </a:graphicData>
                  </a:graphic>
                </wp:inline>
              </w:drawing>
            </w:r>
          </w:p>
        </w:tc>
      </w:tr>
      <w:tr w:rsidR="0000290A" w14:paraId="18D3C591" w14:textId="77777777" w:rsidTr="00854BA7">
        <w:tc>
          <w:tcPr>
            <w:tcW w:w="7226" w:type="dxa"/>
          </w:tcPr>
          <w:p w14:paraId="410285CC" w14:textId="5F59DC2B" w:rsidR="0000290A" w:rsidRDefault="0000290A" w:rsidP="001A1791">
            <w:pPr>
              <w:jc w:val="center"/>
              <w:rPr>
                <w:sz w:val="18"/>
              </w:rPr>
            </w:pPr>
            <w:r>
              <w:rPr>
                <w:b/>
                <w:sz w:val="18"/>
              </w:rPr>
              <w:lastRenderedPageBreak/>
              <w:t>Bild:</w:t>
            </w:r>
            <w:r>
              <w:rPr>
                <w:sz w:val="18"/>
              </w:rPr>
              <w:t xml:space="preserve"> </w:t>
            </w:r>
            <w:r w:rsidR="008454CF">
              <w:rPr>
                <w:sz w:val="18"/>
              </w:rPr>
              <w:t xml:space="preserve">Neue signaldurchlässige Gehäuselösung zum Schutz </w:t>
            </w:r>
            <w:r w:rsidR="00290EC4">
              <w:rPr>
                <w:sz w:val="18"/>
              </w:rPr>
              <w:t>von Schaltkomponenten und Kommunikationstechnik im Innen- und Außenbereich</w:t>
            </w:r>
          </w:p>
        </w:tc>
      </w:tr>
    </w:tbl>
    <w:p w14:paraId="572B3871" w14:textId="77777777" w:rsidR="0000290A" w:rsidRDefault="0000290A" w:rsidP="001A1791">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00290A" w14:paraId="5CF2AAD3" w14:textId="77777777" w:rsidTr="00854BA7">
        <w:tc>
          <w:tcPr>
            <w:tcW w:w="1151" w:type="dxa"/>
          </w:tcPr>
          <w:p w14:paraId="302125C3" w14:textId="77777777" w:rsidR="0000290A" w:rsidRDefault="0000290A" w:rsidP="001A1791">
            <w:pPr>
              <w:jc w:val="both"/>
              <w:rPr>
                <w:sz w:val="18"/>
              </w:rPr>
            </w:pPr>
            <w:r>
              <w:rPr>
                <w:sz w:val="18"/>
              </w:rPr>
              <w:t>Bilder:</w:t>
            </w:r>
          </w:p>
        </w:tc>
        <w:tc>
          <w:tcPr>
            <w:tcW w:w="3806" w:type="dxa"/>
          </w:tcPr>
          <w:p w14:paraId="02B27419" w14:textId="52917D13" w:rsidR="0000290A" w:rsidRDefault="00811BAD" w:rsidP="001A1791">
            <w:pPr>
              <w:rPr>
                <w:sz w:val="18"/>
              </w:rPr>
            </w:pPr>
            <w:r w:rsidRPr="00811BAD">
              <w:rPr>
                <w:sz w:val="18"/>
              </w:rPr>
              <w:t>NEO_group2_2000px.jpg</w:t>
            </w:r>
          </w:p>
        </w:tc>
        <w:tc>
          <w:tcPr>
            <w:tcW w:w="925" w:type="dxa"/>
          </w:tcPr>
          <w:p w14:paraId="131C96C9" w14:textId="77777777" w:rsidR="0000290A" w:rsidRDefault="0000290A" w:rsidP="001A1791">
            <w:pPr>
              <w:jc w:val="both"/>
              <w:rPr>
                <w:sz w:val="18"/>
              </w:rPr>
            </w:pPr>
            <w:r>
              <w:rPr>
                <w:sz w:val="18"/>
              </w:rPr>
              <w:t>Zeichen:</w:t>
            </w:r>
          </w:p>
        </w:tc>
        <w:tc>
          <w:tcPr>
            <w:tcW w:w="1302" w:type="dxa"/>
          </w:tcPr>
          <w:p w14:paraId="4AD15D3C" w14:textId="10CB17C2" w:rsidR="0000290A" w:rsidRDefault="00854BA7" w:rsidP="001A1791">
            <w:pPr>
              <w:jc w:val="right"/>
              <w:rPr>
                <w:sz w:val="18"/>
              </w:rPr>
            </w:pPr>
            <w:r>
              <w:rPr>
                <w:sz w:val="18"/>
              </w:rPr>
              <w:t>1.</w:t>
            </w:r>
            <w:r w:rsidR="008150AF">
              <w:rPr>
                <w:sz w:val="18"/>
              </w:rPr>
              <w:t>86</w:t>
            </w:r>
            <w:r w:rsidR="00073B06">
              <w:rPr>
                <w:sz w:val="18"/>
              </w:rPr>
              <w:t>5</w:t>
            </w:r>
          </w:p>
        </w:tc>
      </w:tr>
      <w:tr w:rsidR="0000290A" w14:paraId="200FEB43" w14:textId="77777777" w:rsidTr="00854BA7">
        <w:tc>
          <w:tcPr>
            <w:tcW w:w="1151" w:type="dxa"/>
          </w:tcPr>
          <w:p w14:paraId="64904D4C" w14:textId="77777777" w:rsidR="0000290A" w:rsidRDefault="0000290A" w:rsidP="001A1791">
            <w:pPr>
              <w:spacing w:before="120"/>
              <w:jc w:val="both"/>
              <w:rPr>
                <w:sz w:val="18"/>
              </w:rPr>
            </w:pPr>
            <w:r>
              <w:rPr>
                <w:sz w:val="18"/>
              </w:rPr>
              <w:t>Dateiname:</w:t>
            </w:r>
          </w:p>
        </w:tc>
        <w:tc>
          <w:tcPr>
            <w:tcW w:w="3806" w:type="dxa"/>
          </w:tcPr>
          <w:p w14:paraId="0EF244FD" w14:textId="1D08CA13" w:rsidR="0000290A" w:rsidRDefault="00854BA7" w:rsidP="001A1791">
            <w:pPr>
              <w:spacing w:before="120"/>
              <w:rPr>
                <w:sz w:val="18"/>
              </w:rPr>
            </w:pPr>
            <w:r>
              <w:rPr>
                <w:sz w:val="18"/>
              </w:rPr>
              <w:t>202</w:t>
            </w:r>
            <w:r w:rsidR="008150AF">
              <w:rPr>
                <w:sz w:val="18"/>
              </w:rPr>
              <w:t>211</w:t>
            </w:r>
            <w:r w:rsidR="00BD38B9">
              <w:rPr>
                <w:sz w:val="18"/>
              </w:rPr>
              <w:t>027</w:t>
            </w:r>
            <w:r>
              <w:rPr>
                <w:sz w:val="18"/>
              </w:rPr>
              <w:t>_pm_neo.docx</w:t>
            </w:r>
          </w:p>
        </w:tc>
        <w:tc>
          <w:tcPr>
            <w:tcW w:w="925" w:type="dxa"/>
          </w:tcPr>
          <w:p w14:paraId="7F4D525B" w14:textId="77777777" w:rsidR="0000290A" w:rsidRDefault="0000290A" w:rsidP="001A1791">
            <w:pPr>
              <w:spacing w:before="120"/>
              <w:jc w:val="both"/>
              <w:rPr>
                <w:sz w:val="18"/>
              </w:rPr>
            </w:pPr>
            <w:r>
              <w:rPr>
                <w:sz w:val="18"/>
              </w:rPr>
              <w:t>Datum:</w:t>
            </w:r>
          </w:p>
        </w:tc>
        <w:tc>
          <w:tcPr>
            <w:tcW w:w="1302" w:type="dxa"/>
          </w:tcPr>
          <w:p w14:paraId="545D72F4" w14:textId="265CC071" w:rsidR="0000290A" w:rsidRDefault="008A533E" w:rsidP="001A1791">
            <w:pPr>
              <w:spacing w:before="120"/>
              <w:jc w:val="right"/>
              <w:rPr>
                <w:sz w:val="18"/>
              </w:rPr>
            </w:pPr>
            <w:r>
              <w:rPr>
                <w:sz w:val="18"/>
              </w:rPr>
              <w:t>10.01.2023</w:t>
            </w:r>
          </w:p>
        </w:tc>
      </w:tr>
    </w:tbl>
    <w:p w14:paraId="1DC11D0B" w14:textId="77777777" w:rsidR="0000290A" w:rsidRPr="00DE72E3" w:rsidRDefault="0000290A" w:rsidP="001A1791">
      <w:pPr>
        <w:pStyle w:val="Textkrper"/>
        <w:spacing w:before="120" w:after="120"/>
        <w:rPr>
          <w:rFonts w:ascii="Arial" w:hAnsi="Arial"/>
          <w:b/>
          <w:sz w:val="16"/>
          <w:szCs w:val="16"/>
        </w:rPr>
      </w:pPr>
      <w:r w:rsidRPr="00DE72E3">
        <w:rPr>
          <w:rFonts w:ascii="Arial" w:hAnsi="Arial"/>
          <w:b/>
          <w:sz w:val="16"/>
          <w:szCs w:val="16"/>
        </w:rPr>
        <w:t>Unternehmenshintergrund</w:t>
      </w:r>
    </w:p>
    <w:p w14:paraId="1483EF36" w14:textId="77777777" w:rsidR="0000290A" w:rsidRDefault="002D2168" w:rsidP="001A1791">
      <w:pPr>
        <w:jc w:val="both"/>
        <w:rPr>
          <w:sz w:val="16"/>
        </w:rPr>
      </w:pPr>
      <w:r>
        <w:rPr>
          <w:sz w:val="16"/>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47CB7A5" w14:textId="77777777" w:rsidR="0000290A" w:rsidRDefault="0000290A" w:rsidP="001A1791">
      <w:pPr>
        <w:pBdr>
          <w:between w:val="single" w:sz="4" w:space="1" w:color="auto"/>
        </w:pBdr>
        <w:jc w:val="both"/>
        <w:rPr>
          <w:sz w:val="16"/>
        </w:rPr>
      </w:pPr>
    </w:p>
    <w:p w14:paraId="5F9E044A" w14:textId="77777777" w:rsidR="0000290A" w:rsidRDefault="0000290A" w:rsidP="001A1791">
      <w:pPr>
        <w:pStyle w:val="Textkrper"/>
        <w:pBdr>
          <w:between w:val="single" w:sz="4" w:space="1" w:color="auto"/>
        </w:pBdr>
        <w:rPr>
          <w:rFonts w:ascii="Arial" w:hAnsi="Arial"/>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00290A" w14:paraId="0A98F715" w14:textId="77777777" w:rsidTr="00854BA7">
        <w:tc>
          <w:tcPr>
            <w:tcW w:w="4323" w:type="dxa"/>
          </w:tcPr>
          <w:p w14:paraId="4C17726F" w14:textId="77777777" w:rsidR="0000290A" w:rsidRDefault="0000290A" w:rsidP="001A1791">
            <w:pPr>
              <w:rPr>
                <w:b/>
                <w:lang w:val="sv-SE"/>
              </w:rPr>
            </w:pPr>
            <w:r>
              <w:rPr>
                <w:b/>
                <w:lang w:val="sv-SE"/>
              </w:rPr>
              <w:t>Kontakt</w:t>
            </w:r>
            <w:r w:rsidR="00FE6B00">
              <w:rPr>
                <w:b/>
                <w:lang w:val="sv-SE"/>
              </w:rPr>
              <w:t xml:space="preserve"> D + A</w:t>
            </w:r>
            <w:r>
              <w:rPr>
                <w:b/>
                <w:lang w:val="sv-SE"/>
              </w:rPr>
              <w:t>:</w:t>
            </w:r>
          </w:p>
          <w:p w14:paraId="3A8DE737" w14:textId="77777777" w:rsidR="0000290A" w:rsidRDefault="0000290A" w:rsidP="001A1791">
            <w:pPr>
              <w:rPr>
                <w:b/>
                <w:lang w:val="sv-SE"/>
              </w:rPr>
            </w:pPr>
            <w:r>
              <w:rPr>
                <w:b/>
                <w:lang w:val="sv-SE"/>
              </w:rPr>
              <w:t>FIBOX GmbH</w:t>
            </w:r>
          </w:p>
          <w:p w14:paraId="70EBE91E" w14:textId="77777777" w:rsidR="0000290A" w:rsidRDefault="0000290A" w:rsidP="001A1791">
            <w:pPr>
              <w:spacing w:before="120" w:after="120"/>
              <w:rPr>
                <w:lang w:val="sv-SE"/>
              </w:rPr>
            </w:pPr>
            <w:r>
              <w:rPr>
                <w:lang w:val="sv-SE"/>
              </w:rPr>
              <w:t>Hans-Martin Reimler</w:t>
            </w:r>
          </w:p>
          <w:p w14:paraId="255B1052" w14:textId="77777777" w:rsidR="0000290A" w:rsidRPr="00FE6B00" w:rsidRDefault="0000290A" w:rsidP="001A1791">
            <w:pPr>
              <w:rPr>
                <w:lang w:val="sv-SE"/>
              </w:rPr>
            </w:pPr>
            <w:r w:rsidRPr="00FE6B00">
              <w:rPr>
                <w:lang w:val="sv-SE"/>
              </w:rPr>
              <w:t>Rehwinkel 30</w:t>
            </w:r>
          </w:p>
          <w:p w14:paraId="318DED56" w14:textId="77777777" w:rsidR="0000290A" w:rsidRDefault="0000290A" w:rsidP="006F7DD5">
            <w:pPr>
              <w:rPr>
                <w:lang w:val="sv-SE"/>
              </w:rPr>
            </w:pPr>
            <w:r w:rsidRPr="00FE6B00">
              <w:rPr>
                <w:lang w:val="sv-SE"/>
              </w:rPr>
              <w:t>32457 Porta Westfalica</w:t>
            </w:r>
          </w:p>
          <w:p w14:paraId="2CD6C406" w14:textId="77777777" w:rsidR="006F7DD5" w:rsidRDefault="006F7DD5" w:rsidP="001A1791">
            <w:pPr>
              <w:spacing w:after="120"/>
              <w:rPr>
                <w:lang w:val="sv-SE"/>
              </w:rPr>
            </w:pPr>
            <w:r>
              <w:rPr>
                <w:lang w:val="sv-SE"/>
              </w:rPr>
              <w:t>Deutschland</w:t>
            </w:r>
          </w:p>
          <w:p w14:paraId="462AF478" w14:textId="77777777" w:rsidR="0000290A" w:rsidRPr="00FE6B00" w:rsidRDefault="0000290A" w:rsidP="001A1791">
            <w:pPr>
              <w:rPr>
                <w:lang w:val="sv-SE"/>
              </w:rPr>
            </w:pPr>
            <w:r w:rsidRPr="00FE6B00">
              <w:rPr>
                <w:lang w:val="sv-SE"/>
              </w:rPr>
              <w:t xml:space="preserve">Tel.: </w:t>
            </w:r>
            <w:r w:rsidR="00FE6B00">
              <w:rPr>
                <w:lang w:val="sv-SE"/>
              </w:rPr>
              <w:t xml:space="preserve">+49 </w:t>
            </w:r>
            <w:r w:rsidR="0026031A">
              <w:rPr>
                <w:lang w:val="sv-SE"/>
              </w:rPr>
              <w:t>(0)</w:t>
            </w:r>
            <w:r w:rsidR="00FE6B00">
              <w:rPr>
                <w:lang w:val="sv-SE"/>
              </w:rPr>
              <w:t xml:space="preserve"> </w:t>
            </w:r>
            <w:r w:rsidRPr="00FE6B00">
              <w:rPr>
                <w:lang w:val="sv-SE"/>
              </w:rPr>
              <w:t>57</w:t>
            </w:r>
            <w:r w:rsidR="00FE6B00">
              <w:rPr>
                <w:lang w:val="sv-SE"/>
              </w:rPr>
              <w:t xml:space="preserve"> </w:t>
            </w:r>
            <w:r w:rsidRPr="00FE6B00">
              <w:rPr>
                <w:lang w:val="sv-SE"/>
              </w:rPr>
              <w:t xml:space="preserve">31 </w:t>
            </w:r>
            <w:r w:rsidR="0026031A">
              <w:rPr>
                <w:lang w:val="sv-SE"/>
              </w:rPr>
              <w:t>/</w:t>
            </w:r>
            <w:r w:rsidRPr="00FE6B00">
              <w:rPr>
                <w:lang w:val="sv-SE"/>
              </w:rPr>
              <w:t xml:space="preserve"> 8</w:t>
            </w:r>
            <w:r w:rsidR="00FE6B00">
              <w:rPr>
                <w:lang w:val="sv-SE"/>
              </w:rPr>
              <w:t xml:space="preserve"> </w:t>
            </w:r>
            <w:r w:rsidRPr="00FE6B00">
              <w:rPr>
                <w:lang w:val="sv-SE"/>
              </w:rPr>
              <w:t>69</w:t>
            </w:r>
            <w:r w:rsidR="00DE72E3" w:rsidRPr="00FE6B00">
              <w:rPr>
                <w:lang w:val="sv-SE"/>
              </w:rPr>
              <w:t xml:space="preserve"> </w:t>
            </w:r>
            <w:r w:rsidRPr="00FE6B00">
              <w:rPr>
                <w:lang w:val="sv-SE"/>
              </w:rPr>
              <w:t>46-0</w:t>
            </w:r>
          </w:p>
          <w:p w14:paraId="78F174B6" w14:textId="77777777" w:rsidR="0000290A" w:rsidRPr="00FE6B00" w:rsidRDefault="0000290A" w:rsidP="001A1791">
            <w:pPr>
              <w:rPr>
                <w:lang w:val="sv-SE"/>
              </w:rPr>
            </w:pPr>
            <w:r w:rsidRPr="00FE6B00">
              <w:rPr>
                <w:lang w:val="sv-SE"/>
              </w:rPr>
              <w:t xml:space="preserve">Fax: </w:t>
            </w:r>
            <w:r w:rsidR="00FE6B00">
              <w:rPr>
                <w:lang w:val="sv-SE"/>
              </w:rPr>
              <w:t xml:space="preserve">+49 </w:t>
            </w:r>
            <w:r w:rsidR="0026031A">
              <w:rPr>
                <w:lang w:val="sv-SE"/>
              </w:rPr>
              <w:t>(0)</w:t>
            </w:r>
            <w:r w:rsidRPr="00FE6B00">
              <w:rPr>
                <w:lang w:val="sv-SE"/>
              </w:rPr>
              <w:t xml:space="preserve"> 57 31 </w:t>
            </w:r>
            <w:r w:rsidR="0026031A">
              <w:rPr>
                <w:lang w:val="sv-SE"/>
              </w:rPr>
              <w:t>/</w:t>
            </w:r>
            <w:r w:rsidRPr="00FE6B00">
              <w:rPr>
                <w:lang w:val="sv-SE"/>
              </w:rPr>
              <w:t xml:space="preserve"> 8</w:t>
            </w:r>
            <w:r w:rsidR="00DE72E3" w:rsidRPr="00FE6B00">
              <w:rPr>
                <w:lang w:val="sv-SE"/>
              </w:rPr>
              <w:t xml:space="preserve"> </w:t>
            </w:r>
            <w:r w:rsidRPr="00FE6B00">
              <w:rPr>
                <w:lang w:val="sv-SE"/>
              </w:rPr>
              <w:t>69</w:t>
            </w:r>
            <w:r w:rsidR="00DE72E3" w:rsidRPr="00FE6B00">
              <w:rPr>
                <w:lang w:val="sv-SE"/>
              </w:rPr>
              <w:t xml:space="preserve"> </w:t>
            </w:r>
            <w:r w:rsidRPr="00FE6B00">
              <w:rPr>
                <w:lang w:val="sv-SE"/>
              </w:rPr>
              <w:t>46-50</w:t>
            </w:r>
          </w:p>
          <w:p w14:paraId="62175124" w14:textId="77777777" w:rsidR="0000290A" w:rsidRPr="00FE6B00" w:rsidRDefault="0000290A" w:rsidP="001A1791">
            <w:pPr>
              <w:rPr>
                <w:lang w:val="sv-SE"/>
              </w:rPr>
            </w:pPr>
            <w:r w:rsidRPr="00FE6B00">
              <w:rPr>
                <w:lang w:val="sv-SE"/>
              </w:rPr>
              <w:t>E-Ma</w:t>
            </w:r>
            <w:r w:rsidR="007A47C5">
              <w:rPr>
                <w:lang w:val="sv-SE"/>
              </w:rPr>
              <w:t>il: hans-martin.reimler@fibox.com</w:t>
            </w:r>
          </w:p>
          <w:p w14:paraId="3390C8FE" w14:textId="77777777" w:rsidR="0000290A" w:rsidRPr="00FE6B00" w:rsidRDefault="0000290A" w:rsidP="001A1791">
            <w:pPr>
              <w:rPr>
                <w:lang w:val="sv-SE"/>
              </w:rPr>
            </w:pPr>
            <w:r w:rsidRPr="00FE6B00">
              <w:rPr>
                <w:lang w:val="sv-SE"/>
              </w:rPr>
              <w:t>Internet: www.fibox.de</w:t>
            </w:r>
          </w:p>
          <w:p w14:paraId="547B75DD" w14:textId="77777777" w:rsidR="00FE6B00" w:rsidRDefault="00FE6B00" w:rsidP="00FE6B00">
            <w:pPr>
              <w:spacing w:before="240"/>
              <w:rPr>
                <w:b/>
                <w:lang w:val="sv-SE"/>
              </w:rPr>
            </w:pPr>
            <w:r>
              <w:rPr>
                <w:b/>
                <w:lang w:val="sv-SE"/>
              </w:rPr>
              <w:t>Kontakt CH:</w:t>
            </w:r>
          </w:p>
          <w:p w14:paraId="1F6584F7" w14:textId="77777777" w:rsidR="00FE6B00" w:rsidRDefault="00FE6B00" w:rsidP="00FE6B00">
            <w:pPr>
              <w:rPr>
                <w:b/>
                <w:lang w:val="sv-SE"/>
              </w:rPr>
            </w:pPr>
            <w:r>
              <w:rPr>
                <w:b/>
                <w:lang w:val="sv-SE"/>
              </w:rPr>
              <w:t>FIBOX (Schweiz) GmbH</w:t>
            </w:r>
          </w:p>
          <w:p w14:paraId="14AABDDE" w14:textId="77777777" w:rsidR="00FE6B00" w:rsidRDefault="001F250B" w:rsidP="00FE6B00">
            <w:pPr>
              <w:spacing w:before="120" w:after="120"/>
              <w:rPr>
                <w:lang w:val="sv-SE"/>
              </w:rPr>
            </w:pPr>
            <w:r>
              <w:rPr>
                <w:lang w:val="sv-SE"/>
              </w:rPr>
              <w:t>Boris Ramp</w:t>
            </w:r>
          </w:p>
          <w:p w14:paraId="7542A1B8" w14:textId="77777777" w:rsidR="00FE6B00" w:rsidRDefault="00FE6B00" w:rsidP="00FE6B00">
            <w:r w:rsidRPr="00FE6B00">
              <w:t>Wissenschwändi 6</w:t>
            </w:r>
          </w:p>
          <w:p w14:paraId="18431944" w14:textId="77777777" w:rsidR="00FE6B00" w:rsidRDefault="00FE6B00" w:rsidP="001F250B">
            <w:r w:rsidRPr="00FE6B00">
              <w:t>6314 Unterägeri</w:t>
            </w:r>
          </w:p>
          <w:p w14:paraId="612CFE46" w14:textId="77777777" w:rsidR="001F250B" w:rsidRDefault="001F250B" w:rsidP="00FE6B00">
            <w:pPr>
              <w:spacing w:after="120"/>
            </w:pPr>
            <w:r>
              <w:t>Schweiz</w:t>
            </w:r>
          </w:p>
          <w:p w14:paraId="1623A297" w14:textId="77777777" w:rsidR="00FE6B00" w:rsidRDefault="00FE6B00" w:rsidP="00FE6B00">
            <w:r>
              <w:t xml:space="preserve">Tel.: +41 </w:t>
            </w:r>
            <w:r w:rsidR="0026031A">
              <w:t>(0)</w:t>
            </w:r>
            <w:r>
              <w:t xml:space="preserve"> </w:t>
            </w:r>
            <w:r w:rsidRPr="00FE6B00">
              <w:t>55</w:t>
            </w:r>
            <w:r>
              <w:t xml:space="preserve"> </w:t>
            </w:r>
            <w:r w:rsidR="0026031A">
              <w:t>/</w:t>
            </w:r>
            <w:r w:rsidRPr="00FE6B00">
              <w:t xml:space="preserve"> 6</w:t>
            </w:r>
            <w:r>
              <w:t xml:space="preserve"> </w:t>
            </w:r>
            <w:r w:rsidRPr="00FE6B00">
              <w:t>17 20 80</w:t>
            </w:r>
          </w:p>
          <w:p w14:paraId="7021488E" w14:textId="77777777" w:rsidR="00FE6B00" w:rsidRDefault="00FE6B00" w:rsidP="00FE6B00">
            <w:r>
              <w:t xml:space="preserve">Fax: +41 </w:t>
            </w:r>
            <w:r w:rsidR="0026031A">
              <w:t>(0)</w:t>
            </w:r>
            <w:r>
              <w:t xml:space="preserve"> </w:t>
            </w:r>
            <w:r w:rsidRPr="00FE6B00">
              <w:t>55</w:t>
            </w:r>
            <w:r>
              <w:t xml:space="preserve"> </w:t>
            </w:r>
            <w:r w:rsidR="0026031A">
              <w:t>/</w:t>
            </w:r>
            <w:r w:rsidRPr="00FE6B00">
              <w:t xml:space="preserve"> 6</w:t>
            </w:r>
            <w:r>
              <w:t xml:space="preserve"> </w:t>
            </w:r>
            <w:r w:rsidRPr="00FE6B00">
              <w:t>17 20 89</w:t>
            </w:r>
          </w:p>
          <w:p w14:paraId="47E95749" w14:textId="77777777" w:rsidR="00FE6B00" w:rsidRPr="007A47C5" w:rsidRDefault="00FE6B00" w:rsidP="00FE6B00">
            <w:pPr>
              <w:rPr>
                <w:lang w:val="it-IT"/>
              </w:rPr>
            </w:pPr>
            <w:r w:rsidRPr="007A47C5">
              <w:rPr>
                <w:lang w:val="it-IT"/>
              </w:rPr>
              <w:t xml:space="preserve">E-Mail: </w:t>
            </w:r>
            <w:r w:rsidR="001F250B">
              <w:rPr>
                <w:lang w:val="it-IT"/>
              </w:rPr>
              <w:t>boris</w:t>
            </w:r>
            <w:r w:rsidR="007A47C5" w:rsidRPr="007A47C5">
              <w:rPr>
                <w:lang w:val="it-IT"/>
              </w:rPr>
              <w:t>.</w:t>
            </w:r>
            <w:r w:rsidR="001F250B">
              <w:rPr>
                <w:lang w:val="it-IT"/>
              </w:rPr>
              <w:t>ramp</w:t>
            </w:r>
            <w:r w:rsidR="007A47C5" w:rsidRPr="007A47C5">
              <w:rPr>
                <w:lang w:val="it-IT"/>
              </w:rPr>
              <w:t>@fibox.com</w:t>
            </w:r>
          </w:p>
          <w:p w14:paraId="5DC67458" w14:textId="77777777" w:rsidR="00FE6B00" w:rsidRPr="007A47C5" w:rsidRDefault="00CF41D9" w:rsidP="00CF41D9">
            <w:pPr>
              <w:rPr>
                <w:lang w:val="it-IT"/>
              </w:rPr>
            </w:pPr>
            <w:r w:rsidRPr="007A47C5">
              <w:rPr>
                <w:lang w:val="it-IT"/>
              </w:rPr>
              <w:t>Internet: www.fibox.ch</w:t>
            </w:r>
          </w:p>
        </w:tc>
        <w:tc>
          <w:tcPr>
            <w:tcW w:w="567" w:type="dxa"/>
          </w:tcPr>
          <w:p w14:paraId="216A323B" w14:textId="66021E84" w:rsidR="0000290A" w:rsidRDefault="0000290A" w:rsidP="001A1791">
            <w:pPr>
              <w:pStyle w:val="Textkrper"/>
              <w:jc w:val="right"/>
              <w:rPr>
                <w:rFonts w:ascii="Arial" w:hAnsi="Arial"/>
                <w:sz w:val="16"/>
              </w:rPr>
            </w:pPr>
          </w:p>
        </w:tc>
        <w:tc>
          <w:tcPr>
            <w:tcW w:w="2268" w:type="dxa"/>
          </w:tcPr>
          <w:p w14:paraId="0215C83F" w14:textId="77777777" w:rsidR="0000290A" w:rsidRDefault="0000290A" w:rsidP="001A1791">
            <w:pPr>
              <w:pStyle w:val="Textkrper"/>
              <w:rPr>
                <w:rFonts w:ascii="Arial" w:hAnsi="Arial"/>
                <w:sz w:val="16"/>
              </w:rPr>
            </w:pPr>
            <w:r>
              <w:rPr>
                <w:rFonts w:ascii="Arial" w:hAnsi="Arial"/>
                <w:sz w:val="16"/>
              </w:rPr>
              <w:t>gii die Presse-Agentur GmbH</w:t>
            </w:r>
          </w:p>
          <w:p w14:paraId="18AFBEF4" w14:textId="77777777" w:rsidR="0000290A" w:rsidRDefault="0000290A" w:rsidP="001A1791">
            <w:pPr>
              <w:pStyle w:val="Textkrper"/>
              <w:rPr>
                <w:rFonts w:ascii="Arial" w:hAnsi="Arial"/>
                <w:sz w:val="16"/>
              </w:rPr>
            </w:pPr>
            <w:r>
              <w:rPr>
                <w:rFonts w:ascii="Arial" w:hAnsi="Arial"/>
                <w:sz w:val="16"/>
              </w:rPr>
              <w:t>Immanuelkirchstraße 12</w:t>
            </w:r>
          </w:p>
          <w:p w14:paraId="293D549C" w14:textId="77777777" w:rsidR="0000290A" w:rsidRDefault="0000290A" w:rsidP="001A1791">
            <w:pPr>
              <w:pStyle w:val="Textkrper"/>
              <w:rPr>
                <w:rFonts w:ascii="Arial" w:hAnsi="Arial"/>
                <w:sz w:val="16"/>
              </w:rPr>
            </w:pPr>
            <w:r>
              <w:rPr>
                <w:rFonts w:ascii="Arial" w:hAnsi="Arial"/>
                <w:sz w:val="16"/>
              </w:rPr>
              <w:t>10405 Berlin</w:t>
            </w:r>
          </w:p>
          <w:p w14:paraId="30E3B778" w14:textId="77777777" w:rsidR="005F2EC3" w:rsidRDefault="005F2EC3" w:rsidP="001A1791">
            <w:pPr>
              <w:pStyle w:val="Textkrper"/>
              <w:rPr>
                <w:rFonts w:ascii="Arial" w:hAnsi="Arial"/>
                <w:sz w:val="16"/>
              </w:rPr>
            </w:pPr>
            <w:r>
              <w:rPr>
                <w:rFonts w:ascii="Arial" w:hAnsi="Arial"/>
                <w:sz w:val="16"/>
              </w:rPr>
              <w:t>Deutschland</w:t>
            </w:r>
          </w:p>
          <w:p w14:paraId="2B02456B" w14:textId="77777777" w:rsidR="0000290A" w:rsidRDefault="0000290A" w:rsidP="001A1791">
            <w:pPr>
              <w:pStyle w:val="Textkrper"/>
              <w:rPr>
                <w:rFonts w:ascii="Arial" w:hAnsi="Arial"/>
                <w:sz w:val="16"/>
              </w:rPr>
            </w:pPr>
            <w:r>
              <w:rPr>
                <w:rFonts w:ascii="Arial" w:hAnsi="Arial"/>
                <w:sz w:val="16"/>
              </w:rPr>
              <w:t xml:space="preserve">Tel.: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65-0</w:t>
            </w:r>
          </w:p>
          <w:p w14:paraId="112DF703" w14:textId="77777777" w:rsidR="0000290A" w:rsidRDefault="0000290A" w:rsidP="001A1791">
            <w:pPr>
              <w:pStyle w:val="Textkrper"/>
              <w:rPr>
                <w:rFonts w:ascii="Arial" w:hAnsi="Arial"/>
                <w:sz w:val="16"/>
              </w:rPr>
            </w:pPr>
            <w:r>
              <w:rPr>
                <w:rFonts w:ascii="Arial" w:hAnsi="Arial"/>
                <w:sz w:val="16"/>
              </w:rPr>
              <w:t xml:space="preserve">Fax: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65-29</w:t>
            </w:r>
          </w:p>
          <w:p w14:paraId="2B69D91A" w14:textId="77777777" w:rsidR="0000290A" w:rsidRDefault="0000290A" w:rsidP="001A1791">
            <w:pPr>
              <w:pStyle w:val="Textkrper"/>
              <w:rPr>
                <w:rFonts w:ascii="Arial" w:hAnsi="Arial"/>
                <w:sz w:val="16"/>
              </w:rPr>
            </w:pPr>
            <w:r>
              <w:rPr>
                <w:rFonts w:ascii="Arial" w:hAnsi="Arial"/>
                <w:sz w:val="16"/>
              </w:rPr>
              <w:t>E-Mail: info@gii.de</w:t>
            </w:r>
          </w:p>
          <w:p w14:paraId="16BA77F7" w14:textId="77777777" w:rsidR="0000290A" w:rsidRDefault="0000290A" w:rsidP="001A1791">
            <w:pPr>
              <w:pStyle w:val="Textkrper"/>
              <w:rPr>
                <w:rFonts w:ascii="Arial" w:hAnsi="Arial"/>
                <w:sz w:val="16"/>
              </w:rPr>
            </w:pPr>
            <w:r>
              <w:rPr>
                <w:rFonts w:ascii="Arial" w:hAnsi="Arial"/>
                <w:sz w:val="16"/>
              </w:rPr>
              <w:t>Internet: www.gii.de</w:t>
            </w:r>
          </w:p>
        </w:tc>
      </w:tr>
    </w:tbl>
    <w:p w14:paraId="294B8485" w14:textId="77777777" w:rsidR="0000290A" w:rsidRDefault="0000290A" w:rsidP="001A1791">
      <w:pPr>
        <w:spacing w:line="360" w:lineRule="auto"/>
      </w:pPr>
    </w:p>
    <w:sectPr w:rsidR="0000290A">
      <w:headerReference w:type="default" r:id="rId8"/>
      <w:footerReference w:type="default" r:id="rId9"/>
      <w:headerReference w:type="first" r:id="rId10"/>
      <w:footerReference w:type="first" r:id="rId11"/>
      <w:type w:val="continuous"/>
      <w:pgSz w:w="11907" w:h="16840" w:code="9"/>
      <w:pgMar w:top="2268" w:right="2835" w:bottom="851" w:left="1985" w:header="144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9419" w14:textId="77777777" w:rsidR="00CE10B9" w:rsidRDefault="00CE10B9">
      <w:r>
        <w:separator/>
      </w:r>
    </w:p>
  </w:endnote>
  <w:endnote w:type="continuationSeparator" w:id="0">
    <w:p w14:paraId="0C31F79A" w14:textId="77777777" w:rsidR="00CE10B9" w:rsidRDefault="00CE1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5E98" w14:textId="77777777" w:rsidR="00CC0AA9" w:rsidRPr="00113C6B" w:rsidRDefault="00CC0AA9" w:rsidP="00113C6B">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75B8" w14:textId="77777777" w:rsidR="00CC0AA9" w:rsidRPr="00113C6B" w:rsidRDefault="00CC0AA9" w:rsidP="00CC0A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94A54" w14:textId="77777777" w:rsidR="00CE10B9" w:rsidRDefault="00CE10B9">
      <w:r>
        <w:separator/>
      </w:r>
    </w:p>
  </w:footnote>
  <w:footnote w:type="continuationSeparator" w:id="0">
    <w:p w14:paraId="39D725D8" w14:textId="77777777" w:rsidR="00CE10B9" w:rsidRDefault="00CE1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949D6" w14:textId="5E87D627" w:rsidR="0000290A" w:rsidRDefault="005F598A" w:rsidP="00CC0AA9">
    <w:pPr>
      <w:pStyle w:val="Kopfzeile"/>
      <w:tabs>
        <w:tab w:val="clear" w:pos="4536"/>
        <w:tab w:val="clear" w:pos="9072"/>
      </w:tabs>
      <w:spacing w:before="240"/>
      <w:ind w:left="2977" w:hanging="709"/>
      <w:rPr>
        <w:rStyle w:val="Seitenzahl"/>
        <w:sz w:val="18"/>
      </w:rPr>
    </w:pPr>
    <w:r>
      <w:rPr>
        <w:noProof/>
        <w:sz w:val="18"/>
      </w:rPr>
      <w:drawing>
        <wp:anchor distT="0" distB="0" distL="114300" distR="114300" simplePos="0" relativeHeight="251657216" behindDoc="1" locked="0" layoutInCell="0" allowOverlap="1" wp14:anchorId="586AC030" wp14:editId="125BCEF3">
          <wp:simplePos x="0" y="0"/>
          <wp:positionH relativeFrom="column">
            <wp:posOffset>-1259840</wp:posOffset>
          </wp:positionH>
          <wp:positionV relativeFrom="paragraph">
            <wp:posOffset>-923925</wp:posOffset>
          </wp:positionV>
          <wp:extent cx="8001000" cy="1299845"/>
          <wp:effectExtent l="0" t="0" r="0" b="0"/>
          <wp:wrapNone/>
          <wp:docPr id="6" name="Bild 6"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0290A">
      <w:rPr>
        <w:sz w:val="18"/>
      </w:rPr>
      <w:t xml:space="preserve">Seite </w:t>
    </w:r>
    <w:r w:rsidR="0000290A">
      <w:rPr>
        <w:rStyle w:val="Seitenzahl"/>
        <w:sz w:val="18"/>
      </w:rPr>
      <w:fldChar w:fldCharType="begin"/>
    </w:r>
    <w:r w:rsidR="0000290A">
      <w:rPr>
        <w:rStyle w:val="Seitenzahl"/>
        <w:sz w:val="18"/>
      </w:rPr>
      <w:instrText xml:space="preserve"> PAGE </w:instrText>
    </w:r>
    <w:r w:rsidR="0000290A">
      <w:rPr>
        <w:rStyle w:val="Seitenzahl"/>
        <w:sz w:val="18"/>
      </w:rPr>
      <w:fldChar w:fldCharType="separate"/>
    </w:r>
    <w:r w:rsidR="0026031A">
      <w:rPr>
        <w:rStyle w:val="Seitenzahl"/>
        <w:noProof/>
        <w:sz w:val="18"/>
      </w:rPr>
      <w:t>2</w:t>
    </w:r>
    <w:r w:rsidR="0000290A">
      <w:rPr>
        <w:rStyle w:val="Seitenzahl"/>
        <w:sz w:val="18"/>
      </w:rPr>
      <w:fldChar w:fldCharType="end"/>
    </w:r>
    <w:r w:rsidR="00654DE5">
      <w:rPr>
        <w:rStyle w:val="Seitenzahl"/>
        <w:sz w:val="18"/>
      </w:rPr>
      <w:t>:</w:t>
    </w:r>
    <w:r w:rsidR="00654DE5">
      <w:rPr>
        <w:rStyle w:val="Seitenzahl"/>
        <w:sz w:val="18"/>
      </w:rPr>
      <w:tab/>
    </w:r>
    <w:r w:rsidR="00854BA7" w:rsidRPr="00854BA7">
      <w:rPr>
        <w:rStyle w:val="Seitenzahl"/>
        <w:sz w:val="18"/>
      </w:rPr>
      <w:t xml:space="preserve">Signaldurchlässige </w:t>
    </w:r>
    <w:r w:rsidR="008151BB">
      <w:rPr>
        <w:rStyle w:val="Seitenzahl"/>
        <w:sz w:val="18"/>
      </w:rPr>
      <w:t>NEO</w:t>
    </w:r>
    <w:r w:rsidR="00854BA7" w:rsidRPr="00854BA7">
      <w:rPr>
        <w:rStyle w:val="Seitenzahl"/>
        <w:sz w:val="18"/>
      </w:rPr>
      <w:t>-Schaltgehäuse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4876" w14:textId="77777777" w:rsidR="0000290A" w:rsidRPr="00616323" w:rsidRDefault="005F598A" w:rsidP="00654DE5">
    <w:pPr>
      <w:pStyle w:val="Kopfzeile"/>
      <w:tabs>
        <w:tab w:val="clear" w:pos="4536"/>
        <w:tab w:val="clear" w:pos="9072"/>
      </w:tabs>
      <w:rPr>
        <w:noProof/>
        <w:sz w:val="2"/>
        <w:szCs w:val="2"/>
      </w:rPr>
    </w:pPr>
    <w:r w:rsidRPr="00616323">
      <w:rPr>
        <w:noProof/>
        <w:sz w:val="2"/>
        <w:szCs w:val="2"/>
      </w:rPr>
      <w:drawing>
        <wp:anchor distT="0" distB="0" distL="114300" distR="114300" simplePos="0" relativeHeight="251658240" behindDoc="0" locked="0" layoutInCell="0" allowOverlap="1" wp14:anchorId="671F0E20" wp14:editId="2D6DD744">
          <wp:simplePos x="0" y="0"/>
          <wp:positionH relativeFrom="column">
            <wp:posOffset>-1259840</wp:posOffset>
          </wp:positionH>
          <wp:positionV relativeFrom="paragraph">
            <wp:posOffset>-926465</wp:posOffset>
          </wp:positionV>
          <wp:extent cx="8001000" cy="1299845"/>
          <wp:effectExtent l="0" t="0" r="0" b="0"/>
          <wp:wrapNone/>
          <wp:docPr id="5" name="Bild 5"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180932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3"/>
    <w:rsid w:val="0000290A"/>
    <w:rsid w:val="00007E57"/>
    <w:rsid w:val="000123CA"/>
    <w:rsid w:val="00014023"/>
    <w:rsid w:val="0002599F"/>
    <w:rsid w:val="00031608"/>
    <w:rsid w:val="00047249"/>
    <w:rsid w:val="00073B06"/>
    <w:rsid w:val="0008167D"/>
    <w:rsid w:val="000E531B"/>
    <w:rsid w:val="00104A74"/>
    <w:rsid w:val="00113C6B"/>
    <w:rsid w:val="001217D4"/>
    <w:rsid w:val="00152BC2"/>
    <w:rsid w:val="00187F4C"/>
    <w:rsid w:val="00195D86"/>
    <w:rsid w:val="001A1791"/>
    <w:rsid w:val="001D0450"/>
    <w:rsid w:val="001F250B"/>
    <w:rsid w:val="00247500"/>
    <w:rsid w:val="0026031A"/>
    <w:rsid w:val="0029057F"/>
    <w:rsid w:val="00290EC4"/>
    <w:rsid w:val="002D2168"/>
    <w:rsid w:val="00332091"/>
    <w:rsid w:val="00336580"/>
    <w:rsid w:val="00360E76"/>
    <w:rsid w:val="003B00AE"/>
    <w:rsid w:val="003E37C9"/>
    <w:rsid w:val="00407536"/>
    <w:rsid w:val="00411114"/>
    <w:rsid w:val="00427D1E"/>
    <w:rsid w:val="004518E6"/>
    <w:rsid w:val="00490557"/>
    <w:rsid w:val="00540F01"/>
    <w:rsid w:val="0059267F"/>
    <w:rsid w:val="005B2192"/>
    <w:rsid w:val="005F2EC3"/>
    <w:rsid w:val="005F598A"/>
    <w:rsid w:val="00616323"/>
    <w:rsid w:val="00654DE5"/>
    <w:rsid w:val="006A0EC2"/>
    <w:rsid w:val="006C78D6"/>
    <w:rsid w:val="006E10EA"/>
    <w:rsid w:val="006F7DD5"/>
    <w:rsid w:val="007422B3"/>
    <w:rsid w:val="00756B51"/>
    <w:rsid w:val="00760ACE"/>
    <w:rsid w:val="007A47C5"/>
    <w:rsid w:val="007C10C9"/>
    <w:rsid w:val="007F6B83"/>
    <w:rsid w:val="00800E2A"/>
    <w:rsid w:val="008103AA"/>
    <w:rsid w:val="00811BAD"/>
    <w:rsid w:val="008124E2"/>
    <w:rsid w:val="00812E14"/>
    <w:rsid w:val="008150AF"/>
    <w:rsid w:val="008151BB"/>
    <w:rsid w:val="008454CF"/>
    <w:rsid w:val="00850AC8"/>
    <w:rsid w:val="00854BA7"/>
    <w:rsid w:val="0089081E"/>
    <w:rsid w:val="008A3A28"/>
    <w:rsid w:val="008A533E"/>
    <w:rsid w:val="008C6F0E"/>
    <w:rsid w:val="008D0B11"/>
    <w:rsid w:val="00905188"/>
    <w:rsid w:val="009113C7"/>
    <w:rsid w:val="00964EB6"/>
    <w:rsid w:val="00A0628E"/>
    <w:rsid w:val="00A774B5"/>
    <w:rsid w:val="00AC28E3"/>
    <w:rsid w:val="00AC7AC7"/>
    <w:rsid w:val="00AF3DD5"/>
    <w:rsid w:val="00B01103"/>
    <w:rsid w:val="00B27D1B"/>
    <w:rsid w:val="00B30CC4"/>
    <w:rsid w:val="00B34D9F"/>
    <w:rsid w:val="00B41C16"/>
    <w:rsid w:val="00B55A5E"/>
    <w:rsid w:val="00B823B4"/>
    <w:rsid w:val="00B97B9C"/>
    <w:rsid w:val="00BA4902"/>
    <w:rsid w:val="00BD38B9"/>
    <w:rsid w:val="00C8362F"/>
    <w:rsid w:val="00CC0AA9"/>
    <w:rsid w:val="00CC4056"/>
    <w:rsid w:val="00CE10B9"/>
    <w:rsid w:val="00CF41D9"/>
    <w:rsid w:val="00D864D9"/>
    <w:rsid w:val="00D87366"/>
    <w:rsid w:val="00D97A4A"/>
    <w:rsid w:val="00DA71FF"/>
    <w:rsid w:val="00DE63A3"/>
    <w:rsid w:val="00DE72E3"/>
    <w:rsid w:val="00E068C0"/>
    <w:rsid w:val="00E150B8"/>
    <w:rsid w:val="00E42C9B"/>
    <w:rsid w:val="00E50B99"/>
    <w:rsid w:val="00E6526B"/>
    <w:rsid w:val="00E81484"/>
    <w:rsid w:val="00E959EA"/>
    <w:rsid w:val="00EC53F2"/>
    <w:rsid w:val="00ED0AD2"/>
    <w:rsid w:val="00F34F08"/>
    <w:rsid w:val="00F869C9"/>
    <w:rsid w:val="00FE6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5380DBF"/>
  <w15:chartTrackingRefBased/>
  <w15:docId w15:val="{0B1A6D8E-3A14-4B84-9BA9-8D42F8AB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7E57"/>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paragraph" w:styleId="Textkrper2">
    <w:name w:val="Body Text 2"/>
    <w:basedOn w:val="Standard"/>
    <w:semiHidden/>
    <w:pPr>
      <w:jc w:val="both"/>
    </w:pPr>
  </w:style>
  <w:style w:type="paragraph" w:styleId="Sprechblasentext">
    <w:name w:val="Balloon Text"/>
    <w:basedOn w:val="Standard"/>
    <w:link w:val="SprechblasentextZchn"/>
    <w:uiPriority w:val="99"/>
    <w:semiHidden/>
    <w:unhideWhenUsed/>
    <w:rsid w:val="00152BC2"/>
    <w:rPr>
      <w:rFonts w:ascii="Segoe UI" w:hAnsi="Segoe UI" w:cs="Segoe UI"/>
      <w:sz w:val="18"/>
      <w:szCs w:val="18"/>
    </w:rPr>
  </w:style>
  <w:style w:type="character" w:customStyle="1" w:styleId="SprechblasentextZchn">
    <w:name w:val="Sprechblasentext Zchn"/>
    <w:link w:val="Sprechblasentext"/>
    <w:uiPriority w:val="99"/>
    <w:semiHidden/>
    <w:rsid w:val="00152BC2"/>
    <w:rPr>
      <w:rFonts w:ascii="Segoe UI" w:hAnsi="Segoe UI" w:cs="Segoe UI"/>
      <w:sz w:val="18"/>
      <w:szCs w:val="18"/>
    </w:rPr>
  </w:style>
  <w:style w:type="character" w:customStyle="1" w:styleId="st">
    <w:name w:val="st"/>
    <w:basedOn w:val="Absatz-Standardschriftart"/>
    <w:rsid w:val="0029057F"/>
  </w:style>
  <w:style w:type="character" w:styleId="Hervorhebung">
    <w:name w:val="Emphasis"/>
    <w:basedOn w:val="Absatz-Standardschriftart"/>
    <w:uiPriority w:val="20"/>
    <w:qFormat/>
    <w:rsid w:val="0029057F"/>
    <w:rPr>
      <w:i/>
      <w:iCs/>
    </w:rPr>
  </w:style>
  <w:style w:type="table" w:styleId="TabellemithellemGitternetz">
    <w:name w:val="Grid Table Light"/>
    <w:basedOn w:val="NormaleTabelle"/>
    <w:uiPriority w:val="40"/>
    <w:rsid w:val="00854B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3986</CharactersWithSpaces>
  <SharedDoc>false</SharedDoc>
  <HLinks>
    <vt:vector size="6" baseType="variant">
      <vt:variant>
        <vt:i4>4391013</vt:i4>
      </vt:variant>
      <vt:variant>
        <vt:i4>0</vt:i4>
      </vt:variant>
      <vt:variant>
        <vt:i4>0</vt:i4>
      </vt:variant>
      <vt:variant>
        <vt:i4>5</vt:i4>
      </vt:variant>
      <vt:variant>
        <vt:lpwstr>http://catalogs.fibox.com/docs/doccatalog.taf?dg_parent=1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8</cp:revision>
  <cp:lastPrinted>2022-11-18T11:53:00Z</cp:lastPrinted>
  <dcterms:created xsi:type="dcterms:W3CDTF">2022-11-17T13:10:00Z</dcterms:created>
  <dcterms:modified xsi:type="dcterms:W3CDTF">2023-01-10T11:17:00Z</dcterms:modified>
</cp:coreProperties>
</file>