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B15E4" w14:textId="77777777" w:rsidR="0000290A" w:rsidRPr="00756B51" w:rsidRDefault="0000290A" w:rsidP="00756B51">
      <w:pPr>
        <w:rPr>
          <w:sz w:val="40"/>
          <w:szCs w:val="40"/>
        </w:rPr>
      </w:pPr>
      <w:r w:rsidRPr="00756B51">
        <w:rPr>
          <w:sz w:val="40"/>
          <w:szCs w:val="40"/>
        </w:rPr>
        <w:t>Presseinformation</w:t>
      </w:r>
    </w:p>
    <w:p w14:paraId="53A39C14" w14:textId="77777777" w:rsidR="0000290A" w:rsidRDefault="0000290A" w:rsidP="001A1791">
      <w:pPr>
        <w:spacing w:line="360" w:lineRule="auto"/>
      </w:pPr>
    </w:p>
    <w:p w14:paraId="46A781BC" w14:textId="5139C1E0" w:rsidR="0000290A" w:rsidRPr="00ED0AD2" w:rsidRDefault="00E0622B" w:rsidP="001A1791">
      <w:pPr>
        <w:spacing w:line="360" w:lineRule="auto"/>
        <w:rPr>
          <w:b/>
          <w:sz w:val="24"/>
          <w:szCs w:val="24"/>
        </w:rPr>
      </w:pPr>
      <w:r>
        <w:rPr>
          <w:b/>
          <w:sz w:val="24"/>
          <w:szCs w:val="24"/>
        </w:rPr>
        <w:t xml:space="preserve">Montagefreundliche </w:t>
      </w:r>
      <w:r w:rsidR="00845A86">
        <w:rPr>
          <w:b/>
          <w:sz w:val="24"/>
          <w:szCs w:val="24"/>
        </w:rPr>
        <w:t xml:space="preserve">ARCA-Schaltschränke </w:t>
      </w:r>
      <w:r w:rsidR="00D9525A">
        <w:rPr>
          <w:b/>
          <w:sz w:val="24"/>
          <w:szCs w:val="24"/>
        </w:rPr>
        <w:t>mit optimiertem Einbauvolumen</w:t>
      </w:r>
    </w:p>
    <w:p w14:paraId="2328D44D" w14:textId="77777777" w:rsidR="0000290A" w:rsidRPr="00F34F08" w:rsidRDefault="0000290A" w:rsidP="001A1791">
      <w:pPr>
        <w:pStyle w:val="Textkrper2"/>
        <w:spacing w:line="360" w:lineRule="auto"/>
      </w:pPr>
    </w:p>
    <w:p w14:paraId="7892E97D" w14:textId="466BF388" w:rsidR="00C574FD" w:rsidRDefault="00B13A84" w:rsidP="00C574FD">
      <w:pPr>
        <w:pStyle w:val="Textkrper2"/>
        <w:spacing w:line="360" w:lineRule="auto"/>
      </w:pPr>
      <w:r>
        <w:t xml:space="preserve">FIBOX bietet </w:t>
      </w:r>
      <w:r w:rsidR="00485A2C">
        <w:t>seine</w:t>
      </w:r>
      <w:r w:rsidR="00845A86">
        <w:t xml:space="preserve"> Wandschaltschränke der </w:t>
      </w:r>
      <w:r>
        <w:t xml:space="preserve">Baureihe ARCA IEC </w:t>
      </w:r>
      <w:r w:rsidR="00AC5F41">
        <w:t xml:space="preserve">in zahlreichen Dimensionierungen und </w:t>
      </w:r>
      <w:r w:rsidR="00845A86">
        <w:t>V</w:t>
      </w:r>
      <w:r w:rsidR="00AC5F41">
        <w:t xml:space="preserve">arianten </w:t>
      </w:r>
      <w:r>
        <w:t>an. Die</w:t>
      </w:r>
      <w:r w:rsidR="00845A86">
        <w:t xml:space="preserve"> </w:t>
      </w:r>
      <w:r>
        <w:t xml:space="preserve">aus </w:t>
      </w:r>
      <w:r w:rsidR="000B2579">
        <w:t xml:space="preserve">glasfaserverstärktem Polycarbonat </w:t>
      </w:r>
      <w:r>
        <w:t xml:space="preserve">gefertigten </w:t>
      </w:r>
      <w:r w:rsidR="00845A86">
        <w:t xml:space="preserve">Modelle </w:t>
      </w:r>
      <w:r w:rsidR="00AC5F41">
        <w:t>zeichne</w:t>
      </w:r>
      <w:r>
        <w:t>n</w:t>
      </w:r>
      <w:r w:rsidR="00AC5F41">
        <w:t xml:space="preserve"> sich durch vielfältige Montageoptionen </w:t>
      </w:r>
      <w:r w:rsidR="005A0364">
        <w:t>und</w:t>
      </w:r>
      <w:r w:rsidR="00AC5F41">
        <w:t xml:space="preserve"> </w:t>
      </w:r>
      <w:r w:rsidR="00C574FD">
        <w:t>besonders</w:t>
      </w:r>
      <w:r w:rsidR="00AC5F41">
        <w:t xml:space="preserve"> </w:t>
      </w:r>
      <w:r w:rsidR="000B2579">
        <w:t>unkomplizierte</w:t>
      </w:r>
      <w:r w:rsidR="00C574FD">
        <w:t xml:space="preserve"> </w:t>
      </w:r>
      <w:r w:rsidR="00AC5F41">
        <w:t xml:space="preserve">Gehäusebearbeitung aus. </w:t>
      </w:r>
      <w:r w:rsidR="00C574FD">
        <w:t>K</w:t>
      </w:r>
      <w:r w:rsidR="00C574FD" w:rsidRPr="000F55A7">
        <w:t xml:space="preserve">abeldurchführungen und </w:t>
      </w:r>
      <w:r w:rsidR="00C574FD">
        <w:t xml:space="preserve">andere </w:t>
      </w:r>
      <w:r w:rsidR="00C574FD" w:rsidRPr="000F55A7">
        <w:t xml:space="preserve">Durchbrüche </w:t>
      </w:r>
      <w:r w:rsidR="00C574FD">
        <w:t xml:space="preserve">lassen sich ohne Spezialwerkzeug einfach mittels Kegelbohrer vornehmen. </w:t>
      </w:r>
      <w:r w:rsidR="005A0364">
        <w:t xml:space="preserve">Aufgrund der in die Deckel </w:t>
      </w:r>
      <w:r w:rsidR="00C574FD" w:rsidRPr="0063238C">
        <w:t>eingeschäumte PUR-Dichtung</w:t>
      </w:r>
      <w:r w:rsidR="00C574FD">
        <w:t xml:space="preserve"> </w:t>
      </w:r>
      <w:r w:rsidR="005A0364">
        <w:t xml:space="preserve">erreichen die Gehäuse die </w:t>
      </w:r>
      <w:r w:rsidR="000B2579">
        <w:t xml:space="preserve">hohe </w:t>
      </w:r>
      <w:r w:rsidR="00C574FD">
        <w:t>Schutzart IP66</w:t>
      </w:r>
      <w:r w:rsidR="005A0364">
        <w:t>.</w:t>
      </w:r>
      <w:r w:rsidR="00C574FD">
        <w:t xml:space="preserve"> Das in Teilen doppelwandige </w:t>
      </w:r>
      <w:r w:rsidR="005A0364">
        <w:t>D</w:t>
      </w:r>
      <w:r w:rsidR="00C574FD">
        <w:t>esign und der randverstärkte Deckel sorgen für höchste Schlagfestigkeit bis IK10. Die korrosions- und UV-beständigen ARCA-Modelle halten rauen Industrieumgebungen</w:t>
      </w:r>
      <w:r w:rsidR="00885B9C">
        <w:t xml:space="preserve"> bei </w:t>
      </w:r>
      <w:r w:rsidR="00C574FD" w:rsidRPr="0063238C">
        <w:t xml:space="preserve">Temperaturen </w:t>
      </w:r>
      <w:r w:rsidR="00C574FD">
        <w:t>von</w:t>
      </w:r>
      <w:r w:rsidR="00C574FD" w:rsidRPr="0063238C">
        <w:t xml:space="preserve"> </w:t>
      </w:r>
      <w:r w:rsidR="00C574FD">
        <w:t>-</w:t>
      </w:r>
      <w:r w:rsidR="00C574FD" w:rsidRPr="0063238C">
        <w:t>40°C bis +80°C</w:t>
      </w:r>
      <w:r w:rsidR="00C574FD">
        <w:t xml:space="preserve"> problemlos stand. Sie entsprechen der </w:t>
      </w:r>
      <w:r w:rsidR="00C574FD" w:rsidRPr="007619C9">
        <w:t>EN/IEC 62208</w:t>
      </w:r>
      <w:r w:rsidR="00C574FD">
        <w:t xml:space="preserve">, benötigen keine Erdung und sind </w:t>
      </w:r>
      <w:r w:rsidR="00C574FD" w:rsidRPr="000F55A7">
        <w:t xml:space="preserve">für eine Nennstromstärke von 630A </w:t>
      </w:r>
      <w:r w:rsidR="00C574FD">
        <w:t xml:space="preserve">sowie eine </w:t>
      </w:r>
      <w:r w:rsidR="00C574FD" w:rsidRPr="000F55A7">
        <w:t>Nennisolationsspannung von 1.</w:t>
      </w:r>
      <w:r w:rsidR="00C574FD">
        <w:t>5</w:t>
      </w:r>
      <w:r w:rsidR="00C574FD" w:rsidRPr="000F55A7">
        <w:t>00V</w:t>
      </w:r>
      <w:r w:rsidR="00845A86">
        <w:t>/</w:t>
      </w:r>
      <w:r w:rsidR="00C574FD" w:rsidRPr="000F55A7">
        <w:t>DC ausgelegt.</w:t>
      </w:r>
      <w:r w:rsidR="00C574FD">
        <w:t xml:space="preserve"> Das Gehäusematerial weist eine hohe Brandsicherheit und Flammwidrigkeit gemäß UL94 5VA auf. </w:t>
      </w:r>
      <w:r w:rsidR="000E4248">
        <w:t xml:space="preserve">Für den in Relation zu den Außenmaßen großvolumigen Einbauraum </w:t>
      </w:r>
      <w:r>
        <w:t xml:space="preserve">hält </w:t>
      </w:r>
      <w:r w:rsidR="000E4248">
        <w:t xml:space="preserve">FIBOX umfangreiches </w:t>
      </w:r>
      <w:r w:rsidR="00885B9C">
        <w:t>Installationsz</w:t>
      </w:r>
      <w:r w:rsidR="000E4248">
        <w:t>ubehör wie verschiedene Montageplatten in ungelochter, perforierte</w:t>
      </w:r>
      <w:r w:rsidR="00885B9C">
        <w:t>r</w:t>
      </w:r>
      <w:r w:rsidR="000E4248">
        <w:t xml:space="preserve"> oder isolierter Ausführung, </w:t>
      </w:r>
      <w:r w:rsidR="00885B9C">
        <w:t xml:space="preserve">ein- bis vierreihige Montagerahmen </w:t>
      </w:r>
      <w:bookmarkStart w:id="0" w:name="_Hlk119673113"/>
      <w:r w:rsidR="00885B9C">
        <w:t>sowie verschließbare Innentüren</w:t>
      </w:r>
      <w:r>
        <w:t xml:space="preserve"> vorrätig</w:t>
      </w:r>
      <w:bookmarkEnd w:id="0"/>
      <w:r w:rsidR="00885B9C">
        <w:t xml:space="preserve">. </w:t>
      </w:r>
      <w:r w:rsidR="000B2579">
        <w:t xml:space="preserve">Montagedome in </w:t>
      </w:r>
      <w:r w:rsidR="000B2579" w:rsidRPr="00ED2550">
        <w:t xml:space="preserve">Unterteil, Deckel und </w:t>
      </w:r>
      <w:r w:rsidR="000B2579">
        <w:t xml:space="preserve">allen </w:t>
      </w:r>
      <w:r w:rsidR="000B2579" w:rsidRPr="00ED2550">
        <w:t>vier Seiten</w:t>
      </w:r>
      <w:r w:rsidR="000B2579">
        <w:t xml:space="preserve"> vereinfachen den variablen Innenausbau. </w:t>
      </w:r>
      <w:r w:rsidR="00885B9C">
        <w:t xml:space="preserve">Als Befestigung stehen neben Laschen zur Wandmontage auch Halterungen für die Mastanbringung zur Wahl. Regenschutzkanten für den Außeneinsatz </w:t>
      </w:r>
      <w:r w:rsidR="000B2579">
        <w:t>leiten auch starke Regengüsse vom Gehäuse ab.</w:t>
      </w:r>
      <w:r w:rsidR="001F7DB5">
        <w:t xml:space="preserve"> </w:t>
      </w:r>
    </w:p>
    <w:p w14:paraId="30ED70A5" w14:textId="200731BA" w:rsidR="001E3ED8" w:rsidRDefault="001E3ED8" w:rsidP="001A1791">
      <w:pPr>
        <w:pStyle w:val="Textkrper2"/>
        <w:spacing w:line="360" w:lineRule="auto"/>
      </w:pPr>
    </w:p>
    <w:tbl>
      <w:tblPr>
        <w:tblStyle w:val="TabellemithellemGitternetz"/>
        <w:tblW w:w="7226" w:type="dxa"/>
        <w:tblLayout w:type="fixed"/>
        <w:tblLook w:val="0000" w:firstRow="0" w:lastRow="0" w:firstColumn="0" w:lastColumn="0" w:noHBand="0" w:noVBand="0"/>
      </w:tblPr>
      <w:tblGrid>
        <w:gridCol w:w="7226"/>
      </w:tblGrid>
      <w:tr w:rsidR="0000290A" w14:paraId="2F75206B" w14:textId="77777777" w:rsidTr="005D05C8">
        <w:tc>
          <w:tcPr>
            <w:tcW w:w="7226" w:type="dxa"/>
          </w:tcPr>
          <w:p w14:paraId="277E32F1" w14:textId="5A59B97B" w:rsidR="00C42069" w:rsidRPr="00C42069" w:rsidRDefault="00AD66CA" w:rsidP="00CC55B2">
            <w:pPr>
              <w:spacing w:after="120"/>
              <w:jc w:val="center"/>
              <w:rPr>
                <w:b/>
                <w:bCs/>
                <w:sz w:val="18"/>
              </w:rPr>
            </w:pPr>
            <w:r>
              <w:rPr>
                <w:b/>
                <w:bCs/>
                <w:noProof/>
                <w:sz w:val="18"/>
              </w:rPr>
              <w:drawing>
                <wp:inline distT="0" distB="0" distL="0" distR="0" wp14:anchorId="742FDD99" wp14:editId="11A9D6EE">
                  <wp:extent cx="2567940" cy="1771879"/>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69682" cy="1773081"/>
                          </a:xfrm>
                          <a:prstGeom prst="rect">
                            <a:avLst/>
                          </a:prstGeom>
                          <a:noFill/>
                          <a:ln>
                            <a:noFill/>
                          </a:ln>
                        </pic:spPr>
                      </pic:pic>
                    </a:graphicData>
                  </a:graphic>
                </wp:inline>
              </w:drawing>
            </w:r>
          </w:p>
        </w:tc>
      </w:tr>
      <w:tr w:rsidR="0000290A" w14:paraId="567B37CF" w14:textId="77777777" w:rsidTr="005D05C8">
        <w:tc>
          <w:tcPr>
            <w:tcW w:w="7226" w:type="dxa"/>
          </w:tcPr>
          <w:p w14:paraId="3B696CAF" w14:textId="55D42F20" w:rsidR="0000290A" w:rsidRDefault="0000290A" w:rsidP="001A1791">
            <w:pPr>
              <w:jc w:val="center"/>
              <w:rPr>
                <w:sz w:val="18"/>
              </w:rPr>
            </w:pPr>
            <w:r>
              <w:rPr>
                <w:b/>
                <w:sz w:val="18"/>
              </w:rPr>
              <w:t>Bild:</w:t>
            </w:r>
            <w:r>
              <w:rPr>
                <w:sz w:val="18"/>
              </w:rPr>
              <w:t xml:space="preserve"> </w:t>
            </w:r>
            <w:r w:rsidR="000B2579">
              <w:rPr>
                <w:sz w:val="18"/>
              </w:rPr>
              <w:t xml:space="preserve">Die </w:t>
            </w:r>
            <w:r w:rsidR="00845A86">
              <w:rPr>
                <w:sz w:val="18"/>
              </w:rPr>
              <w:t xml:space="preserve">Wandschaltschränke </w:t>
            </w:r>
            <w:r w:rsidR="000B2579">
              <w:rPr>
                <w:sz w:val="18"/>
              </w:rPr>
              <w:t xml:space="preserve">der Serie ARCA IEC von FIBOX </w:t>
            </w:r>
            <w:r w:rsidR="00D9525A">
              <w:rPr>
                <w:sz w:val="18"/>
              </w:rPr>
              <w:t xml:space="preserve">verbinden </w:t>
            </w:r>
            <w:r w:rsidR="000B2579">
              <w:rPr>
                <w:sz w:val="18"/>
              </w:rPr>
              <w:t>einfache Gehäusebearbeitun</w:t>
            </w:r>
            <w:r w:rsidR="00557E3C">
              <w:rPr>
                <w:sz w:val="18"/>
              </w:rPr>
              <w:t xml:space="preserve">g </w:t>
            </w:r>
            <w:r w:rsidR="00D9525A">
              <w:rPr>
                <w:sz w:val="18"/>
              </w:rPr>
              <w:t xml:space="preserve">mit </w:t>
            </w:r>
            <w:r w:rsidR="00557E3C">
              <w:rPr>
                <w:sz w:val="18"/>
              </w:rPr>
              <w:t>variantenreiche</w:t>
            </w:r>
            <w:r w:rsidR="00D9525A">
              <w:rPr>
                <w:sz w:val="18"/>
              </w:rPr>
              <w:t>n Einbauoptionen</w:t>
            </w:r>
            <w:r w:rsidR="00557E3C">
              <w:rPr>
                <w:sz w:val="18"/>
              </w:rPr>
              <w:t xml:space="preserve"> </w:t>
            </w:r>
          </w:p>
        </w:tc>
      </w:tr>
    </w:tbl>
    <w:p w14:paraId="5018EFEB" w14:textId="203DA02F" w:rsidR="0000290A" w:rsidRDefault="0000290A" w:rsidP="001A1791">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00290A" w14:paraId="614E3570" w14:textId="77777777" w:rsidTr="0049570A">
        <w:tc>
          <w:tcPr>
            <w:tcW w:w="1151" w:type="dxa"/>
          </w:tcPr>
          <w:p w14:paraId="542463C5" w14:textId="77777777" w:rsidR="0000290A" w:rsidRDefault="0000290A" w:rsidP="001A1791">
            <w:pPr>
              <w:jc w:val="both"/>
              <w:rPr>
                <w:sz w:val="18"/>
              </w:rPr>
            </w:pPr>
            <w:r>
              <w:rPr>
                <w:sz w:val="18"/>
              </w:rPr>
              <w:lastRenderedPageBreak/>
              <w:t>Bilder:</w:t>
            </w:r>
          </w:p>
        </w:tc>
        <w:tc>
          <w:tcPr>
            <w:tcW w:w="3806" w:type="dxa"/>
          </w:tcPr>
          <w:p w14:paraId="131471AF" w14:textId="3E6EAAA0" w:rsidR="0000290A" w:rsidRDefault="00AD66CA" w:rsidP="001A1791">
            <w:pPr>
              <w:rPr>
                <w:sz w:val="18"/>
              </w:rPr>
            </w:pPr>
            <w:r w:rsidRPr="00AD66CA">
              <w:rPr>
                <w:sz w:val="18"/>
              </w:rPr>
              <w:t>arca_iec_gruppe_2000px.jpg</w:t>
            </w:r>
          </w:p>
        </w:tc>
        <w:tc>
          <w:tcPr>
            <w:tcW w:w="925" w:type="dxa"/>
          </w:tcPr>
          <w:p w14:paraId="1259F662" w14:textId="77777777" w:rsidR="0000290A" w:rsidRDefault="0000290A" w:rsidP="001A1791">
            <w:pPr>
              <w:jc w:val="both"/>
              <w:rPr>
                <w:sz w:val="18"/>
              </w:rPr>
            </w:pPr>
            <w:r>
              <w:rPr>
                <w:sz w:val="18"/>
              </w:rPr>
              <w:t>Zeichen:</w:t>
            </w:r>
          </w:p>
        </w:tc>
        <w:tc>
          <w:tcPr>
            <w:tcW w:w="1302" w:type="dxa"/>
          </w:tcPr>
          <w:p w14:paraId="204DBCBC" w14:textId="4169FD7E" w:rsidR="0000290A" w:rsidRDefault="00D9525A" w:rsidP="001A1791">
            <w:pPr>
              <w:jc w:val="right"/>
              <w:rPr>
                <w:sz w:val="18"/>
              </w:rPr>
            </w:pPr>
            <w:r>
              <w:rPr>
                <w:sz w:val="18"/>
              </w:rPr>
              <w:t>1.</w:t>
            </w:r>
            <w:r w:rsidR="00845A86">
              <w:rPr>
                <w:sz w:val="18"/>
              </w:rPr>
              <w:t>543</w:t>
            </w:r>
          </w:p>
        </w:tc>
      </w:tr>
      <w:tr w:rsidR="0000290A" w14:paraId="5CFB9A3D" w14:textId="77777777" w:rsidTr="0049570A">
        <w:tc>
          <w:tcPr>
            <w:tcW w:w="1151" w:type="dxa"/>
          </w:tcPr>
          <w:p w14:paraId="1064EBEC" w14:textId="77777777" w:rsidR="0000290A" w:rsidRDefault="0000290A" w:rsidP="001A1791">
            <w:pPr>
              <w:spacing w:before="120"/>
              <w:jc w:val="both"/>
              <w:rPr>
                <w:sz w:val="18"/>
              </w:rPr>
            </w:pPr>
            <w:r>
              <w:rPr>
                <w:sz w:val="18"/>
              </w:rPr>
              <w:t>Dateiname:</w:t>
            </w:r>
          </w:p>
        </w:tc>
        <w:tc>
          <w:tcPr>
            <w:tcW w:w="3806" w:type="dxa"/>
          </w:tcPr>
          <w:p w14:paraId="0ABB753C" w14:textId="382BDC09" w:rsidR="0000290A" w:rsidRPr="00CC55B2" w:rsidRDefault="00C42069" w:rsidP="001A1791">
            <w:pPr>
              <w:spacing w:before="120"/>
              <w:rPr>
                <w:sz w:val="18"/>
                <w:lang w:val="en-US"/>
              </w:rPr>
            </w:pPr>
            <w:r w:rsidRPr="00CC55B2">
              <w:rPr>
                <w:sz w:val="18"/>
                <w:lang w:val="en-US"/>
              </w:rPr>
              <w:t>202</w:t>
            </w:r>
            <w:r w:rsidR="00845A86">
              <w:rPr>
                <w:sz w:val="18"/>
                <w:lang w:val="en-US"/>
              </w:rPr>
              <w:t>211028</w:t>
            </w:r>
            <w:r w:rsidR="00B8360D">
              <w:rPr>
                <w:sz w:val="18"/>
                <w:lang w:val="en-US"/>
              </w:rPr>
              <w:t>_pm_</w:t>
            </w:r>
            <w:r w:rsidR="00D9525A">
              <w:rPr>
                <w:sz w:val="18"/>
                <w:lang w:val="en-US"/>
              </w:rPr>
              <w:t>montage_arca</w:t>
            </w:r>
            <w:r w:rsidR="00B8360D">
              <w:rPr>
                <w:sz w:val="18"/>
                <w:lang w:val="en-US"/>
              </w:rPr>
              <w:t>.docx</w:t>
            </w:r>
          </w:p>
        </w:tc>
        <w:tc>
          <w:tcPr>
            <w:tcW w:w="925" w:type="dxa"/>
          </w:tcPr>
          <w:p w14:paraId="548D30A0" w14:textId="77777777" w:rsidR="0000290A" w:rsidRDefault="0000290A" w:rsidP="001A1791">
            <w:pPr>
              <w:spacing w:before="120"/>
              <w:jc w:val="both"/>
              <w:rPr>
                <w:sz w:val="18"/>
              </w:rPr>
            </w:pPr>
            <w:r>
              <w:rPr>
                <w:sz w:val="18"/>
              </w:rPr>
              <w:t>Datum:</w:t>
            </w:r>
          </w:p>
        </w:tc>
        <w:tc>
          <w:tcPr>
            <w:tcW w:w="1302" w:type="dxa"/>
          </w:tcPr>
          <w:p w14:paraId="478F3BF2" w14:textId="77B087ED" w:rsidR="0000290A" w:rsidRDefault="005B1409" w:rsidP="001A1791">
            <w:pPr>
              <w:spacing w:before="120"/>
              <w:jc w:val="right"/>
              <w:rPr>
                <w:sz w:val="18"/>
              </w:rPr>
            </w:pPr>
            <w:r>
              <w:rPr>
                <w:sz w:val="18"/>
              </w:rPr>
              <w:t>08.02.2023</w:t>
            </w:r>
          </w:p>
        </w:tc>
      </w:tr>
    </w:tbl>
    <w:p w14:paraId="1626A982" w14:textId="77777777" w:rsidR="00AD66CA" w:rsidRDefault="00AD66CA" w:rsidP="00B8360D">
      <w:pPr>
        <w:pStyle w:val="Textkrper"/>
        <w:spacing w:before="120" w:after="120"/>
        <w:rPr>
          <w:rFonts w:ascii="Arial" w:hAnsi="Arial"/>
          <w:b/>
          <w:sz w:val="16"/>
          <w:szCs w:val="16"/>
        </w:rPr>
      </w:pPr>
    </w:p>
    <w:p w14:paraId="5DD0AAB0" w14:textId="3BA72441" w:rsidR="00B8360D" w:rsidRPr="00DE72E3" w:rsidRDefault="00B8360D" w:rsidP="00B8360D">
      <w:pPr>
        <w:pStyle w:val="Textkrper"/>
        <w:spacing w:before="120" w:after="120"/>
        <w:rPr>
          <w:rFonts w:ascii="Arial" w:hAnsi="Arial"/>
          <w:b/>
          <w:sz w:val="16"/>
          <w:szCs w:val="16"/>
        </w:rPr>
      </w:pPr>
      <w:r w:rsidRPr="00DE72E3">
        <w:rPr>
          <w:rFonts w:ascii="Arial" w:hAnsi="Arial"/>
          <w:b/>
          <w:sz w:val="16"/>
          <w:szCs w:val="16"/>
        </w:rPr>
        <w:t>Unternehmenshintergrund</w:t>
      </w:r>
    </w:p>
    <w:p w14:paraId="2931048B" w14:textId="77777777" w:rsidR="00B8360D" w:rsidRDefault="00B8360D" w:rsidP="00B8360D">
      <w:pPr>
        <w:jc w:val="both"/>
        <w:rPr>
          <w:sz w:val="16"/>
        </w:rPr>
      </w:pPr>
      <w:r>
        <w:rPr>
          <w:sz w:val="16"/>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588823D5" w14:textId="77777777" w:rsidR="00B8360D" w:rsidRDefault="00B8360D" w:rsidP="00B8360D">
      <w:pPr>
        <w:pBdr>
          <w:between w:val="single" w:sz="4" w:space="1" w:color="auto"/>
        </w:pBdr>
        <w:jc w:val="both"/>
        <w:rPr>
          <w:sz w:val="16"/>
        </w:rPr>
      </w:pPr>
    </w:p>
    <w:p w14:paraId="79D38C53" w14:textId="77777777" w:rsidR="00B8360D" w:rsidRDefault="00B8360D" w:rsidP="00B8360D">
      <w:pPr>
        <w:pStyle w:val="Textkrper"/>
        <w:pBdr>
          <w:between w:val="single" w:sz="4" w:space="1" w:color="auto"/>
        </w:pBdr>
        <w:rPr>
          <w:rFonts w:ascii="Arial" w:hAnsi="Arial"/>
          <w:sz w:val="16"/>
        </w:rPr>
      </w:pPr>
    </w:p>
    <w:tbl>
      <w:tblPr>
        <w:tblStyle w:val="TabellemithellemGitternetz"/>
        <w:tblW w:w="0" w:type="auto"/>
        <w:tblLayout w:type="fixed"/>
        <w:tblLook w:val="0000" w:firstRow="0" w:lastRow="0" w:firstColumn="0" w:lastColumn="0" w:noHBand="0" w:noVBand="0"/>
      </w:tblPr>
      <w:tblGrid>
        <w:gridCol w:w="4323"/>
        <w:gridCol w:w="567"/>
        <w:gridCol w:w="2268"/>
      </w:tblGrid>
      <w:tr w:rsidR="00B8360D" w14:paraId="4AEFC0BB" w14:textId="77777777" w:rsidTr="008114D5">
        <w:tc>
          <w:tcPr>
            <w:tcW w:w="4323" w:type="dxa"/>
          </w:tcPr>
          <w:p w14:paraId="43BB4636" w14:textId="77777777" w:rsidR="00B8360D" w:rsidRDefault="00B8360D" w:rsidP="008114D5">
            <w:pPr>
              <w:rPr>
                <w:b/>
                <w:lang w:val="sv-SE"/>
              </w:rPr>
            </w:pPr>
            <w:r>
              <w:rPr>
                <w:b/>
                <w:lang w:val="sv-SE"/>
              </w:rPr>
              <w:t>Kontakt D + A:</w:t>
            </w:r>
          </w:p>
          <w:p w14:paraId="02815B6A" w14:textId="77777777" w:rsidR="00B8360D" w:rsidRDefault="00B8360D" w:rsidP="008114D5">
            <w:pPr>
              <w:rPr>
                <w:b/>
                <w:lang w:val="sv-SE"/>
              </w:rPr>
            </w:pPr>
            <w:r>
              <w:rPr>
                <w:b/>
                <w:lang w:val="sv-SE"/>
              </w:rPr>
              <w:t>FIBOX GmbH</w:t>
            </w:r>
          </w:p>
          <w:p w14:paraId="379CA429" w14:textId="77777777" w:rsidR="00B8360D" w:rsidRDefault="00B8360D" w:rsidP="008114D5">
            <w:pPr>
              <w:spacing w:before="120" w:after="120"/>
              <w:rPr>
                <w:lang w:val="sv-SE"/>
              </w:rPr>
            </w:pPr>
            <w:r>
              <w:rPr>
                <w:lang w:val="sv-SE"/>
              </w:rPr>
              <w:t>Hans-Martin Reimler</w:t>
            </w:r>
          </w:p>
          <w:p w14:paraId="0F528AA6" w14:textId="77777777" w:rsidR="00B8360D" w:rsidRPr="00FE6B00" w:rsidRDefault="00B8360D" w:rsidP="008114D5">
            <w:pPr>
              <w:rPr>
                <w:lang w:val="sv-SE"/>
              </w:rPr>
            </w:pPr>
            <w:r w:rsidRPr="00FE6B00">
              <w:rPr>
                <w:lang w:val="sv-SE"/>
              </w:rPr>
              <w:t>Rehwinkel 30</w:t>
            </w:r>
          </w:p>
          <w:p w14:paraId="6C9DACF0" w14:textId="77777777" w:rsidR="00B8360D" w:rsidRDefault="00B8360D" w:rsidP="008114D5">
            <w:pPr>
              <w:rPr>
                <w:lang w:val="sv-SE"/>
              </w:rPr>
            </w:pPr>
            <w:r w:rsidRPr="00FE6B00">
              <w:rPr>
                <w:lang w:val="sv-SE"/>
              </w:rPr>
              <w:t>32457 Porta Westfalica</w:t>
            </w:r>
          </w:p>
          <w:p w14:paraId="78005A96" w14:textId="77777777" w:rsidR="00B8360D" w:rsidRDefault="00B8360D" w:rsidP="008114D5">
            <w:pPr>
              <w:spacing w:after="120"/>
              <w:rPr>
                <w:lang w:val="sv-SE"/>
              </w:rPr>
            </w:pPr>
            <w:r>
              <w:rPr>
                <w:lang w:val="sv-SE"/>
              </w:rPr>
              <w:t>Deutschland</w:t>
            </w:r>
          </w:p>
          <w:p w14:paraId="40A01FCF" w14:textId="77777777" w:rsidR="00B8360D" w:rsidRPr="00FE6B00" w:rsidRDefault="00B8360D" w:rsidP="008114D5">
            <w:pPr>
              <w:rPr>
                <w:lang w:val="sv-SE"/>
              </w:rPr>
            </w:pPr>
            <w:r w:rsidRPr="00FE6B00">
              <w:rPr>
                <w:lang w:val="sv-SE"/>
              </w:rPr>
              <w:t xml:space="preserve">Tel.: </w:t>
            </w:r>
            <w:r>
              <w:rPr>
                <w:lang w:val="sv-SE"/>
              </w:rPr>
              <w:t xml:space="preserve">+49 (0) </w:t>
            </w:r>
            <w:r w:rsidRPr="00FE6B00">
              <w:rPr>
                <w:lang w:val="sv-SE"/>
              </w:rPr>
              <w:t>57</w:t>
            </w:r>
            <w:r>
              <w:rPr>
                <w:lang w:val="sv-SE"/>
              </w:rPr>
              <w:t xml:space="preserve"> </w:t>
            </w:r>
            <w:r w:rsidRPr="00FE6B00">
              <w:rPr>
                <w:lang w:val="sv-SE"/>
              </w:rPr>
              <w:t xml:space="preserve">31 </w:t>
            </w:r>
            <w:r>
              <w:rPr>
                <w:lang w:val="sv-SE"/>
              </w:rPr>
              <w:t>/</w:t>
            </w:r>
            <w:r w:rsidRPr="00FE6B00">
              <w:rPr>
                <w:lang w:val="sv-SE"/>
              </w:rPr>
              <w:t xml:space="preserve"> 8</w:t>
            </w:r>
            <w:r>
              <w:rPr>
                <w:lang w:val="sv-SE"/>
              </w:rPr>
              <w:t xml:space="preserve"> </w:t>
            </w:r>
            <w:r w:rsidRPr="00FE6B00">
              <w:rPr>
                <w:lang w:val="sv-SE"/>
              </w:rPr>
              <w:t>69 46-0</w:t>
            </w:r>
          </w:p>
          <w:p w14:paraId="59F110A7" w14:textId="77777777" w:rsidR="00B8360D" w:rsidRPr="00FE6B00" w:rsidRDefault="00B8360D" w:rsidP="008114D5">
            <w:pPr>
              <w:rPr>
                <w:lang w:val="sv-SE"/>
              </w:rPr>
            </w:pPr>
            <w:r w:rsidRPr="00FE6B00">
              <w:rPr>
                <w:lang w:val="sv-SE"/>
              </w:rPr>
              <w:t xml:space="preserve">Fax: </w:t>
            </w:r>
            <w:r>
              <w:rPr>
                <w:lang w:val="sv-SE"/>
              </w:rPr>
              <w:t>+49 (0)</w:t>
            </w:r>
            <w:r w:rsidRPr="00FE6B00">
              <w:rPr>
                <w:lang w:val="sv-SE"/>
              </w:rPr>
              <w:t xml:space="preserve"> 57 31 </w:t>
            </w:r>
            <w:r>
              <w:rPr>
                <w:lang w:val="sv-SE"/>
              </w:rPr>
              <w:t>/</w:t>
            </w:r>
            <w:r w:rsidRPr="00FE6B00">
              <w:rPr>
                <w:lang w:val="sv-SE"/>
              </w:rPr>
              <w:t xml:space="preserve"> 8 69 46-50</w:t>
            </w:r>
          </w:p>
          <w:p w14:paraId="1018C950" w14:textId="77777777" w:rsidR="00B8360D" w:rsidRPr="00FE6B00" w:rsidRDefault="00B8360D" w:rsidP="008114D5">
            <w:pPr>
              <w:rPr>
                <w:lang w:val="sv-SE"/>
              </w:rPr>
            </w:pPr>
            <w:r w:rsidRPr="00FE6B00">
              <w:rPr>
                <w:lang w:val="sv-SE"/>
              </w:rPr>
              <w:t>E-Ma</w:t>
            </w:r>
            <w:r>
              <w:rPr>
                <w:lang w:val="sv-SE"/>
              </w:rPr>
              <w:t>il: hans-martin.reimler@fibox.com</w:t>
            </w:r>
          </w:p>
          <w:p w14:paraId="21EFB218" w14:textId="77777777" w:rsidR="00B8360D" w:rsidRPr="00FE6B00" w:rsidRDefault="00B8360D" w:rsidP="008114D5">
            <w:pPr>
              <w:rPr>
                <w:lang w:val="sv-SE"/>
              </w:rPr>
            </w:pPr>
            <w:r w:rsidRPr="00FE6B00">
              <w:rPr>
                <w:lang w:val="sv-SE"/>
              </w:rPr>
              <w:t>Internet: www.fibox.de</w:t>
            </w:r>
          </w:p>
          <w:p w14:paraId="039006C2" w14:textId="77777777" w:rsidR="00B8360D" w:rsidRPr="000133D4" w:rsidRDefault="00B8360D" w:rsidP="008114D5">
            <w:pPr>
              <w:spacing w:before="240"/>
              <w:rPr>
                <w:rFonts w:cs="Arial"/>
                <w:b/>
                <w:lang w:val="sv-SE"/>
              </w:rPr>
            </w:pPr>
            <w:r w:rsidRPr="000133D4">
              <w:rPr>
                <w:rFonts w:cs="Arial"/>
                <w:b/>
                <w:lang w:val="sv-SE"/>
              </w:rPr>
              <w:t>Kontakt CH:</w:t>
            </w:r>
          </w:p>
          <w:p w14:paraId="475FF141" w14:textId="77777777" w:rsidR="00B8360D" w:rsidRPr="000133D4" w:rsidRDefault="00B8360D" w:rsidP="008114D5">
            <w:pPr>
              <w:rPr>
                <w:rFonts w:cs="Arial"/>
                <w:b/>
                <w:lang w:val="sv-SE"/>
              </w:rPr>
            </w:pPr>
            <w:r w:rsidRPr="000133D4">
              <w:rPr>
                <w:rFonts w:cs="Arial"/>
                <w:b/>
                <w:lang w:val="sv-SE"/>
              </w:rPr>
              <w:t>FIBOX (Schweiz) GmbH</w:t>
            </w:r>
          </w:p>
          <w:p w14:paraId="46B72DF8" w14:textId="77777777" w:rsidR="00B8360D" w:rsidRPr="000133D4" w:rsidRDefault="00B8360D" w:rsidP="008114D5">
            <w:pPr>
              <w:spacing w:before="120" w:after="120"/>
              <w:rPr>
                <w:rFonts w:cs="Arial"/>
                <w:lang w:val="sv-SE"/>
              </w:rPr>
            </w:pPr>
            <w:r w:rsidRPr="000133D4">
              <w:rPr>
                <w:rFonts w:cs="Arial"/>
                <w:lang w:val="sv-SE"/>
              </w:rPr>
              <w:t>Boris Ramp</w:t>
            </w:r>
          </w:p>
          <w:p w14:paraId="7C6B5762" w14:textId="77777777" w:rsidR="00B8360D" w:rsidRPr="000133D4" w:rsidRDefault="00B8360D" w:rsidP="008114D5">
            <w:pPr>
              <w:rPr>
                <w:rFonts w:cs="Arial"/>
              </w:rPr>
            </w:pPr>
            <w:r w:rsidRPr="000133D4">
              <w:rPr>
                <w:rFonts w:cs="Arial"/>
              </w:rPr>
              <w:t xml:space="preserve">Bildstrasse 30 </w:t>
            </w:r>
          </w:p>
          <w:p w14:paraId="3D045811" w14:textId="77777777" w:rsidR="00B8360D" w:rsidRPr="000133D4" w:rsidRDefault="00B8360D" w:rsidP="008114D5">
            <w:pPr>
              <w:rPr>
                <w:rFonts w:cs="Arial"/>
              </w:rPr>
            </w:pPr>
            <w:r w:rsidRPr="000133D4">
              <w:rPr>
                <w:rFonts w:cs="Arial"/>
              </w:rPr>
              <w:t>9030 Abtwil SG</w:t>
            </w:r>
          </w:p>
          <w:p w14:paraId="6AB35B9D" w14:textId="77777777" w:rsidR="00B8360D" w:rsidRPr="000133D4" w:rsidRDefault="00B8360D" w:rsidP="008114D5">
            <w:pPr>
              <w:spacing w:after="120"/>
              <w:rPr>
                <w:rFonts w:cs="Arial"/>
              </w:rPr>
            </w:pPr>
            <w:r w:rsidRPr="000133D4">
              <w:rPr>
                <w:rFonts w:cs="Arial"/>
              </w:rPr>
              <w:t>Schweiz</w:t>
            </w:r>
          </w:p>
          <w:p w14:paraId="7DCE9543" w14:textId="77777777" w:rsidR="00B8360D" w:rsidRPr="000133D4" w:rsidRDefault="00B8360D" w:rsidP="008114D5">
            <w:pPr>
              <w:rPr>
                <w:rFonts w:cs="Arial"/>
              </w:rPr>
            </w:pPr>
            <w:r w:rsidRPr="000133D4">
              <w:rPr>
                <w:rFonts w:cs="Arial"/>
              </w:rPr>
              <w:t>Tel.: +41 (0) 55 / 6 17 20 80</w:t>
            </w:r>
          </w:p>
          <w:p w14:paraId="79411583" w14:textId="77777777" w:rsidR="00B8360D" w:rsidRPr="000133D4" w:rsidRDefault="00B8360D" w:rsidP="008114D5">
            <w:pPr>
              <w:rPr>
                <w:rFonts w:cs="Arial"/>
              </w:rPr>
            </w:pPr>
            <w:r w:rsidRPr="000133D4">
              <w:rPr>
                <w:rFonts w:cs="Arial"/>
              </w:rPr>
              <w:t>Fax: +41 (0) 55 / 6 17 20 89</w:t>
            </w:r>
          </w:p>
          <w:p w14:paraId="50E32B44" w14:textId="77777777" w:rsidR="00B8360D" w:rsidRPr="000133D4" w:rsidRDefault="00B8360D" w:rsidP="008114D5">
            <w:pPr>
              <w:rPr>
                <w:rFonts w:cs="Arial"/>
                <w:lang w:val="it-IT"/>
              </w:rPr>
            </w:pPr>
            <w:r w:rsidRPr="000133D4">
              <w:rPr>
                <w:rFonts w:cs="Arial"/>
                <w:lang w:val="it-IT"/>
              </w:rPr>
              <w:t>E-Mail: boris.ramp@fibox.com</w:t>
            </w:r>
          </w:p>
          <w:p w14:paraId="35FFA01A" w14:textId="77777777" w:rsidR="00B8360D" w:rsidRPr="007A47C5" w:rsidRDefault="00B8360D" w:rsidP="008114D5">
            <w:pPr>
              <w:rPr>
                <w:lang w:val="it-IT"/>
              </w:rPr>
            </w:pPr>
            <w:r w:rsidRPr="000133D4">
              <w:rPr>
                <w:rFonts w:cs="Arial"/>
                <w:lang w:val="it-IT"/>
              </w:rPr>
              <w:t>Internet: www.fibox.ch</w:t>
            </w:r>
          </w:p>
        </w:tc>
        <w:tc>
          <w:tcPr>
            <w:tcW w:w="567" w:type="dxa"/>
          </w:tcPr>
          <w:p w14:paraId="2AADDB77" w14:textId="77777777" w:rsidR="00B8360D" w:rsidRDefault="00B8360D" w:rsidP="008114D5">
            <w:pPr>
              <w:pStyle w:val="Textkrper"/>
              <w:jc w:val="right"/>
              <w:rPr>
                <w:rFonts w:ascii="Arial" w:hAnsi="Arial"/>
                <w:sz w:val="16"/>
              </w:rPr>
            </w:pPr>
          </w:p>
        </w:tc>
        <w:tc>
          <w:tcPr>
            <w:tcW w:w="2268" w:type="dxa"/>
          </w:tcPr>
          <w:p w14:paraId="6AC92BC9" w14:textId="77777777" w:rsidR="00B8360D" w:rsidRDefault="00B8360D" w:rsidP="008114D5">
            <w:pPr>
              <w:pStyle w:val="Textkrper"/>
              <w:rPr>
                <w:rFonts w:ascii="Arial" w:hAnsi="Arial"/>
                <w:sz w:val="16"/>
              </w:rPr>
            </w:pPr>
            <w:r>
              <w:rPr>
                <w:rFonts w:ascii="Arial" w:hAnsi="Arial"/>
                <w:sz w:val="16"/>
              </w:rPr>
              <w:t>gii die Presse-Agentur GmbH</w:t>
            </w:r>
          </w:p>
          <w:p w14:paraId="42A1A9C4" w14:textId="77777777" w:rsidR="00B8360D" w:rsidRDefault="00B8360D" w:rsidP="008114D5">
            <w:pPr>
              <w:pStyle w:val="Textkrper"/>
              <w:rPr>
                <w:rFonts w:ascii="Arial" w:hAnsi="Arial"/>
                <w:sz w:val="16"/>
              </w:rPr>
            </w:pPr>
            <w:r>
              <w:rPr>
                <w:rFonts w:ascii="Arial" w:hAnsi="Arial"/>
                <w:sz w:val="16"/>
              </w:rPr>
              <w:t>Immanuelkirchstraße 12</w:t>
            </w:r>
          </w:p>
          <w:p w14:paraId="4EFAA5D6" w14:textId="77777777" w:rsidR="00B8360D" w:rsidRDefault="00B8360D" w:rsidP="008114D5">
            <w:pPr>
              <w:pStyle w:val="Textkrper"/>
              <w:rPr>
                <w:rFonts w:ascii="Arial" w:hAnsi="Arial"/>
                <w:sz w:val="16"/>
              </w:rPr>
            </w:pPr>
            <w:r>
              <w:rPr>
                <w:rFonts w:ascii="Arial" w:hAnsi="Arial"/>
                <w:sz w:val="16"/>
              </w:rPr>
              <w:t>10405 Berlin</w:t>
            </w:r>
          </w:p>
          <w:p w14:paraId="00B8D039" w14:textId="77777777" w:rsidR="00B8360D" w:rsidRDefault="00B8360D" w:rsidP="008114D5">
            <w:pPr>
              <w:pStyle w:val="Textkrper"/>
              <w:rPr>
                <w:rFonts w:ascii="Arial" w:hAnsi="Arial"/>
                <w:sz w:val="16"/>
              </w:rPr>
            </w:pPr>
            <w:r>
              <w:rPr>
                <w:rFonts w:ascii="Arial" w:hAnsi="Arial"/>
                <w:sz w:val="16"/>
              </w:rPr>
              <w:t>Deutschland</w:t>
            </w:r>
          </w:p>
          <w:p w14:paraId="4D18C724" w14:textId="77777777" w:rsidR="00B8360D" w:rsidRDefault="00B8360D" w:rsidP="008114D5">
            <w:pPr>
              <w:pStyle w:val="Textkrper"/>
              <w:rPr>
                <w:rFonts w:ascii="Arial" w:hAnsi="Arial"/>
                <w:sz w:val="16"/>
              </w:rPr>
            </w:pPr>
            <w:r>
              <w:rPr>
                <w:rFonts w:ascii="Arial" w:hAnsi="Arial"/>
                <w:sz w:val="16"/>
              </w:rPr>
              <w:t>Tel.: +49 (0) 30 / 53 89 65-0</w:t>
            </w:r>
          </w:p>
          <w:p w14:paraId="4A9C7EE7" w14:textId="77777777" w:rsidR="00B8360D" w:rsidRDefault="00B8360D" w:rsidP="008114D5">
            <w:pPr>
              <w:pStyle w:val="Textkrper"/>
              <w:rPr>
                <w:rFonts w:ascii="Arial" w:hAnsi="Arial"/>
                <w:sz w:val="16"/>
              </w:rPr>
            </w:pPr>
            <w:r>
              <w:rPr>
                <w:rFonts w:ascii="Arial" w:hAnsi="Arial"/>
                <w:sz w:val="16"/>
              </w:rPr>
              <w:t>Fax: +49 (0) 30 / 53 89 65-29</w:t>
            </w:r>
          </w:p>
          <w:p w14:paraId="70BD4C84" w14:textId="77777777" w:rsidR="00B8360D" w:rsidRDefault="00B8360D" w:rsidP="008114D5">
            <w:pPr>
              <w:pStyle w:val="Textkrper"/>
              <w:rPr>
                <w:rFonts w:ascii="Arial" w:hAnsi="Arial"/>
                <w:sz w:val="16"/>
              </w:rPr>
            </w:pPr>
            <w:r>
              <w:rPr>
                <w:rFonts w:ascii="Arial" w:hAnsi="Arial"/>
                <w:sz w:val="16"/>
              </w:rPr>
              <w:t>E-Mail: info@gii.de</w:t>
            </w:r>
          </w:p>
          <w:p w14:paraId="292D53AC" w14:textId="77777777" w:rsidR="00B8360D" w:rsidRDefault="00B8360D" w:rsidP="008114D5">
            <w:pPr>
              <w:pStyle w:val="Textkrper"/>
              <w:rPr>
                <w:rFonts w:ascii="Arial" w:hAnsi="Arial"/>
                <w:sz w:val="16"/>
              </w:rPr>
            </w:pPr>
            <w:r>
              <w:rPr>
                <w:rFonts w:ascii="Arial" w:hAnsi="Arial"/>
                <w:sz w:val="16"/>
              </w:rPr>
              <w:t>Internet: www.gii.de</w:t>
            </w:r>
          </w:p>
        </w:tc>
      </w:tr>
    </w:tbl>
    <w:p w14:paraId="5715C6C9" w14:textId="77777777" w:rsidR="0000290A" w:rsidRDefault="0000290A" w:rsidP="001A1791">
      <w:pPr>
        <w:spacing w:line="360" w:lineRule="auto"/>
      </w:pPr>
    </w:p>
    <w:sectPr w:rsidR="0000290A" w:rsidSect="00C42069">
      <w:headerReference w:type="default" r:id="rId8"/>
      <w:footerReference w:type="default" r:id="rId9"/>
      <w:headerReference w:type="first" r:id="rId10"/>
      <w:footerReference w:type="first" r:id="rId11"/>
      <w:type w:val="continuous"/>
      <w:pgSz w:w="11907" w:h="16840" w:code="9"/>
      <w:pgMar w:top="2268" w:right="2835" w:bottom="851" w:left="1985" w:header="144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D8C4E" w14:textId="77777777" w:rsidR="00622600" w:rsidRDefault="00622600">
      <w:r>
        <w:separator/>
      </w:r>
    </w:p>
  </w:endnote>
  <w:endnote w:type="continuationSeparator" w:id="0">
    <w:p w14:paraId="1136B6E9" w14:textId="77777777" w:rsidR="00622600" w:rsidRDefault="00622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D3CA9" w14:textId="77777777" w:rsidR="00CC0AA9" w:rsidRPr="00113C6B" w:rsidRDefault="00CC0AA9" w:rsidP="00113C6B">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5EED4" w14:textId="77777777" w:rsidR="00CC0AA9" w:rsidRPr="00113C6B" w:rsidRDefault="00CC0AA9" w:rsidP="00CC0A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D63BB" w14:textId="77777777" w:rsidR="00622600" w:rsidRDefault="00622600">
      <w:r>
        <w:separator/>
      </w:r>
    </w:p>
  </w:footnote>
  <w:footnote w:type="continuationSeparator" w:id="0">
    <w:p w14:paraId="75602DFB" w14:textId="77777777" w:rsidR="00622600" w:rsidRDefault="006226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84FD3" w14:textId="78E993D0" w:rsidR="0000290A" w:rsidRDefault="005F598A" w:rsidP="00CC0AA9">
    <w:pPr>
      <w:pStyle w:val="Kopfzeile"/>
      <w:tabs>
        <w:tab w:val="clear" w:pos="4536"/>
        <w:tab w:val="clear" w:pos="9072"/>
      </w:tabs>
      <w:spacing w:before="240"/>
      <w:ind w:left="2977" w:hanging="709"/>
      <w:rPr>
        <w:rStyle w:val="Seitenzahl"/>
        <w:sz w:val="18"/>
      </w:rPr>
    </w:pPr>
    <w:r>
      <w:rPr>
        <w:noProof/>
        <w:sz w:val="18"/>
      </w:rPr>
      <w:drawing>
        <wp:anchor distT="0" distB="0" distL="114300" distR="114300" simplePos="0" relativeHeight="251657216" behindDoc="1" locked="0" layoutInCell="0" allowOverlap="1" wp14:anchorId="25530A74" wp14:editId="7DC4C7F3">
          <wp:simplePos x="0" y="0"/>
          <wp:positionH relativeFrom="column">
            <wp:posOffset>-1259840</wp:posOffset>
          </wp:positionH>
          <wp:positionV relativeFrom="paragraph">
            <wp:posOffset>-923925</wp:posOffset>
          </wp:positionV>
          <wp:extent cx="8001000" cy="1299845"/>
          <wp:effectExtent l="0" t="0" r="0" b="0"/>
          <wp:wrapNone/>
          <wp:docPr id="6" name="Bild 6"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0290A">
      <w:rPr>
        <w:sz w:val="18"/>
      </w:rPr>
      <w:t xml:space="preserve">Seite </w:t>
    </w:r>
    <w:r w:rsidR="0000290A">
      <w:rPr>
        <w:rStyle w:val="Seitenzahl"/>
        <w:sz w:val="18"/>
      </w:rPr>
      <w:fldChar w:fldCharType="begin"/>
    </w:r>
    <w:r w:rsidR="0000290A">
      <w:rPr>
        <w:rStyle w:val="Seitenzahl"/>
        <w:sz w:val="18"/>
      </w:rPr>
      <w:instrText xml:space="preserve"> PAGE </w:instrText>
    </w:r>
    <w:r w:rsidR="0000290A">
      <w:rPr>
        <w:rStyle w:val="Seitenzahl"/>
        <w:sz w:val="18"/>
      </w:rPr>
      <w:fldChar w:fldCharType="separate"/>
    </w:r>
    <w:r w:rsidR="0026031A">
      <w:rPr>
        <w:rStyle w:val="Seitenzahl"/>
        <w:noProof/>
        <w:sz w:val="18"/>
      </w:rPr>
      <w:t>2</w:t>
    </w:r>
    <w:r w:rsidR="0000290A">
      <w:rPr>
        <w:rStyle w:val="Seitenzahl"/>
        <w:sz w:val="18"/>
      </w:rPr>
      <w:fldChar w:fldCharType="end"/>
    </w:r>
    <w:r w:rsidR="00654DE5">
      <w:rPr>
        <w:rStyle w:val="Seitenzahl"/>
        <w:sz w:val="18"/>
      </w:rPr>
      <w:t>:</w:t>
    </w:r>
    <w:r w:rsidR="00903C2B">
      <w:rPr>
        <w:rStyle w:val="Seitenzahl"/>
        <w:sz w:val="18"/>
      </w:rPr>
      <w:t xml:space="preserve"> </w:t>
    </w:r>
    <w:r w:rsidR="00D9525A">
      <w:rPr>
        <w:rStyle w:val="Seitenzahl"/>
        <w:sz w:val="18"/>
      </w:rPr>
      <w:t>ARCA IEC Montage und Einbauoptionen</w:t>
    </w:r>
    <w:r w:rsidR="00654DE5">
      <w:rPr>
        <w:rStyle w:val="Seitenzahl"/>
        <w:sz w:val="18"/>
      </w:rPr>
      <w:tab/>
    </w:r>
    <w:r w:rsidR="0045271D">
      <w:rPr>
        <w:rStyle w:val="Seitenzahl"/>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CC531" w14:textId="77777777" w:rsidR="0000290A" w:rsidRPr="00616323" w:rsidRDefault="005F598A" w:rsidP="00654DE5">
    <w:pPr>
      <w:pStyle w:val="Kopfzeile"/>
      <w:tabs>
        <w:tab w:val="clear" w:pos="4536"/>
        <w:tab w:val="clear" w:pos="9072"/>
      </w:tabs>
      <w:rPr>
        <w:noProof/>
        <w:sz w:val="2"/>
        <w:szCs w:val="2"/>
      </w:rPr>
    </w:pPr>
    <w:r w:rsidRPr="00616323">
      <w:rPr>
        <w:noProof/>
        <w:sz w:val="2"/>
        <w:szCs w:val="2"/>
      </w:rPr>
      <w:drawing>
        <wp:anchor distT="0" distB="0" distL="114300" distR="114300" simplePos="0" relativeHeight="251658240" behindDoc="0" locked="0" layoutInCell="0" allowOverlap="1" wp14:anchorId="01379DE2" wp14:editId="4DB08A18">
          <wp:simplePos x="0" y="0"/>
          <wp:positionH relativeFrom="column">
            <wp:posOffset>-1259840</wp:posOffset>
          </wp:positionH>
          <wp:positionV relativeFrom="paragraph">
            <wp:posOffset>-926465</wp:posOffset>
          </wp:positionV>
          <wp:extent cx="8001000" cy="1299845"/>
          <wp:effectExtent l="0" t="0" r="0" b="0"/>
          <wp:wrapNone/>
          <wp:docPr id="5" name="Bild 5"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16cid:durableId="89472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3"/>
    <w:rsid w:val="0000290A"/>
    <w:rsid w:val="00007E57"/>
    <w:rsid w:val="00014023"/>
    <w:rsid w:val="0002599F"/>
    <w:rsid w:val="000276A2"/>
    <w:rsid w:val="00047249"/>
    <w:rsid w:val="00076669"/>
    <w:rsid w:val="0008167D"/>
    <w:rsid w:val="000B2579"/>
    <w:rsid w:val="000D423E"/>
    <w:rsid w:val="000E4248"/>
    <w:rsid w:val="000E531B"/>
    <w:rsid w:val="00104A74"/>
    <w:rsid w:val="00111752"/>
    <w:rsid w:val="00113C6B"/>
    <w:rsid w:val="001217D4"/>
    <w:rsid w:val="00152BC2"/>
    <w:rsid w:val="001707AC"/>
    <w:rsid w:val="00173E1B"/>
    <w:rsid w:val="00187678"/>
    <w:rsid w:val="00187F4C"/>
    <w:rsid w:val="00190439"/>
    <w:rsid w:val="001A1791"/>
    <w:rsid w:val="001A6704"/>
    <w:rsid w:val="001D0450"/>
    <w:rsid w:val="001E3ED8"/>
    <w:rsid w:val="001F250B"/>
    <w:rsid w:val="001F7DB5"/>
    <w:rsid w:val="00201F9D"/>
    <w:rsid w:val="00212267"/>
    <w:rsid w:val="0026031A"/>
    <w:rsid w:val="002D2168"/>
    <w:rsid w:val="003042C4"/>
    <w:rsid w:val="00332091"/>
    <w:rsid w:val="00336580"/>
    <w:rsid w:val="00360E76"/>
    <w:rsid w:val="003A212C"/>
    <w:rsid w:val="003E37C9"/>
    <w:rsid w:val="003F5CBF"/>
    <w:rsid w:val="003F65AF"/>
    <w:rsid w:val="00406D48"/>
    <w:rsid w:val="00407536"/>
    <w:rsid w:val="00422F3F"/>
    <w:rsid w:val="00427D1E"/>
    <w:rsid w:val="00437218"/>
    <w:rsid w:val="0045271D"/>
    <w:rsid w:val="00485A2C"/>
    <w:rsid w:val="00490557"/>
    <w:rsid w:val="0049570A"/>
    <w:rsid w:val="004C103C"/>
    <w:rsid w:val="004C775E"/>
    <w:rsid w:val="00504F38"/>
    <w:rsid w:val="00516EE9"/>
    <w:rsid w:val="00522031"/>
    <w:rsid w:val="005274BD"/>
    <w:rsid w:val="00540F01"/>
    <w:rsid w:val="00557E3C"/>
    <w:rsid w:val="0059267F"/>
    <w:rsid w:val="005A0364"/>
    <w:rsid w:val="005B1409"/>
    <w:rsid w:val="005B2192"/>
    <w:rsid w:val="005B700B"/>
    <w:rsid w:val="005D05C8"/>
    <w:rsid w:val="005F2EC3"/>
    <w:rsid w:val="005F598A"/>
    <w:rsid w:val="00616323"/>
    <w:rsid w:val="00622600"/>
    <w:rsid w:val="0063238C"/>
    <w:rsid w:val="00635249"/>
    <w:rsid w:val="00654DE5"/>
    <w:rsid w:val="00674A33"/>
    <w:rsid w:val="00675357"/>
    <w:rsid w:val="006A0EC2"/>
    <w:rsid w:val="006C78D6"/>
    <w:rsid w:val="006D2F0D"/>
    <w:rsid w:val="006F7DD5"/>
    <w:rsid w:val="00737441"/>
    <w:rsid w:val="007422B3"/>
    <w:rsid w:val="00756B51"/>
    <w:rsid w:val="00760ACE"/>
    <w:rsid w:val="007619C9"/>
    <w:rsid w:val="00792340"/>
    <w:rsid w:val="007A47C5"/>
    <w:rsid w:val="007B085B"/>
    <w:rsid w:val="007B17A8"/>
    <w:rsid w:val="007B4659"/>
    <w:rsid w:val="00800E2A"/>
    <w:rsid w:val="008103AA"/>
    <w:rsid w:val="008124E2"/>
    <w:rsid w:val="00812E14"/>
    <w:rsid w:val="00845A86"/>
    <w:rsid w:val="00885B9C"/>
    <w:rsid w:val="008A3A28"/>
    <w:rsid w:val="008B688D"/>
    <w:rsid w:val="008B7A3D"/>
    <w:rsid w:val="008C6F0E"/>
    <w:rsid w:val="008D0B11"/>
    <w:rsid w:val="00903C2B"/>
    <w:rsid w:val="00905188"/>
    <w:rsid w:val="009113C7"/>
    <w:rsid w:val="00964EB6"/>
    <w:rsid w:val="00972492"/>
    <w:rsid w:val="009A176D"/>
    <w:rsid w:val="009B4ACB"/>
    <w:rsid w:val="00A0628E"/>
    <w:rsid w:val="00A26F69"/>
    <w:rsid w:val="00A774B5"/>
    <w:rsid w:val="00A77F72"/>
    <w:rsid w:val="00AC28E3"/>
    <w:rsid w:val="00AC5F41"/>
    <w:rsid w:val="00AD144D"/>
    <w:rsid w:val="00AD66CA"/>
    <w:rsid w:val="00B01103"/>
    <w:rsid w:val="00B11BD7"/>
    <w:rsid w:val="00B11E91"/>
    <w:rsid w:val="00B13A84"/>
    <w:rsid w:val="00B30CC4"/>
    <w:rsid w:val="00B34D9F"/>
    <w:rsid w:val="00B41C16"/>
    <w:rsid w:val="00B55A5E"/>
    <w:rsid w:val="00B57654"/>
    <w:rsid w:val="00B8360D"/>
    <w:rsid w:val="00B97B9C"/>
    <w:rsid w:val="00BB6684"/>
    <w:rsid w:val="00C205C5"/>
    <w:rsid w:val="00C42069"/>
    <w:rsid w:val="00C574FD"/>
    <w:rsid w:val="00CB7DB0"/>
    <w:rsid w:val="00CC0AA9"/>
    <w:rsid w:val="00CC4056"/>
    <w:rsid w:val="00CC55B2"/>
    <w:rsid w:val="00CD648C"/>
    <w:rsid w:val="00CD79FE"/>
    <w:rsid w:val="00CF41D9"/>
    <w:rsid w:val="00CF7BDC"/>
    <w:rsid w:val="00D131D7"/>
    <w:rsid w:val="00D63A2B"/>
    <w:rsid w:val="00D864D9"/>
    <w:rsid w:val="00D92ED7"/>
    <w:rsid w:val="00D9525A"/>
    <w:rsid w:val="00D97A4A"/>
    <w:rsid w:val="00DE0F76"/>
    <w:rsid w:val="00DE72E3"/>
    <w:rsid w:val="00DF4CA5"/>
    <w:rsid w:val="00E0622B"/>
    <w:rsid w:val="00E068C0"/>
    <w:rsid w:val="00E150B8"/>
    <w:rsid w:val="00E42C9B"/>
    <w:rsid w:val="00E50B99"/>
    <w:rsid w:val="00E51474"/>
    <w:rsid w:val="00E6526B"/>
    <w:rsid w:val="00E862CC"/>
    <w:rsid w:val="00E959EA"/>
    <w:rsid w:val="00EC53F2"/>
    <w:rsid w:val="00ED0AD2"/>
    <w:rsid w:val="00ED0FE1"/>
    <w:rsid w:val="00ED2550"/>
    <w:rsid w:val="00EE6D2D"/>
    <w:rsid w:val="00F260FD"/>
    <w:rsid w:val="00F34F08"/>
    <w:rsid w:val="00F65BE8"/>
    <w:rsid w:val="00FB5083"/>
    <w:rsid w:val="00FD2519"/>
    <w:rsid w:val="00FE1C07"/>
    <w:rsid w:val="00FE2412"/>
    <w:rsid w:val="00FE6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B863A99"/>
  <w15:chartTrackingRefBased/>
  <w15:docId w15:val="{0B1A6D8E-3A14-4B84-9BA9-8D42F8AB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7E57"/>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paragraph" w:styleId="Textkrper2">
    <w:name w:val="Body Text 2"/>
    <w:basedOn w:val="Standard"/>
    <w:semiHidden/>
    <w:pPr>
      <w:jc w:val="both"/>
    </w:pPr>
  </w:style>
  <w:style w:type="paragraph" w:styleId="Sprechblasentext">
    <w:name w:val="Balloon Text"/>
    <w:basedOn w:val="Standard"/>
    <w:link w:val="SprechblasentextZchn"/>
    <w:uiPriority w:val="99"/>
    <w:semiHidden/>
    <w:unhideWhenUsed/>
    <w:rsid w:val="00152BC2"/>
    <w:rPr>
      <w:rFonts w:ascii="Segoe UI" w:hAnsi="Segoe UI" w:cs="Segoe UI"/>
      <w:sz w:val="18"/>
      <w:szCs w:val="18"/>
    </w:rPr>
  </w:style>
  <w:style w:type="character" w:customStyle="1" w:styleId="SprechblasentextZchn">
    <w:name w:val="Sprechblasentext Zchn"/>
    <w:link w:val="Sprechblasentext"/>
    <w:uiPriority w:val="99"/>
    <w:semiHidden/>
    <w:rsid w:val="00152BC2"/>
    <w:rPr>
      <w:rFonts w:ascii="Segoe UI" w:hAnsi="Segoe UI" w:cs="Segoe UI"/>
      <w:sz w:val="18"/>
      <w:szCs w:val="18"/>
    </w:rPr>
  </w:style>
  <w:style w:type="table" w:styleId="TabellemithellemGitternetz">
    <w:name w:val="Grid Table Light"/>
    <w:basedOn w:val="NormaleTabelle"/>
    <w:uiPriority w:val="40"/>
    <w:rsid w:val="0049570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krperZchn">
    <w:name w:val="Textkörper Zchn"/>
    <w:basedOn w:val="Absatz-Standardschriftart"/>
    <w:link w:val="Textkrper"/>
    <w:semiHidden/>
    <w:rsid w:val="00B8360D"/>
    <w:rPr>
      <w:rFonts w:ascii="Courier New" w:hAnsi="Courier New"/>
    </w:rPr>
  </w:style>
  <w:style w:type="character" w:styleId="Kommentarzeichen">
    <w:name w:val="annotation reference"/>
    <w:basedOn w:val="Absatz-Standardschriftart"/>
    <w:uiPriority w:val="99"/>
    <w:semiHidden/>
    <w:unhideWhenUsed/>
    <w:rsid w:val="00635249"/>
    <w:rPr>
      <w:sz w:val="16"/>
      <w:szCs w:val="16"/>
    </w:rPr>
  </w:style>
  <w:style w:type="paragraph" w:styleId="Kommentartext">
    <w:name w:val="annotation text"/>
    <w:basedOn w:val="Standard"/>
    <w:link w:val="KommentartextZchn"/>
    <w:uiPriority w:val="99"/>
    <w:unhideWhenUsed/>
    <w:rsid w:val="00635249"/>
  </w:style>
  <w:style w:type="character" w:customStyle="1" w:styleId="KommentartextZchn">
    <w:name w:val="Kommentartext Zchn"/>
    <w:basedOn w:val="Absatz-Standardschriftart"/>
    <w:link w:val="Kommentartext"/>
    <w:uiPriority w:val="99"/>
    <w:rsid w:val="00635249"/>
    <w:rPr>
      <w:rFonts w:ascii="Arial" w:hAnsi="Arial"/>
    </w:rPr>
  </w:style>
  <w:style w:type="paragraph" w:styleId="Kommentarthema">
    <w:name w:val="annotation subject"/>
    <w:basedOn w:val="Kommentartext"/>
    <w:next w:val="Kommentartext"/>
    <w:link w:val="KommentarthemaZchn"/>
    <w:uiPriority w:val="99"/>
    <w:semiHidden/>
    <w:unhideWhenUsed/>
    <w:rsid w:val="00635249"/>
    <w:rPr>
      <w:b/>
      <w:bCs/>
    </w:rPr>
  </w:style>
  <w:style w:type="character" w:customStyle="1" w:styleId="KommentarthemaZchn">
    <w:name w:val="Kommentarthema Zchn"/>
    <w:basedOn w:val="KommentartextZchn"/>
    <w:link w:val="Kommentarthema"/>
    <w:uiPriority w:val="99"/>
    <w:semiHidden/>
    <w:rsid w:val="00635249"/>
    <w:rPr>
      <w:rFonts w:ascii="Arial" w:hAnsi="Arial"/>
      <w:b/>
      <w:bCs/>
    </w:rPr>
  </w:style>
  <w:style w:type="paragraph" w:styleId="berarbeitung">
    <w:name w:val="Revision"/>
    <w:hidden/>
    <w:uiPriority w:val="99"/>
    <w:semiHidden/>
    <w:rsid w:val="0063524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3176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3672</CharactersWithSpaces>
  <SharedDoc>false</SharedDoc>
  <HLinks>
    <vt:vector size="6" baseType="variant">
      <vt:variant>
        <vt:i4>4391013</vt:i4>
      </vt:variant>
      <vt:variant>
        <vt:i4>0</vt:i4>
      </vt:variant>
      <vt:variant>
        <vt:i4>0</vt:i4>
      </vt:variant>
      <vt:variant>
        <vt:i4>5</vt:i4>
      </vt:variant>
      <vt:variant>
        <vt:lpwstr>http://catalogs.fibox.com/docs/doccatalog.taf?dg_parent=1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Annika Schlee</cp:lastModifiedBy>
  <cp:revision>5</cp:revision>
  <cp:lastPrinted>2021-02-25T12:08:00Z</cp:lastPrinted>
  <dcterms:created xsi:type="dcterms:W3CDTF">2022-11-18T13:03:00Z</dcterms:created>
  <dcterms:modified xsi:type="dcterms:W3CDTF">2023-02-08T13:20:00Z</dcterms:modified>
</cp:coreProperties>
</file>