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2FDE46" w14:textId="77777777" w:rsidR="008610FA" w:rsidRPr="00FF05E7" w:rsidRDefault="00BF5EB2">
      <w:pPr>
        <w:rPr>
          <w:sz w:val="40"/>
          <w:szCs w:val="40"/>
          <w:lang w:val="en-US"/>
        </w:rPr>
      </w:pPr>
      <w:r w:rsidRPr="00FF05E7">
        <w:rPr>
          <w:sz w:val="40"/>
          <w:szCs w:val="40"/>
          <w:lang w:val="en-US"/>
        </w:rPr>
        <w:t>Press Release</w:t>
      </w:r>
    </w:p>
    <w:p w14:paraId="6B6F0D00" w14:textId="77777777" w:rsidR="008610FA" w:rsidRPr="00FF05E7" w:rsidRDefault="008610FA">
      <w:pPr>
        <w:suppressAutoHyphens/>
        <w:spacing w:line="100" w:lineRule="atLeast"/>
        <w:ind w:right="-2"/>
        <w:rPr>
          <w:b/>
          <w:sz w:val="24"/>
          <w:lang w:val="en-US"/>
        </w:rPr>
      </w:pPr>
    </w:p>
    <w:p w14:paraId="1E52B6A8" w14:textId="77777777" w:rsidR="008610FA" w:rsidRPr="00FF05E7" w:rsidRDefault="008610FA">
      <w:pPr>
        <w:suppressAutoHyphens/>
        <w:spacing w:line="100" w:lineRule="atLeast"/>
        <w:ind w:right="-2"/>
        <w:rPr>
          <w:b/>
          <w:sz w:val="24"/>
          <w:lang w:val="en-US"/>
        </w:rPr>
      </w:pPr>
    </w:p>
    <w:p w14:paraId="66361608" w14:textId="2DE099EA" w:rsidR="008610FA" w:rsidRPr="00FF05E7" w:rsidRDefault="00634D0C">
      <w:pPr>
        <w:suppressAutoHyphens/>
        <w:spacing w:line="360" w:lineRule="auto"/>
        <w:ind w:right="-2"/>
        <w:rPr>
          <w:b/>
          <w:sz w:val="24"/>
          <w:lang w:val="en-US"/>
        </w:rPr>
      </w:pPr>
      <w:r w:rsidRPr="00FF05E7">
        <w:rPr>
          <w:b/>
          <w:sz w:val="24"/>
          <w:lang w:val="en-US"/>
        </w:rPr>
        <w:t xml:space="preserve">RAFI Electronics expands production capacities </w:t>
      </w:r>
    </w:p>
    <w:p w14:paraId="3D945740" w14:textId="77777777" w:rsidR="00EB0388" w:rsidRPr="00FF05E7" w:rsidRDefault="00EB0388">
      <w:pPr>
        <w:suppressAutoHyphens/>
        <w:spacing w:line="360" w:lineRule="auto"/>
        <w:ind w:right="-2"/>
        <w:jc w:val="both"/>
        <w:rPr>
          <w:lang w:val="en-US"/>
        </w:rPr>
      </w:pPr>
    </w:p>
    <w:p w14:paraId="711AE81A" w14:textId="77777777" w:rsidR="00663F5D" w:rsidRPr="00FF05E7" w:rsidRDefault="00925CFB" w:rsidP="00BE6882">
      <w:pPr>
        <w:suppressAutoHyphens/>
        <w:spacing w:line="360" w:lineRule="auto"/>
        <w:ind w:right="-2"/>
        <w:jc w:val="both"/>
        <w:rPr>
          <w:color w:val="000000"/>
          <w:lang w:val="en-US" w:eastAsia="de-DE"/>
        </w:rPr>
      </w:pPr>
      <w:r w:rsidRPr="00FF05E7">
        <w:rPr>
          <w:lang w:val="en-US"/>
        </w:rPr>
        <w:t xml:space="preserve">Last December, the RAFI Group’s Chinese branch, </w:t>
      </w:r>
      <w:r w:rsidRPr="00FF05E7">
        <w:rPr>
          <w:color w:val="000000"/>
          <w:lang w:val="en-US"/>
        </w:rPr>
        <w:t>RAFI Electronics, moved into its new production facility in Shanghai. In the new factory in Quingpu, RAFI Electronics has a production area of 7,800 m², of which 4,600 m² is a clean room area for the production of electronics using SMT and THT assembly. The HMI specialist will use five SMT lines to produce mainly electronics for the medical technology, robotics, and automotive industries. The other 3,200 m² of production space is allocated to product assembly. With cutting-edge energy supply technology, RAFI Electronics also meets its green responsibilities: Installed on the roof is a solar power system with an area of 2,200 m</w:t>
      </w:r>
      <w:r w:rsidRPr="00FF05E7">
        <w:rPr>
          <w:color w:val="000000"/>
          <w:vertAlign w:val="superscript"/>
          <w:lang w:val="en-US"/>
        </w:rPr>
        <w:t>2 </w:t>
      </w:r>
      <w:r w:rsidRPr="00FF05E7">
        <w:rPr>
          <w:color w:val="000000"/>
          <w:lang w:val="en-US"/>
        </w:rPr>
        <w:t xml:space="preserve">and a capacity of 200 KVA. It powers a micro grid with an energy storage system. </w:t>
      </w:r>
    </w:p>
    <w:tbl>
      <w:tblPr>
        <w:tblStyle w:val="TabellemithellemGitternetz"/>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7226"/>
      </w:tblGrid>
      <w:tr w:rsidR="00663F5D" w:rsidRPr="00FF05E7" w14:paraId="33F73EEA" w14:textId="77777777" w:rsidTr="00B30CAD">
        <w:tc>
          <w:tcPr>
            <w:tcW w:w="7226" w:type="dxa"/>
          </w:tcPr>
          <w:p w14:paraId="3047222F" w14:textId="77777777" w:rsidR="00663F5D" w:rsidRPr="00FF05E7" w:rsidRDefault="00663F5D" w:rsidP="003562B8">
            <w:pPr>
              <w:suppressAutoHyphens/>
              <w:spacing w:line="360" w:lineRule="auto"/>
              <w:ind w:left="-108"/>
              <w:jc w:val="center"/>
              <w:rPr>
                <w:lang w:val="en-US"/>
              </w:rPr>
            </w:pPr>
            <w:r w:rsidRPr="00FF05E7">
              <w:rPr>
                <w:noProof/>
                <w:lang w:val="en-US"/>
              </w:rPr>
              <w:drawing>
                <wp:inline distT="0" distB="0" distL="0" distR="0" wp14:anchorId="38810BA3" wp14:editId="49A84D19">
                  <wp:extent cx="4501116" cy="2903220"/>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7">
                            <a:extLst>
                              <a:ext uri="{28A0092B-C50C-407E-A947-70E740481C1C}">
                                <a14:useLocalDpi xmlns:a14="http://schemas.microsoft.com/office/drawing/2010/main" val="0"/>
                              </a:ext>
                            </a:extLst>
                          </a:blip>
                          <a:stretch>
                            <a:fillRect/>
                          </a:stretch>
                        </pic:blipFill>
                        <pic:spPr>
                          <a:xfrm>
                            <a:off x="0" y="0"/>
                            <a:ext cx="4512942" cy="2910848"/>
                          </a:xfrm>
                          <a:prstGeom prst="rect">
                            <a:avLst/>
                          </a:prstGeom>
                        </pic:spPr>
                      </pic:pic>
                    </a:graphicData>
                  </a:graphic>
                </wp:inline>
              </w:drawing>
            </w:r>
          </w:p>
        </w:tc>
      </w:tr>
      <w:tr w:rsidR="00663F5D" w:rsidRPr="00EB0388" w14:paraId="2EFDB49A" w14:textId="77777777" w:rsidTr="00B30CAD">
        <w:tc>
          <w:tcPr>
            <w:tcW w:w="7226" w:type="dxa"/>
          </w:tcPr>
          <w:p w14:paraId="2F3568AE" w14:textId="5850B842" w:rsidR="00663F5D" w:rsidRPr="00FF05E7" w:rsidRDefault="004D0CD1" w:rsidP="00B30CAD">
            <w:pPr>
              <w:suppressAutoHyphens/>
              <w:jc w:val="center"/>
              <w:rPr>
                <w:sz w:val="18"/>
                <w:szCs w:val="18"/>
                <w:lang w:val="en-US"/>
              </w:rPr>
            </w:pPr>
            <w:r>
              <w:rPr>
                <w:b/>
                <w:sz w:val="18"/>
                <w:szCs w:val="18"/>
                <w:lang w:val="en-US"/>
              </w:rPr>
              <w:t>Caption</w:t>
            </w:r>
            <w:r w:rsidR="00663F5D" w:rsidRPr="00FF05E7">
              <w:rPr>
                <w:b/>
                <w:sz w:val="18"/>
                <w:szCs w:val="18"/>
                <w:lang w:val="en-US"/>
              </w:rPr>
              <w:t>:</w:t>
            </w:r>
            <w:r w:rsidR="00663F5D" w:rsidRPr="00FF05E7">
              <w:rPr>
                <w:sz w:val="18"/>
                <w:szCs w:val="18"/>
                <w:lang w:val="en-US"/>
              </w:rPr>
              <w:t xml:space="preserve"> After occupying its new factory in </w:t>
            </w:r>
            <w:r w:rsidR="00663F5D" w:rsidRPr="00FF05E7">
              <w:rPr>
                <w:color w:val="000000"/>
                <w:sz w:val="18"/>
                <w:szCs w:val="18"/>
                <w:lang w:val="en-US"/>
              </w:rPr>
              <w:t>Quingpu district, RAFI Electronics has considerably expanded its production capacities in Shanghai.</w:t>
            </w:r>
          </w:p>
        </w:tc>
      </w:tr>
    </w:tbl>
    <w:p w14:paraId="5606462B" w14:textId="77777777" w:rsidR="00663F5D" w:rsidRPr="00FF05E7" w:rsidRDefault="00663F5D" w:rsidP="00663F5D">
      <w:pPr>
        <w:suppressAutoHyphens/>
        <w:spacing w:line="360" w:lineRule="auto"/>
        <w:jc w:val="both"/>
        <w:rPr>
          <w:lang w:val="en-US"/>
        </w:rPr>
      </w:pPr>
    </w:p>
    <w:p w14:paraId="13107E6D" w14:textId="46A23630" w:rsidR="00634D0C" w:rsidRPr="00FF05E7" w:rsidRDefault="00C41DA7" w:rsidP="002D68DF">
      <w:pPr>
        <w:suppressAutoHyphens/>
        <w:spacing w:line="360" w:lineRule="auto"/>
        <w:ind w:right="-2"/>
        <w:jc w:val="both"/>
        <w:rPr>
          <w:color w:val="000000"/>
          <w:lang w:val="en-US" w:eastAsia="de-DE"/>
        </w:rPr>
      </w:pPr>
      <w:r w:rsidRPr="00FF05E7">
        <w:rPr>
          <w:color w:val="000000"/>
          <w:lang w:val="en-US"/>
        </w:rPr>
        <w:t xml:space="preserve">On the opening date on December 22, 2021, Zhu Mingfu, Director of the Standing Committee of the People’s Congress of Qingpu District, visited the new factory and praised the sustainable development of the industrial park, which he called a win-win situation for all stakeholders. Thanks to the new factory, RAFI Electronics can not only considerably expand its production capacities, but also moves closer to the Asian markets. Simultaneously, RAFI customers in Europe and the USA benefit from the good price-performance ratio the manufacturer achieves by purchasing components in China. On this basis, RAFI with its </w:t>
      </w:r>
      <w:r w:rsidRPr="00FF05E7">
        <w:rPr>
          <w:color w:val="000000"/>
          <w:lang w:val="en-US"/>
        </w:rPr>
        <w:lastRenderedPageBreak/>
        <w:t>production locations in Germany, Italy, Hungary, the USA, and China, can offer ideal solutions for every customer requirement.</w:t>
      </w:r>
    </w:p>
    <w:p w14:paraId="7868AFD0" w14:textId="299A69E4" w:rsidR="00B46FB9" w:rsidRPr="00FF05E7" w:rsidRDefault="00634D0C" w:rsidP="004A4004">
      <w:pPr>
        <w:spacing w:before="100" w:beforeAutospacing="1" w:after="100" w:afterAutospacing="1"/>
        <w:rPr>
          <w:lang w:val="en-US"/>
        </w:rPr>
      </w:pPr>
      <w:r w:rsidRPr="00FF05E7">
        <w:rPr>
          <w:color w:val="000000"/>
          <w:lang w:val="en-US" w:eastAsia="de-DE"/>
        </w:rPr>
        <w:t> </w:t>
      </w:r>
    </w:p>
    <w:p w14:paraId="468B934D" w14:textId="77777777" w:rsidR="0029525E" w:rsidRPr="00FF05E7" w:rsidRDefault="0029525E" w:rsidP="00B46FB9">
      <w:pPr>
        <w:suppressAutoHyphens/>
        <w:spacing w:line="360" w:lineRule="auto"/>
        <w:jc w:val="both"/>
        <w:rPr>
          <w:lang w:val="en-US"/>
        </w:rPr>
      </w:pPr>
    </w:p>
    <w:p w14:paraId="632DB0E7" w14:textId="58A28C9A" w:rsidR="00B46FB9" w:rsidRPr="00FF05E7" w:rsidRDefault="00B46FB9" w:rsidP="00B46FB9">
      <w:pPr>
        <w:suppressAutoHyphens/>
        <w:spacing w:line="360" w:lineRule="auto"/>
        <w:jc w:val="center"/>
        <w:rPr>
          <w:lang w:val="en-US"/>
        </w:rPr>
      </w:pPr>
    </w:p>
    <w:p w14:paraId="6EF8C596" w14:textId="58C0FCEF" w:rsidR="00663F5D" w:rsidRPr="00FF05E7" w:rsidRDefault="00663F5D" w:rsidP="00B46FB9">
      <w:pPr>
        <w:suppressAutoHyphens/>
        <w:spacing w:line="360" w:lineRule="auto"/>
        <w:jc w:val="center"/>
        <w:rPr>
          <w:lang w:val="en-US"/>
        </w:rPr>
      </w:pPr>
    </w:p>
    <w:p w14:paraId="7EB436F6" w14:textId="62AD68E9" w:rsidR="00663F5D" w:rsidRPr="00FF05E7" w:rsidRDefault="00663F5D" w:rsidP="00B46FB9">
      <w:pPr>
        <w:suppressAutoHyphens/>
        <w:spacing w:line="360" w:lineRule="auto"/>
        <w:jc w:val="center"/>
        <w:rPr>
          <w:lang w:val="en-US"/>
        </w:rPr>
      </w:pPr>
    </w:p>
    <w:p w14:paraId="319EA210" w14:textId="2DBC1D79" w:rsidR="00663F5D" w:rsidRPr="00FF05E7" w:rsidRDefault="00663F5D" w:rsidP="00B46FB9">
      <w:pPr>
        <w:suppressAutoHyphens/>
        <w:spacing w:line="360" w:lineRule="auto"/>
        <w:jc w:val="center"/>
        <w:rPr>
          <w:lang w:val="en-US"/>
        </w:rPr>
      </w:pPr>
    </w:p>
    <w:p w14:paraId="24C386BF" w14:textId="7C15146A" w:rsidR="00663F5D" w:rsidRPr="00FF05E7" w:rsidRDefault="00663F5D" w:rsidP="00B46FB9">
      <w:pPr>
        <w:suppressAutoHyphens/>
        <w:spacing w:line="360" w:lineRule="auto"/>
        <w:jc w:val="center"/>
        <w:rPr>
          <w:lang w:val="en-US"/>
        </w:rPr>
      </w:pPr>
    </w:p>
    <w:p w14:paraId="4FBD2E34" w14:textId="27A258EF" w:rsidR="00663F5D" w:rsidRPr="00FF05E7" w:rsidRDefault="00663F5D" w:rsidP="00B46FB9">
      <w:pPr>
        <w:suppressAutoHyphens/>
        <w:spacing w:line="360" w:lineRule="auto"/>
        <w:jc w:val="center"/>
        <w:rPr>
          <w:lang w:val="en-US"/>
        </w:rPr>
      </w:pPr>
    </w:p>
    <w:p w14:paraId="1A3A8CB6" w14:textId="5334EB52" w:rsidR="00663F5D" w:rsidRPr="00FF05E7" w:rsidRDefault="00663F5D" w:rsidP="00B46FB9">
      <w:pPr>
        <w:suppressAutoHyphens/>
        <w:spacing w:line="360" w:lineRule="auto"/>
        <w:jc w:val="center"/>
        <w:rPr>
          <w:lang w:val="en-US"/>
        </w:rPr>
      </w:pPr>
    </w:p>
    <w:p w14:paraId="30349463" w14:textId="6C2D6D82" w:rsidR="00663F5D" w:rsidRPr="00FF05E7" w:rsidRDefault="00663F5D" w:rsidP="00B46FB9">
      <w:pPr>
        <w:suppressAutoHyphens/>
        <w:spacing w:line="360" w:lineRule="auto"/>
        <w:jc w:val="center"/>
        <w:rPr>
          <w:lang w:val="en-US"/>
        </w:rPr>
      </w:pPr>
    </w:p>
    <w:p w14:paraId="25CF0260" w14:textId="119AD0F4" w:rsidR="00663F5D" w:rsidRPr="00FF05E7" w:rsidRDefault="00663F5D" w:rsidP="00B46FB9">
      <w:pPr>
        <w:suppressAutoHyphens/>
        <w:spacing w:line="360" w:lineRule="auto"/>
        <w:jc w:val="center"/>
        <w:rPr>
          <w:lang w:val="en-US"/>
        </w:rPr>
      </w:pPr>
    </w:p>
    <w:p w14:paraId="7B4EDD54" w14:textId="1B8DE4AA" w:rsidR="00663F5D" w:rsidRPr="00FF05E7" w:rsidRDefault="00663F5D" w:rsidP="00B46FB9">
      <w:pPr>
        <w:suppressAutoHyphens/>
        <w:spacing w:line="360" w:lineRule="auto"/>
        <w:jc w:val="center"/>
        <w:rPr>
          <w:lang w:val="en-US"/>
        </w:rPr>
      </w:pPr>
    </w:p>
    <w:p w14:paraId="2D8A1F0E" w14:textId="26D63900" w:rsidR="00663F5D" w:rsidRPr="00FF05E7" w:rsidRDefault="00663F5D" w:rsidP="00B46FB9">
      <w:pPr>
        <w:suppressAutoHyphens/>
        <w:spacing w:line="360" w:lineRule="auto"/>
        <w:jc w:val="center"/>
        <w:rPr>
          <w:lang w:val="en-US"/>
        </w:rPr>
      </w:pPr>
    </w:p>
    <w:p w14:paraId="03557179" w14:textId="7FEED278" w:rsidR="00663F5D" w:rsidRPr="00FF05E7" w:rsidRDefault="00663F5D" w:rsidP="00B46FB9">
      <w:pPr>
        <w:suppressAutoHyphens/>
        <w:spacing w:line="360" w:lineRule="auto"/>
        <w:jc w:val="center"/>
        <w:rPr>
          <w:lang w:val="en-US"/>
        </w:rPr>
      </w:pPr>
    </w:p>
    <w:p w14:paraId="080D498C" w14:textId="77777777" w:rsidR="00663F5D" w:rsidRPr="00FF05E7" w:rsidRDefault="00663F5D" w:rsidP="00B46FB9">
      <w:pPr>
        <w:suppressAutoHyphens/>
        <w:spacing w:line="360" w:lineRule="auto"/>
        <w:jc w:val="center"/>
        <w:rPr>
          <w:lang w:val="en-US"/>
        </w:rPr>
      </w:pPr>
    </w:p>
    <w:p w14:paraId="0F995966" w14:textId="09075355" w:rsidR="00A975D3" w:rsidRPr="00FF05E7" w:rsidRDefault="00A975D3">
      <w:pPr>
        <w:suppressAutoHyphens/>
        <w:spacing w:line="360" w:lineRule="auto"/>
        <w:jc w:val="both"/>
        <w:rPr>
          <w:lang w:val="en-US"/>
        </w:rPr>
      </w:pPr>
    </w:p>
    <w:p w14:paraId="79149CF9" w14:textId="26D6E608" w:rsidR="00A975D3" w:rsidRPr="00FF05E7" w:rsidRDefault="00A975D3">
      <w:pPr>
        <w:suppressAutoHyphens/>
        <w:spacing w:line="360" w:lineRule="auto"/>
        <w:jc w:val="both"/>
        <w:rPr>
          <w:lang w:val="en-US"/>
        </w:rPr>
      </w:pPr>
    </w:p>
    <w:p w14:paraId="75CBE315" w14:textId="77777777" w:rsidR="00A975D3" w:rsidRPr="00FF05E7" w:rsidRDefault="00A975D3">
      <w:pPr>
        <w:suppressAutoHyphens/>
        <w:spacing w:line="360" w:lineRule="auto"/>
        <w:jc w:val="both"/>
        <w:rPr>
          <w:lang w:val="en-US"/>
        </w:rPr>
      </w:pPr>
    </w:p>
    <w:tbl>
      <w:tblPr>
        <w:tblStyle w:val="TabellemithellemGitternetz"/>
        <w:tblW w:w="71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5"/>
        <w:gridCol w:w="3688"/>
        <w:gridCol w:w="1147"/>
        <w:gridCol w:w="1224"/>
      </w:tblGrid>
      <w:tr w:rsidR="008610FA" w:rsidRPr="00FF05E7" w14:paraId="0757BA2D" w14:textId="77777777" w:rsidTr="00A74563">
        <w:tc>
          <w:tcPr>
            <w:tcW w:w="1150" w:type="dxa"/>
          </w:tcPr>
          <w:p w14:paraId="2E78472E" w14:textId="2BB98F60" w:rsidR="008610FA" w:rsidRPr="00FF05E7" w:rsidRDefault="00BF5EB2">
            <w:pPr>
              <w:suppressAutoHyphens/>
              <w:jc w:val="both"/>
              <w:rPr>
                <w:sz w:val="18"/>
                <w:lang w:val="en-US"/>
              </w:rPr>
            </w:pPr>
            <w:r w:rsidRPr="00FF05E7">
              <w:rPr>
                <w:sz w:val="18"/>
                <w:lang w:val="en-US"/>
              </w:rPr>
              <w:t>Image</w:t>
            </w:r>
            <w:r w:rsidR="004D0CD1">
              <w:rPr>
                <w:sz w:val="18"/>
                <w:lang w:val="en-US"/>
              </w:rPr>
              <w:t>/</w:t>
            </w:r>
            <w:r w:rsidRPr="00FF05E7">
              <w:rPr>
                <w:sz w:val="18"/>
                <w:lang w:val="en-US"/>
              </w:rPr>
              <w:t>s:</w:t>
            </w:r>
          </w:p>
        </w:tc>
        <w:tc>
          <w:tcPr>
            <w:tcW w:w="3839" w:type="dxa"/>
          </w:tcPr>
          <w:p w14:paraId="574F746B" w14:textId="301CA8B2" w:rsidR="008610FA" w:rsidRPr="00FF05E7" w:rsidRDefault="00CE6937">
            <w:pPr>
              <w:suppressAutoHyphens/>
              <w:rPr>
                <w:sz w:val="18"/>
                <w:lang w:val="en-US"/>
              </w:rPr>
            </w:pPr>
            <w:r w:rsidRPr="00FF05E7">
              <w:rPr>
                <w:sz w:val="18"/>
                <w:lang w:val="en-US"/>
              </w:rPr>
              <w:t>RAFI-Electronics_Quingpu_2021</w:t>
            </w:r>
          </w:p>
        </w:tc>
        <w:tc>
          <w:tcPr>
            <w:tcW w:w="907" w:type="dxa"/>
          </w:tcPr>
          <w:p w14:paraId="1E321C5E" w14:textId="77777777" w:rsidR="008610FA" w:rsidRPr="00FF05E7" w:rsidRDefault="00BF5EB2">
            <w:pPr>
              <w:suppressAutoHyphens/>
              <w:jc w:val="both"/>
              <w:rPr>
                <w:sz w:val="18"/>
                <w:lang w:val="en-US"/>
              </w:rPr>
            </w:pPr>
            <w:r w:rsidRPr="00FF05E7">
              <w:rPr>
                <w:sz w:val="18"/>
                <w:lang w:val="en-US"/>
              </w:rPr>
              <w:t>Characters:</w:t>
            </w:r>
          </w:p>
        </w:tc>
        <w:tc>
          <w:tcPr>
            <w:tcW w:w="1288" w:type="dxa"/>
          </w:tcPr>
          <w:p w14:paraId="0377006B" w14:textId="4F06A6B2" w:rsidR="008610FA" w:rsidRPr="00FF05E7" w:rsidRDefault="00663F5D">
            <w:pPr>
              <w:suppressAutoHyphens/>
              <w:jc w:val="right"/>
              <w:rPr>
                <w:sz w:val="18"/>
                <w:lang w:val="en-US"/>
              </w:rPr>
            </w:pPr>
            <w:r w:rsidRPr="00FF05E7">
              <w:rPr>
                <w:sz w:val="18"/>
                <w:lang w:val="en-US"/>
              </w:rPr>
              <w:t>1,</w:t>
            </w:r>
            <w:r w:rsidR="004D0CD1">
              <w:rPr>
                <w:sz w:val="18"/>
                <w:lang w:val="en-US"/>
              </w:rPr>
              <w:t>508</w:t>
            </w:r>
          </w:p>
        </w:tc>
      </w:tr>
      <w:tr w:rsidR="008610FA" w:rsidRPr="00FF05E7" w14:paraId="01CF1B1E" w14:textId="77777777" w:rsidTr="00A74563">
        <w:tc>
          <w:tcPr>
            <w:tcW w:w="1150" w:type="dxa"/>
          </w:tcPr>
          <w:p w14:paraId="4B8E17C1" w14:textId="77777777" w:rsidR="008610FA" w:rsidRPr="00FF05E7" w:rsidRDefault="00BF5EB2">
            <w:pPr>
              <w:suppressAutoHyphens/>
              <w:spacing w:before="120"/>
              <w:jc w:val="both"/>
              <w:rPr>
                <w:sz w:val="18"/>
                <w:lang w:val="en-US"/>
              </w:rPr>
            </w:pPr>
            <w:r w:rsidRPr="00FF05E7">
              <w:rPr>
                <w:sz w:val="18"/>
                <w:lang w:val="en-US"/>
              </w:rPr>
              <w:t>File name:</w:t>
            </w:r>
          </w:p>
        </w:tc>
        <w:tc>
          <w:tcPr>
            <w:tcW w:w="3839" w:type="dxa"/>
          </w:tcPr>
          <w:p w14:paraId="0CA43440" w14:textId="6C49C3D9" w:rsidR="008610FA" w:rsidRDefault="00777EB5">
            <w:pPr>
              <w:suppressAutoHyphens/>
              <w:spacing w:before="120"/>
              <w:rPr>
                <w:rStyle w:val="infotextzusatz"/>
                <w:sz w:val="18"/>
                <w:szCs w:val="18"/>
                <w:lang w:val="it-IT"/>
              </w:rPr>
            </w:pPr>
            <w:r w:rsidRPr="00777EB5">
              <w:rPr>
                <w:rStyle w:val="infotextzusatz"/>
                <w:sz w:val="18"/>
                <w:szCs w:val="18"/>
                <w:lang w:val="it-IT"/>
              </w:rPr>
              <w:t>202212001_pm_RAFI</w:t>
            </w:r>
            <w:r>
              <w:rPr>
                <w:rStyle w:val="infotextzusatz"/>
                <w:sz w:val="18"/>
                <w:szCs w:val="18"/>
                <w:lang w:val="it-IT"/>
              </w:rPr>
              <w:t>-</w:t>
            </w:r>
            <w:r w:rsidRPr="00777EB5">
              <w:rPr>
                <w:rStyle w:val="infotextzusatz"/>
                <w:sz w:val="18"/>
                <w:szCs w:val="18"/>
                <w:lang w:val="it-IT"/>
              </w:rPr>
              <w:t>China_neues_Werk_en</w:t>
            </w:r>
          </w:p>
          <w:p w14:paraId="253224ED" w14:textId="42E6003E" w:rsidR="00777EB5" w:rsidRPr="00EB0388" w:rsidRDefault="00777EB5">
            <w:pPr>
              <w:suppressAutoHyphens/>
              <w:spacing w:before="120"/>
              <w:rPr>
                <w:sz w:val="18"/>
                <w:szCs w:val="18"/>
                <w:lang w:val="it-IT"/>
              </w:rPr>
            </w:pPr>
          </w:p>
        </w:tc>
        <w:tc>
          <w:tcPr>
            <w:tcW w:w="907" w:type="dxa"/>
          </w:tcPr>
          <w:p w14:paraId="0FBF5B76" w14:textId="77777777" w:rsidR="008610FA" w:rsidRPr="00FF05E7" w:rsidRDefault="00BF5EB2">
            <w:pPr>
              <w:suppressAutoHyphens/>
              <w:spacing w:before="120"/>
              <w:jc w:val="both"/>
              <w:rPr>
                <w:sz w:val="18"/>
                <w:lang w:val="en-US"/>
              </w:rPr>
            </w:pPr>
            <w:r w:rsidRPr="00FF05E7">
              <w:rPr>
                <w:sz w:val="18"/>
                <w:lang w:val="en-US"/>
              </w:rPr>
              <w:t>Date:</w:t>
            </w:r>
          </w:p>
        </w:tc>
        <w:tc>
          <w:tcPr>
            <w:tcW w:w="1288" w:type="dxa"/>
          </w:tcPr>
          <w:p w14:paraId="3B247CA8" w14:textId="5B84524E" w:rsidR="008610FA" w:rsidRPr="00FF05E7" w:rsidRDefault="000F5C70">
            <w:pPr>
              <w:suppressAutoHyphens/>
              <w:spacing w:before="120"/>
              <w:jc w:val="right"/>
              <w:rPr>
                <w:sz w:val="18"/>
                <w:lang w:val="en-US"/>
              </w:rPr>
            </w:pPr>
            <w:r>
              <w:rPr>
                <w:sz w:val="18"/>
                <w:lang w:val="en-US"/>
              </w:rPr>
              <w:t>02-16-2022</w:t>
            </w:r>
          </w:p>
        </w:tc>
      </w:tr>
    </w:tbl>
    <w:p w14:paraId="1C7A7178" w14:textId="77777777" w:rsidR="003F4940" w:rsidRPr="00FF05E7" w:rsidRDefault="003F4940" w:rsidP="003F4940">
      <w:pPr>
        <w:suppressAutoHyphens/>
        <w:spacing w:before="120" w:after="120"/>
        <w:rPr>
          <w:b/>
          <w:color w:val="auto"/>
          <w:sz w:val="16"/>
          <w:lang w:val="en-US"/>
        </w:rPr>
      </w:pPr>
    </w:p>
    <w:p w14:paraId="03CE03B5" w14:textId="29C8EEB5" w:rsidR="003F4940" w:rsidRPr="00FF05E7" w:rsidRDefault="003F4940" w:rsidP="003F4940">
      <w:pPr>
        <w:suppressAutoHyphens/>
        <w:spacing w:before="120" w:after="120"/>
        <w:rPr>
          <w:b/>
          <w:color w:val="auto"/>
          <w:sz w:val="16"/>
          <w:lang w:val="en-US"/>
        </w:rPr>
      </w:pPr>
      <w:r w:rsidRPr="00FF05E7">
        <w:rPr>
          <w:b/>
          <w:color w:val="auto"/>
          <w:sz w:val="16"/>
          <w:lang w:val="en-US"/>
        </w:rPr>
        <w:t>About the RAFI group</w:t>
      </w:r>
    </w:p>
    <w:p w14:paraId="1170DFF8" w14:textId="1819632C" w:rsidR="003F4940" w:rsidRPr="00FF05E7" w:rsidRDefault="003F4940" w:rsidP="003F4940">
      <w:pPr>
        <w:suppressAutoHyphens/>
        <w:ind w:right="140"/>
        <w:jc w:val="both"/>
        <w:rPr>
          <w:color w:val="auto"/>
          <w:sz w:val="16"/>
          <w:szCs w:val="16"/>
          <w:lang w:val="en-US"/>
        </w:rPr>
      </w:pPr>
      <w:r w:rsidRPr="00FF05E7">
        <w:rPr>
          <w:color w:val="auto"/>
          <w:sz w:val="16"/>
          <w:szCs w:val="16"/>
          <w:lang w:val="en-US"/>
        </w:rPr>
        <w:t>Founded in 1900, RAFI today develops and produces electromechanical components and systems for human–machine interaction. The range of products includes key switches, switches, touchscreens, control systems and electronic assemblies. RAFI products are employed in many industries including automation, medical technology, machine and plant engineering, road and railway vehicles, household appliances and telecommunication. The RAFI group operates internationally with more than 2,000 employees at sites in Germany, Europe, China, and the USA. Since 2020, it has been owned by the investment company Oaktree. Its headquarters are in Berg, Germany.</w:t>
      </w:r>
    </w:p>
    <w:p w14:paraId="324CDCD3" w14:textId="77777777" w:rsidR="003F4940" w:rsidRPr="00FF05E7" w:rsidRDefault="003F4940" w:rsidP="003F4940">
      <w:pPr>
        <w:pStyle w:val="Textkrper"/>
        <w:suppressAutoHyphens/>
        <w:jc w:val="both"/>
        <w:rPr>
          <w:color w:val="auto"/>
          <w:sz w:val="16"/>
          <w:lang w:val="en-US"/>
        </w:rPr>
      </w:pPr>
    </w:p>
    <w:p w14:paraId="128E5F43" w14:textId="77777777" w:rsidR="008610FA" w:rsidRPr="00FF05E7" w:rsidRDefault="008610FA">
      <w:pPr>
        <w:pStyle w:val="Textkrper"/>
        <w:suppressAutoHyphens/>
        <w:jc w:val="both"/>
        <w:rPr>
          <w:sz w:val="16"/>
          <w:lang w:val="en-US"/>
        </w:rPr>
      </w:pPr>
    </w:p>
    <w:tbl>
      <w:tblPr>
        <w:tblStyle w:val="TabellemithellemGitternetz"/>
        <w:tblW w:w="7158" w:type="dxa"/>
        <w:tblLook w:val="04A0" w:firstRow="1" w:lastRow="0" w:firstColumn="1" w:lastColumn="0" w:noHBand="0" w:noVBand="1"/>
      </w:tblPr>
      <w:tblGrid>
        <w:gridCol w:w="3755"/>
        <w:gridCol w:w="1133"/>
        <w:gridCol w:w="2270"/>
      </w:tblGrid>
      <w:tr w:rsidR="008610FA" w:rsidRPr="00FF05E7" w14:paraId="6C6C3FA3" w14:textId="77777777" w:rsidTr="00F20991">
        <w:tc>
          <w:tcPr>
            <w:tcW w:w="3755" w:type="dxa"/>
          </w:tcPr>
          <w:p w14:paraId="7AE9392B" w14:textId="77777777" w:rsidR="008610FA" w:rsidRPr="00FF05E7" w:rsidRDefault="00BF5EB2">
            <w:pPr>
              <w:rPr>
                <w:b/>
                <w:lang w:val="en-US"/>
              </w:rPr>
            </w:pPr>
            <w:r w:rsidRPr="00FF05E7">
              <w:rPr>
                <w:b/>
                <w:lang w:val="en-US"/>
              </w:rPr>
              <w:t>Contact:</w:t>
            </w:r>
          </w:p>
          <w:p w14:paraId="56C46BC6" w14:textId="77777777" w:rsidR="00393A3C" w:rsidRPr="00FF05E7" w:rsidRDefault="00393A3C" w:rsidP="00393A3C">
            <w:pPr>
              <w:pStyle w:val="berschrift4"/>
              <w:suppressAutoHyphens/>
              <w:rPr>
                <w:sz w:val="20"/>
                <w:lang w:val="en-US"/>
              </w:rPr>
            </w:pPr>
            <w:r w:rsidRPr="00FF05E7">
              <w:rPr>
                <w:sz w:val="20"/>
                <w:lang w:val="en-US"/>
              </w:rPr>
              <w:t>RAFI Group</w:t>
            </w:r>
          </w:p>
          <w:p w14:paraId="0CB38D21" w14:textId="77777777" w:rsidR="008610FA" w:rsidRPr="00FF05E7" w:rsidRDefault="00BF5EB2">
            <w:pPr>
              <w:pStyle w:val="Kopfzeile"/>
              <w:tabs>
                <w:tab w:val="left" w:pos="708"/>
              </w:tabs>
              <w:suppressAutoHyphens/>
              <w:spacing w:before="120" w:after="120"/>
              <w:rPr>
                <w:lang w:val="en-US"/>
              </w:rPr>
            </w:pPr>
            <w:r w:rsidRPr="00FF05E7">
              <w:rPr>
                <w:lang w:val="en-US"/>
              </w:rPr>
              <w:t>Artur Krug</w:t>
            </w:r>
          </w:p>
          <w:p w14:paraId="5F39D300" w14:textId="77777777" w:rsidR="008610FA" w:rsidRPr="00FF05E7" w:rsidRDefault="00BF5EB2">
            <w:pPr>
              <w:suppressAutoHyphens/>
              <w:jc w:val="both"/>
              <w:rPr>
                <w:lang w:val="en-US"/>
              </w:rPr>
            </w:pPr>
            <w:r w:rsidRPr="00FF05E7">
              <w:rPr>
                <w:lang w:val="en-US"/>
              </w:rPr>
              <w:t>Ravensburger Str. 128–134</w:t>
            </w:r>
          </w:p>
          <w:p w14:paraId="486080B0" w14:textId="77777777" w:rsidR="008610FA" w:rsidRPr="00FF05E7" w:rsidRDefault="00BF5EB2">
            <w:pPr>
              <w:suppressAutoHyphens/>
              <w:jc w:val="both"/>
              <w:rPr>
                <w:lang w:val="en-US"/>
              </w:rPr>
            </w:pPr>
            <w:r w:rsidRPr="00FF05E7">
              <w:rPr>
                <w:lang w:val="en-US"/>
              </w:rPr>
              <w:t>88276 Berg, Germany</w:t>
            </w:r>
          </w:p>
          <w:p w14:paraId="3935CA09" w14:textId="77777777" w:rsidR="008610FA" w:rsidRPr="00FF05E7" w:rsidRDefault="00BF5EB2">
            <w:pPr>
              <w:suppressAutoHyphens/>
              <w:spacing w:before="120"/>
              <w:jc w:val="both"/>
              <w:rPr>
                <w:lang w:val="en-US"/>
              </w:rPr>
            </w:pPr>
            <w:r w:rsidRPr="00FF05E7">
              <w:rPr>
                <w:lang w:val="en-US"/>
              </w:rPr>
              <w:t>Phone: +49 751 89-1307</w:t>
            </w:r>
          </w:p>
          <w:p w14:paraId="530E6399" w14:textId="294CAB3E" w:rsidR="008735FF" w:rsidRPr="00EB0388" w:rsidRDefault="00BF5EB2" w:rsidP="008735FF">
            <w:pPr>
              <w:suppressAutoHyphens/>
              <w:jc w:val="both"/>
              <w:rPr>
                <w:bCs/>
                <w:iCs/>
                <w:lang w:val="fr-FR"/>
              </w:rPr>
            </w:pPr>
            <w:r w:rsidRPr="00EB0388">
              <w:rPr>
                <w:lang w:val="fr-FR"/>
              </w:rPr>
              <w:t xml:space="preserve">Email: </w:t>
            </w:r>
            <w:r w:rsidRPr="00EB0388">
              <w:rPr>
                <w:bCs/>
                <w:iCs/>
                <w:lang w:val="fr-FR"/>
              </w:rPr>
              <w:t>artur.krug@rafi-group.com</w:t>
            </w:r>
          </w:p>
          <w:p w14:paraId="2C12507D" w14:textId="652D44C9" w:rsidR="008610FA" w:rsidRPr="00FF05E7" w:rsidRDefault="008735FF" w:rsidP="008735FF">
            <w:pPr>
              <w:suppressAutoHyphens/>
              <w:jc w:val="both"/>
              <w:rPr>
                <w:bCs/>
                <w:iCs/>
                <w:lang w:val="en-US"/>
              </w:rPr>
            </w:pPr>
            <w:r w:rsidRPr="00FF05E7">
              <w:rPr>
                <w:bCs/>
                <w:iCs/>
                <w:lang w:val="en-US"/>
              </w:rPr>
              <w:t>Int</w:t>
            </w:r>
            <w:r w:rsidRPr="00FF05E7">
              <w:rPr>
                <w:lang w:val="en-US"/>
              </w:rPr>
              <w:t>ernet: www.rafi-group.com</w:t>
            </w:r>
          </w:p>
        </w:tc>
        <w:tc>
          <w:tcPr>
            <w:tcW w:w="1133" w:type="dxa"/>
          </w:tcPr>
          <w:p w14:paraId="55A69A3C" w14:textId="77777777" w:rsidR="008610FA" w:rsidRPr="00FF05E7" w:rsidRDefault="008610FA">
            <w:pPr>
              <w:pStyle w:val="Textkrper"/>
              <w:suppressAutoHyphens/>
              <w:jc w:val="right"/>
              <w:rPr>
                <w:sz w:val="16"/>
                <w:lang w:val="en-US"/>
              </w:rPr>
            </w:pPr>
          </w:p>
        </w:tc>
        <w:tc>
          <w:tcPr>
            <w:tcW w:w="2270" w:type="dxa"/>
          </w:tcPr>
          <w:p w14:paraId="7377CCEE" w14:textId="77777777" w:rsidR="008610FA" w:rsidRPr="00EB0388" w:rsidRDefault="00BF5EB2">
            <w:pPr>
              <w:pStyle w:val="Textkrper"/>
              <w:suppressAutoHyphens/>
              <w:jc w:val="both"/>
              <w:rPr>
                <w:sz w:val="16"/>
              </w:rPr>
            </w:pPr>
            <w:r w:rsidRPr="00EB0388">
              <w:rPr>
                <w:sz w:val="16"/>
              </w:rPr>
              <w:t>gii die Presse-Agentur GmbH</w:t>
            </w:r>
          </w:p>
          <w:p w14:paraId="55FDBE32" w14:textId="77777777" w:rsidR="008610FA" w:rsidRPr="00FF05E7" w:rsidRDefault="00BF5EB2">
            <w:pPr>
              <w:pStyle w:val="Textkrper"/>
              <w:suppressAutoHyphens/>
              <w:rPr>
                <w:sz w:val="16"/>
                <w:lang w:val="en-US"/>
              </w:rPr>
            </w:pPr>
            <w:r w:rsidRPr="00EB0388">
              <w:rPr>
                <w:sz w:val="16"/>
              </w:rPr>
              <w:t xml:space="preserve">Immanuelkirchstr. </w:t>
            </w:r>
            <w:r w:rsidRPr="00FF05E7">
              <w:rPr>
                <w:sz w:val="16"/>
                <w:lang w:val="en-US"/>
              </w:rPr>
              <w:t>12</w:t>
            </w:r>
          </w:p>
          <w:p w14:paraId="02766833" w14:textId="77777777" w:rsidR="008610FA" w:rsidRPr="00FF05E7" w:rsidRDefault="00BF5EB2">
            <w:pPr>
              <w:pStyle w:val="Textkrper"/>
              <w:suppressAutoHyphens/>
              <w:jc w:val="both"/>
              <w:rPr>
                <w:sz w:val="16"/>
                <w:lang w:val="en-US"/>
              </w:rPr>
            </w:pPr>
            <w:r w:rsidRPr="00FF05E7">
              <w:rPr>
                <w:sz w:val="16"/>
                <w:lang w:val="en-US"/>
              </w:rPr>
              <w:t>10405 Berlin, Germany</w:t>
            </w:r>
          </w:p>
          <w:p w14:paraId="13880C73" w14:textId="77777777" w:rsidR="008610FA" w:rsidRPr="00FF05E7" w:rsidRDefault="00BF5EB2">
            <w:pPr>
              <w:pStyle w:val="Textkrper"/>
              <w:suppressAutoHyphens/>
              <w:jc w:val="both"/>
              <w:rPr>
                <w:sz w:val="16"/>
                <w:lang w:val="en-US"/>
              </w:rPr>
            </w:pPr>
            <w:r w:rsidRPr="00FF05E7">
              <w:rPr>
                <w:sz w:val="16"/>
                <w:lang w:val="en-US"/>
              </w:rPr>
              <w:t>Phone: +49 30 53 89 65-0</w:t>
            </w:r>
          </w:p>
          <w:p w14:paraId="234B8C33" w14:textId="77777777" w:rsidR="008610FA" w:rsidRPr="00FF05E7" w:rsidRDefault="00BF5EB2">
            <w:pPr>
              <w:pStyle w:val="Textkrper"/>
              <w:suppressAutoHyphens/>
              <w:jc w:val="both"/>
              <w:rPr>
                <w:sz w:val="16"/>
                <w:lang w:val="en-US"/>
              </w:rPr>
            </w:pPr>
            <w:r w:rsidRPr="00FF05E7">
              <w:rPr>
                <w:sz w:val="16"/>
                <w:lang w:val="en-US"/>
              </w:rPr>
              <w:t>Email: info@gii.de</w:t>
            </w:r>
          </w:p>
          <w:p w14:paraId="244E56FF" w14:textId="77777777" w:rsidR="008610FA" w:rsidRPr="00FF05E7" w:rsidRDefault="00BF5EB2">
            <w:pPr>
              <w:pStyle w:val="Textkrper"/>
              <w:suppressAutoHyphens/>
              <w:jc w:val="both"/>
              <w:rPr>
                <w:sz w:val="16"/>
                <w:lang w:val="en-US"/>
              </w:rPr>
            </w:pPr>
            <w:r w:rsidRPr="00FF05E7">
              <w:rPr>
                <w:sz w:val="16"/>
                <w:lang w:val="en-US"/>
              </w:rPr>
              <w:t>Internet: www.gii.de</w:t>
            </w:r>
          </w:p>
        </w:tc>
      </w:tr>
    </w:tbl>
    <w:p w14:paraId="0FD2499A" w14:textId="77777777" w:rsidR="008610FA" w:rsidRPr="00FF05E7" w:rsidRDefault="008610FA" w:rsidP="0029525E">
      <w:pPr>
        <w:suppressAutoHyphens/>
        <w:rPr>
          <w:lang w:val="en-US"/>
        </w:rPr>
      </w:pPr>
    </w:p>
    <w:sectPr w:rsidR="008610FA" w:rsidRPr="00FF05E7">
      <w:headerReference w:type="default" r:id="rId8"/>
      <w:headerReference w:type="first" r:id="rId9"/>
      <w:pgSz w:w="11906" w:h="16838"/>
      <w:pgMar w:top="2268" w:right="2835" w:bottom="851" w:left="1985" w:header="720" w:footer="0" w:gutter="0"/>
      <w:cols w:space="720"/>
      <w:formProt w:val="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446968" w14:textId="77777777" w:rsidR="003E4C9F" w:rsidRDefault="003E4C9F">
      <w:r>
        <w:separator/>
      </w:r>
    </w:p>
  </w:endnote>
  <w:endnote w:type="continuationSeparator" w:id="0">
    <w:p w14:paraId="4765327C" w14:textId="77777777" w:rsidR="003E4C9F" w:rsidRDefault="003E4C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Arial">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Droid Sans Fallback">
    <w:panose1 w:val="00000000000000000000"/>
    <w:charset w:val="00"/>
    <w:family w:val="roman"/>
    <w:notTrueType/>
    <w:pitch w:val="default"/>
  </w:font>
  <w:font w:name="FreeSans;Times New Roman">
    <w:altName w:val="Cambria"/>
    <w:panose1 w:val="00000000000000000000"/>
    <w:charset w:val="00"/>
    <w:family w:val="roman"/>
    <w:notTrueType/>
    <w:pitch w:val="default"/>
  </w:font>
  <w:font w:name="FuturaA Bk BT;Tahom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1A062" w14:textId="77777777" w:rsidR="003E4C9F" w:rsidRDefault="003E4C9F">
      <w:r>
        <w:separator/>
      </w:r>
    </w:p>
  </w:footnote>
  <w:footnote w:type="continuationSeparator" w:id="0">
    <w:p w14:paraId="620A9489" w14:textId="77777777" w:rsidR="003E4C9F" w:rsidRDefault="003E4C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F021A" w14:textId="7C0DC13B" w:rsidR="008610FA" w:rsidRDefault="00BF5EB2">
    <w:pPr>
      <w:spacing w:before="840"/>
      <w:ind w:left="709" w:hanging="709"/>
    </w:pPr>
    <w:r>
      <w:rPr>
        <w:noProof/>
      </w:rPr>
      <w:drawing>
        <wp:anchor distT="0" distB="0" distL="114935" distR="114935" simplePos="0" relativeHeight="6" behindDoc="1" locked="0" layoutInCell="1" allowOverlap="1" wp14:anchorId="2FD67C38" wp14:editId="52683786">
          <wp:simplePos x="0" y="0"/>
          <wp:positionH relativeFrom="column">
            <wp:posOffset>-71120</wp:posOffset>
          </wp:positionH>
          <wp:positionV relativeFrom="paragraph">
            <wp:posOffset>-99695</wp:posOffset>
          </wp:positionV>
          <wp:extent cx="1263015" cy="506095"/>
          <wp:effectExtent l="0" t="0" r="0" b="0"/>
          <wp:wrapNone/>
          <wp:docPr id="2" name="Bil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5"/>
                  <pic:cNvPicPr>
                    <a:picLocks noChangeAspect="1" noChangeArrowheads="1"/>
                  </pic:cNvPicPr>
                </pic:nvPicPr>
                <pic:blipFill>
                  <a:blip r:embed="rId1"/>
                  <a:stretch>
                    <a:fillRect/>
                  </a:stretch>
                </pic:blipFill>
                <pic:spPr bwMode="auto">
                  <a:xfrm>
                    <a:off x="0" y="0"/>
                    <a:ext cx="1263015" cy="506095"/>
                  </a:xfrm>
                  <a:prstGeom prst="rect">
                    <a:avLst/>
                  </a:prstGeom>
                </pic:spPr>
              </pic:pic>
            </a:graphicData>
          </a:graphic>
        </wp:anchor>
      </w:drawing>
    </w:r>
    <w:r>
      <w:rPr>
        <w:noProof/>
      </w:rPr>
      <w:drawing>
        <wp:anchor distT="0" distB="0" distL="114935" distR="114935" simplePos="0" relativeHeight="10" behindDoc="1" locked="0" layoutInCell="1" allowOverlap="1" wp14:anchorId="0326FEF4" wp14:editId="0A0F8001">
          <wp:simplePos x="0" y="0"/>
          <wp:positionH relativeFrom="page">
            <wp:posOffset>5257800</wp:posOffset>
          </wp:positionH>
          <wp:positionV relativeFrom="margin">
            <wp:posOffset>-1074420</wp:posOffset>
          </wp:positionV>
          <wp:extent cx="1605915" cy="224790"/>
          <wp:effectExtent l="0" t="0" r="0" b="0"/>
          <wp:wrapNone/>
          <wp:docPr id="3" name="Bil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4"/>
                  <pic:cNvPicPr>
                    <a:picLocks noChangeAspect="1" noChangeArrowheads="1"/>
                  </pic:cNvPicPr>
                </pic:nvPicPr>
                <pic:blipFill>
                  <a:blip r:embed="rId2"/>
                  <a:stretch>
                    <a:fillRect/>
                  </a:stretch>
                </pic:blipFill>
                <pic:spPr bwMode="auto">
                  <a:xfrm>
                    <a:off x="0" y="0"/>
                    <a:ext cx="1605915" cy="224790"/>
                  </a:xfrm>
                  <a:prstGeom prst="rect">
                    <a:avLst/>
                  </a:prstGeom>
                </pic:spPr>
              </pic:pic>
            </a:graphicData>
          </a:graphic>
        </wp:anchor>
      </w:drawing>
    </w:r>
    <w:r>
      <w:rPr>
        <w:sz w:val="18"/>
      </w:rPr>
      <w:t xml:space="preserve">Page </w:t>
    </w:r>
    <w:r>
      <w:rPr>
        <w:sz w:val="18"/>
      </w:rPr>
      <w:fldChar w:fldCharType="begin"/>
    </w:r>
    <w:r>
      <w:rPr>
        <w:noProof/>
      </w:rPr>
      <w:instrText>PAGE</w:instrText>
    </w:r>
    <w:r>
      <w:fldChar w:fldCharType="separate"/>
    </w:r>
    <w:r>
      <w:rPr>
        <w:noProof/>
      </w:rPr>
      <w:t>2</w:t>
    </w:r>
    <w:r>
      <w:fldChar w:fldCharType="end"/>
    </w:r>
    <w:r>
      <w:rPr>
        <w:rStyle w:val="Seitenzahl"/>
        <w:sz w:val="18"/>
      </w:rPr>
      <w:t>:</w:t>
    </w:r>
    <w:r>
      <w:rPr>
        <w:rStyle w:val="Seitenzahl"/>
        <w:sz w:val="18"/>
      </w:rPr>
      <w:tab/>
      <w:t>RAFI China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1E094" w14:textId="77777777" w:rsidR="008610FA" w:rsidRDefault="00BF5EB2">
    <w:pPr>
      <w:pStyle w:val="Kopfzeile"/>
      <w:rPr>
        <w:sz w:val="2"/>
        <w:lang w:eastAsia="de-DE"/>
      </w:rPr>
    </w:pPr>
    <w:r>
      <w:rPr>
        <w:noProof/>
        <w:sz w:val="2"/>
      </w:rPr>
      <w:drawing>
        <wp:anchor distT="0" distB="0" distL="114935" distR="114935" simplePos="0" relativeHeight="2" behindDoc="1" locked="0" layoutInCell="1" allowOverlap="1" wp14:anchorId="0FAE6409" wp14:editId="3040642F">
          <wp:simplePos x="0" y="0"/>
          <wp:positionH relativeFrom="page">
            <wp:posOffset>5257800</wp:posOffset>
          </wp:positionH>
          <wp:positionV relativeFrom="margin">
            <wp:posOffset>-1073150</wp:posOffset>
          </wp:positionV>
          <wp:extent cx="1605915" cy="224790"/>
          <wp:effectExtent l="0" t="0" r="0" b="0"/>
          <wp:wrapNone/>
          <wp:docPr id="4" name="Bil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2"/>
                  <pic:cNvPicPr>
                    <a:picLocks noChangeAspect="1" noChangeArrowheads="1"/>
                  </pic:cNvPicPr>
                </pic:nvPicPr>
                <pic:blipFill>
                  <a:blip r:embed="rId1"/>
                  <a:stretch>
                    <a:fillRect/>
                  </a:stretch>
                </pic:blipFill>
                <pic:spPr bwMode="auto">
                  <a:xfrm>
                    <a:off x="0" y="0"/>
                    <a:ext cx="1605915" cy="224790"/>
                  </a:xfrm>
                  <a:prstGeom prst="rect">
                    <a:avLst/>
                  </a:prstGeom>
                </pic:spPr>
              </pic:pic>
            </a:graphicData>
          </a:graphic>
        </wp:anchor>
      </w:drawing>
    </w:r>
    <w:r>
      <w:rPr>
        <w:noProof/>
        <w:sz w:val="2"/>
      </w:rPr>
      <w:drawing>
        <wp:anchor distT="0" distB="0" distL="114935" distR="114935" simplePos="0" relativeHeight="3" behindDoc="1" locked="0" layoutInCell="1" allowOverlap="1" wp14:anchorId="31502F23" wp14:editId="6C2D1B8E">
          <wp:simplePos x="0" y="0"/>
          <wp:positionH relativeFrom="column">
            <wp:posOffset>-71120</wp:posOffset>
          </wp:positionH>
          <wp:positionV relativeFrom="paragraph">
            <wp:posOffset>-90170</wp:posOffset>
          </wp:positionV>
          <wp:extent cx="1263015" cy="506095"/>
          <wp:effectExtent l="0" t="0" r="0" b="0"/>
          <wp:wrapNone/>
          <wp:docPr id="5" name="Bil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3"/>
                  <pic:cNvPicPr>
                    <a:picLocks noChangeAspect="1" noChangeArrowheads="1"/>
                  </pic:cNvPicPr>
                </pic:nvPicPr>
                <pic:blipFill>
                  <a:blip r:embed="rId2"/>
                  <a:stretch>
                    <a:fillRect/>
                  </a:stretch>
                </pic:blipFill>
                <pic:spPr bwMode="auto">
                  <a:xfrm>
                    <a:off x="0" y="0"/>
                    <a:ext cx="1263015" cy="50609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49F1547C"/>
    <w:multiLevelType w:val="multilevel"/>
    <w:tmpl w:val="B930D8C8"/>
    <w:lvl w:ilvl="0">
      <w:start w:val="1"/>
      <w:numFmt w:val="none"/>
      <w:pStyle w:val="berschrift1"/>
      <w:suff w:val="nothing"/>
      <w:lvlText w:val=""/>
      <w:lvlJc w:val="left"/>
      <w:pPr>
        <w:ind w:left="432" w:hanging="432"/>
      </w:pPr>
    </w:lvl>
    <w:lvl w:ilvl="1">
      <w:start w:val="1"/>
      <w:numFmt w:val="none"/>
      <w:pStyle w:val="berschrift2"/>
      <w:suff w:val="nothing"/>
      <w:lvlText w:val=""/>
      <w:lvlJc w:val="left"/>
      <w:pPr>
        <w:ind w:left="576" w:hanging="576"/>
      </w:pPr>
    </w:lvl>
    <w:lvl w:ilvl="2">
      <w:start w:val="1"/>
      <w:numFmt w:val="none"/>
      <w:pStyle w:val="berschrift3"/>
      <w:suff w:val="nothing"/>
      <w:lvlText w:val=""/>
      <w:lvlJc w:val="left"/>
      <w:pPr>
        <w:ind w:left="720" w:hanging="720"/>
      </w:pPr>
    </w:lvl>
    <w:lvl w:ilvl="3">
      <w:start w:val="1"/>
      <w:numFmt w:val="none"/>
      <w:pStyle w:val="berschrift4"/>
      <w:suff w:val="nothing"/>
      <w:lvlText w:val=""/>
      <w:lvlJc w:val="left"/>
      <w:pPr>
        <w:ind w:left="864" w:hanging="864"/>
      </w:pPr>
    </w:lvl>
    <w:lvl w:ilvl="4">
      <w:start w:val="1"/>
      <w:numFmt w:val="none"/>
      <w:pStyle w:val="berschrift5"/>
      <w:suff w:val="nothing"/>
      <w:lvlText w:val=""/>
      <w:lvlJc w:val="left"/>
      <w:pPr>
        <w:ind w:left="1008" w:hanging="1008"/>
      </w:pPr>
    </w:lvl>
    <w:lvl w:ilvl="5">
      <w:start w:val="1"/>
      <w:numFmt w:val="none"/>
      <w:pStyle w:val="berschrift6"/>
      <w:suff w:val="nothing"/>
      <w:lvlText w:val=""/>
      <w:lvlJc w:val="left"/>
      <w:pPr>
        <w:ind w:left="1152" w:hanging="1152"/>
      </w:pPr>
    </w:lvl>
    <w:lvl w:ilvl="6">
      <w:start w:val="1"/>
      <w:numFmt w:val="none"/>
      <w:pStyle w:val="berschrift7"/>
      <w:suff w:val="nothing"/>
      <w:lvlText w:val=""/>
      <w:lvlJc w:val="left"/>
      <w:pPr>
        <w:ind w:left="1296" w:hanging="1296"/>
      </w:pPr>
    </w:lvl>
    <w:lvl w:ilvl="7">
      <w:start w:val="1"/>
      <w:numFmt w:val="none"/>
      <w:pStyle w:val="berschrift8"/>
      <w:suff w:val="nothing"/>
      <w:lvlText w:val=""/>
      <w:lvlJc w:val="left"/>
      <w:pPr>
        <w:ind w:left="1440" w:hanging="1440"/>
      </w:pPr>
    </w:lvl>
    <w:lvl w:ilvl="8">
      <w:start w:val="1"/>
      <w:numFmt w:val="none"/>
      <w:pStyle w:val="berschrift9"/>
      <w:suff w:val="nothing"/>
      <w:lvlText w:val=""/>
      <w:lvlJc w:val="left"/>
      <w:pPr>
        <w:ind w:left="1584" w:hanging="1584"/>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10FA"/>
    <w:rsid w:val="000606C8"/>
    <w:rsid w:val="000627A3"/>
    <w:rsid w:val="00083E6C"/>
    <w:rsid w:val="000C2605"/>
    <w:rsid w:val="000D1A48"/>
    <w:rsid w:val="000E1134"/>
    <w:rsid w:val="000F564C"/>
    <w:rsid w:val="000F5C70"/>
    <w:rsid w:val="001366D3"/>
    <w:rsid w:val="00137065"/>
    <w:rsid w:val="00154950"/>
    <w:rsid w:val="00172B40"/>
    <w:rsid w:val="001B4C11"/>
    <w:rsid w:val="00200B24"/>
    <w:rsid w:val="00205515"/>
    <w:rsid w:val="00205A6E"/>
    <w:rsid w:val="002171FC"/>
    <w:rsid w:val="002314C9"/>
    <w:rsid w:val="0023543A"/>
    <w:rsid w:val="00240F2C"/>
    <w:rsid w:val="00254C96"/>
    <w:rsid w:val="0029525E"/>
    <w:rsid w:val="002D574B"/>
    <w:rsid w:val="002D68DF"/>
    <w:rsid w:val="003205EB"/>
    <w:rsid w:val="003270A4"/>
    <w:rsid w:val="003562B8"/>
    <w:rsid w:val="00367E3F"/>
    <w:rsid w:val="00373827"/>
    <w:rsid w:val="00393A3C"/>
    <w:rsid w:val="003B1976"/>
    <w:rsid w:val="003E4C9F"/>
    <w:rsid w:val="003F2DAB"/>
    <w:rsid w:val="003F4940"/>
    <w:rsid w:val="0043406C"/>
    <w:rsid w:val="00451ED3"/>
    <w:rsid w:val="004550C9"/>
    <w:rsid w:val="00472A91"/>
    <w:rsid w:val="00484854"/>
    <w:rsid w:val="004A4004"/>
    <w:rsid w:val="004B25E5"/>
    <w:rsid w:val="004D0CD1"/>
    <w:rsid w:val="004E3A14"/>
    <w:rsid w:val="00502C45"/>
    <w:rsid w:val="00503436"/>
    <w:rsid w:val="00503B01"/>
    <w:rsid w:val="00521FD6"/>
    <w:rsid w:val="00545FB0"/>
    <w:rsid w:val="00582F9C"/>
    <w:rsid w:val="00591B3A"/>
    <w:rsid w:val="005E005C"/>
    <w:rsid w:val="00634D0C"/>
    <w:rsid w:val="00652A7B"/>
    <w:rsid w:val="00663F5D"/>
    <w:rsid w:val="00664F1B"/>
    <w:rsid w:val="006B5B6E"/>
    <w:rsid w:val="006D6BA0"/>
    <w:rsid w:val="00732A34"/>
    <w:rsid w:val="00741ADA"/>
    <w:rsid w:val="0074226F"/>
    <w:rsid w:val="00777EB5"/>
    <w:rsid w:val="00791865"/>
    <w:rsid w:val="007968AA"/>
    <w:rsid w:val="007C6640"/>
    <w:rsid w:val="007C7905"/>
    <w:rsid w:val="007D1E36"/>
    <w:rsid w:val="008212F0"/>
    <w:rsid w:val="008278DB"/>
    <w:rsid w:val="00832248"/>
    <w:rsid w:val="00836654"/>
    <w:rsid w:val="00842D80"/>
    <w:rsid w:val="008610FA"/>
    <w:rsid w:val="008735FF"/>
    <w:rsid w:val="00891291"/>
    <w:rsid w:val="008B0A99"/>
    <w:rsid w:val="00902A40"/>
    <w:rsid w:val="00921ADB"/>
    <w:rsid w:val="00925CFB"/>
    <w:rsid w:val="00965D4A"/>
    <w:rsid w:val="00986553"/>
    <w:rsid w:val="009A53EA"/>
    <w:rsid w:val="009F46C3"/>
    <w:rsid w:val="009F73E4"/>
    <w:rsid w:val="00A17A17"/>
    <w:rsid w:val="00A17E5E"/>
    <w:rsid w:val="00A74563"/>
    <w:rsid w:val="00A975D3"/>
    <w:rsid w:val="00AA4994"/>
    <w:rsid w:val="00AB5870"/>
    <w:rsid w:val="00AC07FD"/>
    <w:rsid w:val="00B01F78"/>
    <w:rsid w:val="00B234BB"/>
    <w:rsid w:val="00B446BC"/>
    <w:rsid w:val="00B46FB9"/>
    <w:rsid w:val="00B8499A"/>
    <w:rsid w:val="00BE6882"/>
    <w:rsid w:val="00BF5EB2"/>
    <w:rsid w:val="00C03E06"/>
    <w:rsid w:val="00C11160"/>
    <w:rsid w:val="00C41DA7"/>
    <w:rsid w:val="00C46F55"/>
    <w:rsid w:val="00C50CF6"/>
    <w:rsid w:val="00C96F5E"/>
    <w:rsid w:val="00CE6937"/>
    <w:rsid w:val="00CF5897"/>
    <w:rsid w:val="00D44489"/>
    <w:rsid w:val="00D66407"/>
    <w:rsid w:val="00DA2F61"/>
    <w:rsid w:val="00DE7C87"/>
    <w:rsid w:val="00E71DBB"/>
    <w:rsid w:val="00E76148"/>
    <w:rsid w:val="00EA6146"/>
    <w:rsid w:val="00EB0388"/>
    <w:rsid w:val="00F06548"/>
    <w:rsid w:val="00F20991"/>
    <w:rsid w:val="00F3508A"/>
    <w:rsid w:val="00F47637"/>
    <w:rsid w:val="00F8495E"/>
    <w:rsid w:val="00F866FC"/>
    <w:rsid w:val="00FB567F"/>
    <w:rsid w:val="00FC390A"/>
    <w:rsid w:val="00FD54BF"/>
    <w:rsid w:val="00FE257A"/>
    <w:rsid w:val="00FF05E7"/>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C45D2"/>
  <w15:docId w15:val="{6C4888C6-8BD9-4658-A6B3-C19037286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Cs w:val="24"/>
        <w:lang w:val="de-DE"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eastAsia="Times New Roman"/>
      <w:color w:val="00000A"/>
      <w:szCs w:val="20"/>
    </w:rPr>
  </w:style>
  <w:style w:type="paragraph" w:styleId="berschrift1">
    <w:name w:val="heading 1"/>
    <w:basedOn w:val="Standard"/>
    <w:next w:val="Standard"/>
    <w:qFormat/>
    <w:pPr>
      <w:keepNext/>
      <w:numPr>
        <w:numId w:val="1"/>
      </w:numPr>
      <w:outlineLvl w:val="0"/>
    </w:pPr>
    <w:rPr>
      <w:b/>
      <w:sz w:val="32"/>
    </w:rPr>
  </w:style>
  <w:style w:type="paragraph" w:styleId="berschrift2">
    <w:name w:val="heading 2"/>
    <w:basedOn w:val="Standard"/>
    <w:next w:val="Standard"/>
    <w:qFormat/>
    <w:pPr>
      <w:keepNext/>
      <w:numPr>
        <w:ilvl w:val="1"/>
        <w:numId w:val="1"/>
      </w:numPr>
      <w:ind w:left="0" w:right="1699" w:firstLine="0"/>
      <w:jc w:val="both"/>
      <w:outlineLvl w:val="1"/>
    </w:pPr>
    <w:rPr>
      <w:b/>
      <w:sz w:val="32"/>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qFormat/>
    <w:pPr>
      <w:keepNext/>
      <w:numPr>
        <w:ilvl w:val="3"/>
        <w:numId w:val="1"/>
      </w:numPr>
      <w:outlineLvl w:val="3"/>
    </w:pPr>
    <w:rPr>
      <w:b/>
      <w:sz w:val="24"/>
    </w:rPr>
  </w:style>
  <w:style w:type="paragraph" w:styleId="berschrift5">
    <w:name w:val="heading 5"/>
    <w:basedOn w:val="berschrift4"/>
    <w:next w:val="Standard"/>
    <w:qFormat/>
    <w:pPr>
      <w:numPr>
        <w:ilvl w:val="4"/>
      </w:numPr>
      <w:spacing w:before="240" w:after="240"/>
      <w:outlineLvl w:val="4"/>
    </w:pPr>
    <w:rPr>
      <w:rFonts w:ascii="Helvetica;Arial" w:hAnsi="Helvetica;Arial" w:cs="Helvetica;Arial"/>
      <w:sz w:val="20"/>
    </w:rPr>
  </w:style>
  <w:style w:type="paragraph" w:styleId="berschrift6">
    <w:name w:val="heading 6"/>
    <w:basedOn w:val="berschrift5"/>
    <w:next w:val="Standard"/>
    <w:qFormat/>
    <w:pPr>
      <w:numPr>
        <w:ilvl w:val="5"/>
      </w:numPr>
      <w:outlineLvl w:val="5"/>
    </w:pPr>
  </w:style>
  <w:style w:type="paragraph" w:styleId="berschrift7">
    <w:name w:val="heading 7"/>
    <w:basedOn w:val="berschrift6"/>
    <w:next w:val="Standard"/>
    <w:qFormat/>
    <w:pPr>
      <w:numPr>
        <w:ilvl w:val="6"/>
      </w:numPr>
      <w:outlineLvl w:val="6"/>
    </w:pPr>
  </w:style>
  <w:style w:type="paragraph" w:styleId="berschrift8">
    <w:name w:val="heading 8"/>
    <w:basedOn w:val="berschrift7"/>
    <w:next w:val="Standard"/>
    <w:qFormat/>
    <w:pPr>
      <w:numPr>
        <w:ilvl w:val="7"/>
      </w:numPr>
      <w:outlineLvl w:val="7"/>
    </w:pPr>
  </w:style>
  <w:style w:type="paragraph" w:styleId="berschrift9">
    <w:name w:val="heading 9"/>
    <w:basedOn w:val="berschrift8"/>
    <w:next w:val="Standard"/>
    <w:qFormat/>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qFormat/>
    <w:rPr>
      <w:rFonts w:ascii="Arial" w:hAnsi="Arial"/>
    </w:rPr>
  </w:style>
  <w:style w:type="character" w:customStyle="1" w:styleId="WW8Num1z1">
    <w:name w:val="WW8Num1z1"/>
    <w:qFormat/>
    <w:rPr>
      <w:rFonts w:ascii="Arial" w:hAnsi="Arial"/>
    </w:rPr>
  </w:style>
  <w:style w:type="character" w:customStyle="1" w:styleId="WW8Num1z2">
    <w:name w:val="WW8Num1z2"/>
    <w:qFormat/>
    <w:rPr>
      <w:rFonts w:ascii="Arial" w:hAnsi="Arial"/>
    </w:rPr>
  </w:style>
  <w:style w:type="character" w:customStyle="1" w:styleId="WW8Num1z3">
    <w:name w:val="WW8Num1z3"/>
    <w:qFormat/>
    <w:rPr>
      <w:rFonts w:ascii="Arial" w:hAnsi="Arial"/>
    </w:rPr>
  </w:style>
  <w:style w:type="character" w:customStyle="1" w:styleId="WW8Num1z4">
    <w:name w:val="WW8Num1z4"/>
    <w:qFormat/>
    <w:rPr>
      <w:rFonts w:ascii="Arial" w:hAnsi="Arial"/>
    </w:rPr>
  </w:style>
  <w:style w:type="character" w:customStyle="1" w:styleId="WW8Num1z5">
    <w:name w:val="WW8Num1z5"/>
    <w:qFormat/>
    <w:rPr>
      <w:rFonts w:ascii="Arial" w:hAnsi="Arial"/>
    </w:rPr>
  </w:style>
  <w:style w:type="character" w:customStyle="1" w:styleId="WW8Num1z6">
    <w:name w:val="WW8Num1z6"/>
    <w:qFormat/>
    <w:rPr>
      <w:rFonts w:ascii="Arial" w:hAnsi="Arial"/>
    </w:rPr>
  </w:style>
  <w:style w:type="character" w:customStyle="1" w:styleId="WW8Num1z7">
    <w:name w:val="WW8Num1z7"/>
    <w:qFormat/>
    <w:rPr>
      <w:rFonts w:ascii="Arial" w:hAnsi="Arial"/>
    </w:rPr>
  </w:style>
  <w:style w:type="character" w:customStyle="1" w:styleId="WW8Num1z8">
    <w:name w:val="WW8Num1z8"/>
    <w:qFormat/>
    <w:rPr>
      <w:rFonts w:ascii="Arial" w:hAnsi="Arial"/>
    </w:rPr>
  </w:style>
  <w:style w:type="character" w:customStyle="1" w:styleId="WW8Num2z0">
    <w:name w:val="WW8Num2z0"/>
    <w:qFormat/>
    <w:rPr>
      <w:rFonts w:ascii="Arial" w:hAnsi="Arial"/>
    </w:rPr>
  </w:style>
  <w:style w:type="character" w:customStyle="1" w:styleId="WW8Num2z1">
    <w:name w:val="WW8Num2z1"/>
    <w:qFormat/>
    <w:rPr>
      <w:rFonts w:ascii="Arial" w:hAnsi="Arial"/>
    </w:rPr>
  </w:style>
  <w:style w:type="character" w:customStyle="1" w:styleId="WW8Num2z2">
    <w:name w:val="WW8Num2z2"/>
    <w:qFormat/>
    <w:rPr>
      <w:rFonts w:ascii="Arial" w:hAnsi="Arial"/>
    </w:rPr>
  </w:style>
  <w:style w:type="character" w:customStyle="1" w:styleId="WW8Num2z3">
    <w:name w:val="WW8Num2z3"/>
    <w:qFormat/>
    <w:rPr>
      <w:rFonts w:ascii="Arial" w:hAnsi="Arial"/>
    </w:rPr>
  </w:style>
  <w:style w:type="character" w:customStyle="1" w:styleId="WW8Num2z4">
    <w:name w:val="WW8Num2z4"/>
    <w:qFormat/>
    <w:rPr>
      <w:rFonts w:ascii="Arial" w:hAnsi="Arial"/>
    </w:rPr>
  </w:style>
  <w:style w:type="character" w:customStyle="1" w:styleId="WW8Num2z5">
    <w:name w:val="WW8Num2z5"/>
    <w:qFormat/>
    <w:rPr>
      <w:rFonts w:ascii="Arial" w:hAnsi="Arial"/>
    </w:rPr>
  </w:style>
  <w:style w:type="character" w:customStyle="1" w:styleId="WW8Num2z6">
    <w:name w:val="WW8Num2z6"/>
    <w:qFormat/>
    <w:rPr>
      <w:rFonts w:ascii="Arial" w:hAnsi="Arial"/>
    </w:rPr>
  </w:style>
  <w:style w:type="character" w:customStyle="1" w:styleId="WW8Num2z7">
    <w:name w:val="WW8Num2z7"/>
    <w:qFormat/>
    <w:rPr>
      <w:rFonts w:ascii="Arial" w:hAnsi="Arial"/>
    </w:rPr>
  </w:style>
  <w:style w:type="character" w:customStyle="1" w:styleId="WW8Num2z8">
    <w:name w:val="WW8Num2z8"/>
    <w:qFormat/>
    <w:rPr>
      <w:rFonts w:ascii="Arial" w:hAnsi="Arial"/>
    </w:rPr>
  </w:style>
  <w:style w:type="character" w:customStyle="1" w:styleId="Absatz-Standardschriftart2">
    <w:name w:val="Absatz-Standardschriftart2"/>
    <w:qFormat/>
    <w:rPr>
      <w:rFonts w:ascii="Arial" w:hAnsi="Arial"/>
    </w:rPr>
  </w:style>
  <w:style w:type="character" w:customStyle="1" w:styleId="WW8Num3z0">
    <w:name w:val="WW8Num3z0"/>
    <w:qFormat/>
    <w:rPr>
      <w:rFonts w:ascii="Arial" w:eastAsia="Times New Roman" w:hAnsi="Arial" w:cs="Arial"/>
    </w:rPr>
  </w:style>
  <w:style w:type="character" w:customStyle="1" w:styleId="WW8Num3z1">
    <w:name w:val="WW8Num3z1"/>
    <w:qFormat/>
    <w:rPr>
      <w:rFonts w:ascii="Arial" w:hAnsi="Arial"/>
    </w:rPr>
  </w:style>
  <w:style w:type="character" w:customStyle="1" w:styleId="WW8Num3z2">
    <w:name w:val="WW8Num3z2"/>
    <w:qFormat/>
    <w:rPr>
      <w:rFonts w:ascii="Arial" w:hAnsi="Arial"/>
    </w:rPr>
  </w:style>
  <w:style w:type="character" w:customStyle="1" w:styleId="WW8Num3z3">
    <w:name w:val="WW8Num3z3"/>
    <w:qFormat/>
    <w:rPr>
      <w:rFonts w:ascii="Arial" w:hAnsi="Arial"/>
    </w:rPr>
  </w:style>
  <w:style w:type="character" w:customStyle="1" w:styleId="WW8Num3z4">
    <w:name w:val="WW8Num3z4"/>
    <w:qFormat/>
    <w:rPr>
      <w:rFonts w:ascii="Arial" w:hAnsi="Arial"/>
    </w:rPr>
  </w:style>
  <w:style w:type="character" w:customStyle="1" w:styleId="WW8Num3z5">
    <w:name w:val="WW8Num3z5"/>
    <w:qFormat/>
    <w:rPr>
      <w:rFonts w:ascii="Arial" w:hAnsi="Arial"/>
    </w:rPr>
  </w:style>
  <w:style w:type="character" w:customStyle="1" w:styleId="WW8Num3z6">
    <w:name w:val="WW8Num3z6"/>
    <w:qFormat/>
    <w:rPr>
      <w:rFonts w:ascii="Arial" w:hAnsi="Arial"/>
    </w:rPr>
  </w:style>
  <w:style w:type="character" w:customStyle="1" w:styleId="WW8Num3z7">
    <w:name w:val="WW8Num3z7"/>
    <w:qFormat/>
    <w:rPr>
      <w:rFonts w:ascii="Arial" w:hAnsi="Arial"/>
    </w:rPr>
  </w:style>
  <w:style w:type="character" w:customStyle="1" w:styleId="WW8Num3z8">
    <w:name w:val="WW8Num3z8"/>
    <w:qFormat/>
    <w:rPr>
      <w:rFonts w:ascii="Arial" w:hAnsi="Arial"/>
    </w:rPr>
  </w:style>
  <w:style w:type="character" w:customStyle="1" w:styleId="WW8Num4z0">
    <w:name w:val="WW8Num4z0"/>
    <w:qFormat/>
    <w:rPr>
      <w:rFonts w:ascii="Symbol" w:hAnsi="Symbol" w:cs="Symbol"/>
    </w:rPr>
  </w:style>
  <w:style w:type="character" w:customStyle="1" w:styleId="WW8Num5z0">
    <w:name w:val="WW8Num5z0"/>
    <w:qFormat/>
    <w:rPr>
      <w:rFonts w:ascii="Symbol" w:hAnsi="Symbol" w:cs="Symbol"/>
      <w:sz w:val="20"/>
    </w:rPr>
  </w:style>
  <w:style w:type="character" w:customStyle="1" w:styleId="WW8Num5z1">
    <w:name w:val="WW8Num5z1"/>
    <w:qFormat/>
    <w:rPr>
      <w:rFonts w:ascii="Courier New" w:hAnsi="Courier New" w:cs="Courier New"/>
      <w:sz w:val="20"/>
    </w:rPr>
  </w:style>
  <w:style w:type="character" w:customStyle="1" w:styleId="WW8Num5z2">
    <w:name w:val="WW8Num5z2"/>
    <w:qFormat/>
    <w:rPr>
      <w:rFonts w:ascii="Wingdings" w:hAnsi="Wingdings" w:cs="Wingdings"/>
      <w:sz w:val="20"/>
    </w:rPr>
  </w:style>
  <w:style w:type="character" w:customStyle="1" w:styleId="WW8Num6z0">
    <w:name w:val="WW8Num6z0"/>
    <w:qFormat/>
    <w:rPr>
      <w:rFonts w:ascii="Arial" w:hAnsi="Arial"/>
    </w:rPr>
  </w:style>
  <w:style w:type="character" w:customStyle="1" w:styleId="Absatz-Standardschriftart1">
    <w:name w:val="Absatz-Standardschriftart1"/>
    <w:qFormat/>
    <w:rPr>
      <w:rFonts w:ascii="Arial" w:hAnsi="Arial"/>
    </w:rPr>
  </w:style>
  <w:style w:type="character" w:customStyle="1" w:styleId="Internetlink">
    <w:name w:val="Internetlink"/>
    <w:qFormat/>
    <w:rPr>
      <w:color w:val="0000FF"/>
      <w:u w:val="single"/>
    </w:rPr>
  </w:style>
  <w:style w:type="character" w:styleId="Seitenzahl">
    <w:name w:val="page number"/>
    <w:basedOn w:val="Absatz-Standardschriftart1"/>
    <w:qFormat/>
    <w:rPr>
      <w:rFonts w:ascii="Arial" w:hAnsi="Arial"/>
    </w:rPr>
  </w:style>
  <w:style w:type="character" w:customStyle="1" w:styleId="berschrift2Zchn">
    <w:name w:val="Überschrift 2 Zchn"/>
    <w:qFormat/>
    <w:rPr>
      <w:rFonts w:ascii="Arial" w:hAnsi="Arial" w:cs="Arial"/>
      <w:b/>
      <w:sz w:val="32"/>
    </w:rPr>
  </w:style>
  <w:style w:type="character" w:customStyle="1" w:styleId="KopfzeileZchn">
    <w:name w:val="Kopfzeile Zchn"/>
    <w:qFormat/>
    <w:rPr>
      <w:rFonts w:ascii="Arial" w:hAnsi="Arial" w:cs="Arial"/>
    </w:rPr>
  </w:style>
  <w:style w:type="character" w:customStyle="1" w:styleId="TextkrperZchn">
    <w:name w:val="Textkörper Zchn"/>
    <w:qFormat/>
    <w:rPr>
      <w:rFonts w:ascii="Arial" w:hAnsi="Arial" w:cs="Arial"/>
      <w:sz w:val="24"/>
    </w:rPr>
  </w:style>
  <w:style w:type="character" w:customStyle="1" w:styleId="berschrift1Zchn">
    <w:name w:val="Überschrift 1 Zchn"/>
    <w:qFormat/>
    <w:rPr>
      <w:rFonts w:ascii="Arial" w:hAnsi="Arial" w:cs="Arial"/>
      <w:b/>
      <w:sz w:val="32"/>
    </w:rPr>
  </w:style>
  <w:style w:type="character" w:customStyle="1" w:styleId="berschrift4Zchn">
    <w:name w:val="Überschrift 4 Zchn"/>
    <w:qFormat/>
    <w:rPr>
      <w:rFonts w:ascii="Arial" w:hAnsi="Arial" w:cs="Arial"/>
      <w:b/>
      <w:sz w:val="24"/>
    </w:rPr>
  </w:style>
  <w:style w:type="character" w:customStyle="1" w:styleId="BesuchterInternetlink">
    <w:name w:val="Besuchter Internetlink"/>
    <w:qFormat/>
    <w:rPr>
      <w:color w:val="800000"/>
      <w:u w:val="single"/>
    </w:rPr>
  </w:style>
  <w:style w:type="character" w:customStyle="1" w:styleId="SprechblasentextZchn">
    <w:name w:val="Sprechblasentext Zchn"/>
    <w:basedOn w:val="Absatz-Standardschriftart"/>
    <w:link w:val="Sprechblasentext"/>
    <w:uiPriority w:val="99"/>
    <w:semiHidden/>
    <w:qFormat/>
    <w:rsid w:val="00C02AE1"/>
    <w:rPr>
      <w:rFonts w:ascii="Segoe UI" w:eastAsia="Times New Roman" w:hAnsi="Segoe UI" w:cs="Segoe UI"/>
      <w:color w:val="00000A"/>
      <w:sz w:val="18"/>
      <w:szCs w:val="18"/>
    </w:rPr>
  </w:style>
  <w:style w:type="paragraph" w:customStyle="1" w:styleId="berschrift">
    <w:name w:val="Überschrift"/>
    <w:basedOn w:val="Standard"/>
    <w:next w:val="Textkrper"/>
    <w:qFormat/>
    <w:pPr>
      <w:keepNext/>
      <w:spacing w:before="240" w:after="120"/>
    </w:pPr>
    <w:rPr>
      <w:rFonts w:eastAsia="Droid Sans Fallback" w:cs="FreeSans;Times New Roman"/>
      <w:sz w:val="28"/>
      <w:szCs w:val="28"/>
    </w:rPr>
  </w:style>
  <w:style w:type="paragraph" w:styleId="Textkrper">
    <w:name w:val="Body Text"/>
    <w:basedOn w:val="Standard"/>
    <w:rPr>
      <w:sz w:val="24"/>
    </w:rPr>
  </w:style>
  <w:style w:type="paragraph" w:styleId="Liste">
    <w:name w:val="List"/>
    <w:basedOn w:val="Textkrper"/>
    <w:rPr>
      <w:rFonts w:cs="FreeSans;Times New Roman"/>
    </w:rPr>
  </w:style>
  <w:style w:type="paragraph" w:styleId="Beschriftung">
    <w:name w:val="caption"/>
    <w:basedOn w:val="Standard"/>
    <w:qFormat/>
    <w:pPr>
      <w:suppressLineNumbers/>
      <w:spacing w:before="120" w:after="120"/>
    </w:pPr>
    <w:rPr>
      <w:rFonts w:cs="FreeSans;Times New Roman"/>
      <w:i/>
      <w:iCs/>
      <w:sz w:val="24"/>
      <w:szCs w:val="24"/>
    </w:rPr>
  </w:style>
  <w:style w:type="paragraph" w:customStyle="1" w:styleId="Verzeichnis">
    <w:name w:val="Verzeichnis"/>
    <w:basedOn w:val="Standard"/>
    <w:qFormat/>
    <w:pPr>
      <w:suppressLineNumbers/>
    </w:pPr>
    <w:rPr>
      <w:rFonts w:cs="FreeSans;Times New Roman"/>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Textkrper-Zeileneinzug">
    <w:name w:val="Body Text Indent"/>
    <w:basedOn w:val="Standard"/>
    <w:pPr>
      <w:spacing w:line="360" w:lineRule="auto"/>
      <w:ind w:left="708"/>
      <w:jc w:val="both"/>
    </w:pPr>
    <w:rPr>
      <w:rFonts w:ascii="FuturaA Bk BT;Tahoma" w:hAnsi="FuturaA Bk BT;Tahoma" w:cs="FuturaA Bk BT;Tahoma"/>
    </w:rPr>
  </w:style>
  <w:style w:type="paragraph" w:customStyle="1" w:styleId="Textkrper31">
    <w:name w:val="Textkörper 31"/>
    <w:basedOn w:val="Standard"/>
    <w:qFormat/>
    <w:rPr>
      <w:sz w:val="16"/>
    </w:rPr>
  </w:style>
  <w:style w:type="paragraph" w:customStyle="1" w:styleId="TabellenInhalt">
    <w:name w:val="Tabellen Inhalt"/>
    <w:basedOn w:val="Standard"/>
    <w:qFormat/>
    <w:pPr>
      <w:suppressLineNumbers/>
    </w:pPr>
  </w:style>
  <w:style w:type="paragraph" w:customStyle="1" w:styleId="Tabellenberschrift">
    <w:name w:val="Tabellen Überschrift"/>
    <w:basedOn w:val="TabellenInhalt"/>
    <w:qFormat/>
    <w:pPr>
      <w:jc w:val="center"/>
    </w:pPr>
    <w:rPr>
      <w:b/>
      <w:bCs/>
    </w:rPr>
  </w:style>
  <w:style w:type="paragraph" w:styleId="Zitat">
    <w:name w:val="Quote"/>
    <w:basedOn w:val="Standard"/>
    <w:qFormat/>
    <w:pPr>
      <w:spacing w:after="283"/>
      <w:ind w:left="567" w:right="567"/>
    </w:pPr>
  </w:style>
  <w:style w:type="paragraph" w:styleId="Titel">
    <w:name w:val="Title"/>
    <w:basedOn w:val="berschrift"/>
    <w:qFormat/>
    <w:pPr>
      <w:jc w:val="center"/>
    </w:pPr>
    <w:rPr>
      <w:b/>
      <w:bCs/>
      <w:sz w:val="56"/>
      <w:szCs w:val="56"/>
    </w:rPr>
  </w:style>
  <w:style w:type="paragraph" w:styleId="Untertitel">
    <w:name w:val="Subtitle"/>
    <w:basedOn w:val="berschrift"/>
    <w:qFormat/>
    <w:pPr>
      <w:spacing w:before="60"/>
      <w:jc w:val="center"/>
    </w:pPr>
    <w:rPr>
      <w:sz w:val="36"/>
      <w:szCs w:val="36"/>
    </w:rPr>
  </w:style>
  <w:style w:type="paragraph" w:styleId="Sprechblasentext">
    <w:name w:val="Balloon Text"/>
    <w:basedOn w:val="Standard"/>
    <w:link w:val="SprechblasentextZchn"/>
    <w:uiPriority w:val="99"/>
    <w:semiHidden/>
    <w:unhideWhenUsed/>
    <w:qFormat/>
    <w:rsid w:val="00C02AE1"/>
    <w:rPr>
      <w:rFonts w:ascii="Segoe UI" w:hAnsi="Segoe UI" w:cs="Segoe UI"/>
      <w:sz w:val="18"/>
      <w:szCs w:val="18"/>
    </w:rPr>
  </w:style>
  <w:style w:type="paragraph" w:styleId="berarbeitung">
    <w:name w:val="Revision"/>
    <w:uiPriority w:val="99"/>
    <w:semiHidden/>
    <w:qFormat/>
    <w:rsid w:val="0038178F"/>
    <w:rPr>
      <w:rFonts w:eastAsia="Times New Roman"/>
      <w:color w:val="00000A"/>
      <w:szCs w:val="20"/>
    </w:rPr>
  </w:style>
  <w:style w:type="paragraph" w:styleId="Listenabsatz">
    <w:name w:val="List Paragraph"/>
    <w:basedOn w:val="Standard"/>
    <w:uiPriority w:val="34"/>
    <w:qFormat/>
    <w:pPr>
      <w:ind w:left="720"/>
      <w:contextualSpacing/>
    </w:pPr>
  </w:style>
  <w:style w:type="numbering" w:customStyle="1" w:styleId="WW8Num1">
    <w:name w:val="WW8Num1"/>
    <w:qFormat/>
  </w:style>
  <w:style w:type="table" w:styleId="TabellemithellemGitternetz">
    <w:name w:val="Grid Table Light"/>
    <w:basedOn w:val="NormaleTabelle"/>
    <w:uiPriority w:val="40"/>
    <w:rsid w:val="00F2099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Absatz-Standardschriftart"/>
    <w:uiPriority w:val="99"/>
    <w:unhideWhenUsed/>
    <w:rsid w:val="008735FF"/>
    <w:rPr>
      <w:color w:val="0563C1" w:themeColor="hyperlink"/>
      <w:u w:val="single"/>
    </w:rPr>
  </w:style>
  <w:style w:type="character" w:customStyle="1" w:styleId="NichtaufgelsteErwhnung1">
    <w:name w:val="Nicht aufgelöste Erwähnung1"/>
    <w:basedOn w:val="Absatz-Standardschriftart"/>
    <w:uiPriority w:val="99"/>
    <w:semiHidden/>
    <w:unhideWhenUsed/>
    <w:rsid w:val="008735FF"/>
    <w:rPr>
      <w:color w:val="605E5C"/>
      <w:shd w:val="clear" w:color="auto" w:fill="E1DFDD"/>
    </w:rPr>
  </w:style>
  <w:style w:type="character" w:customStyle="1" w:styleId="infotextzusatz">
    <w:name w:val="infotextzusatz"/>
    <w:basedOn w:val="Absatz-Standardschriftart"/>
    <w:rsid w:val="00A74563"/>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7364987">
      <w:bodyDiv w:val="1"/>
      <w:marLeft w:val="0"/>
      <w:marRight w:val="0"/>
      <w:marTop w:val="0"/>
      <w:marBottom w:val="0"/>
      <w:divBdr>
        <w:top w:val="none" w:sz="0" w:space="0" w:color="auto"/>
        <w:left w:val="none" w:sz="0" w:space="0" w:color="auto"/>
        <w:bottom w:val="none" w:sz="0" w:space="0" w:color="auto"/>
        <w:right w:val="none" w:sz="0" w:space="0" w:color="auto"/>
      </w:divBdr>
    </w:div>
    <w:div w:id="941953879">
      <w:bodyDiv w:val="1"/>
      <w:marLeft w:val="0"/>
      <w:marRight w:val="0"/>
      <w:marTop w:val="0"/>
      <w:marBottom w:val="0"/>
      <w:divBdr>
        <w:top w:val="none" w:sz="0" w:space="0" w:color="auto"/>
        <w:left w:val="none" w:sz="0" w:space="0" w:color="auto"/>
        <w:bottom w:val="none" w:sz="0" w:space="0" w:color="auto"/>
        <w:right w:val="none" w:sz="0" w:space="0" w:color="auto"/>
      </w:divBdr>
    </w:div>
    <w:div w:id="19820722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389</Words>
  <Characters>2453</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2837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dc:description/>
  <cp:lastModifiedBy>a.schlee</cp:lastModifiedBy>
  <cp:revision>4</cp:revision>
  <cp:lastPrinted>2022-02-01T13:39:00Z</cp:lastPrinted>
  <dcterms:created xsi:type="dcterms:W3CDTF">2022-02-03T13:41:00Z</dcterms:created>
  <dcterms:modified xsi:type="dcterms:W3CDTF">2022-02-16T12:53:00Z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