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269B627B" w14:textId="77777777" w:rsidR="00D86BBD" w:rsidRDefault="00C91D14" w:rsidP="00D86BBD">
      <w:pPr>
        <w:suppressAutoHyphens/>
        <w:spacing w:line="360" w:lineRule="auto"/>
        <w:ind w:right="1841"/>
        <w:rPr>
          <w:b/>
          <w:sz w:val="24"/>
          <w:lang w:val="en-US"/>
        </w:rPr>
      </w:pPr>
      <w:r w:rsidRPr="00C91D14">
        <w:rPr>
          <w:b/>
          <w:sz w:val="24"/>
          <w:lang w:val="en-US"/>
        </w:rPr>
        <w:t xml:space="preserve">Free webinar: </w:t>
      </w:r>
    </w:p>
    <w:p w14:paraId="3D647C76" w14:textId="0C9E0E68" w:rsidR="00D86305" w:rsidRPr="00F81AA0" w:rsidRDefault="00C91D14" w:rsidP="00D86BBD">
      <w:pPr>
        <w:suppressAutoHyphens/>
        <w:spacing w:line="360" w:lineRule="auto"/>
        <w:ind w:right="-2"/>
        <w:rPr>
          <w:b/>
          <w:sz w:val="24"/>
          <w:lang w:val="en-US"/>
        </w:rPr>
      </w:pPr>
      <w:r w:rsidRPr="00C91D14">
        <w:rPr>
          <w:b/>
          <w:sz w:val="24"/>
          <w:lang w:val="en-US"/>
        </w:rPr>
        <w:t>Real-time angle measurement in sheet metal bending</w:t>
      </w:r>
    </w:p>
    <w:p w14:paraId="5307A14B" w14:textId="77777777" w:rsidR="00D86305" w:rsidRPr="00F81AA0" w:rsidRDefault="00D86305" w:rsidP="00370533">
      <w:pPr>
        <w:suppressAutoHyphens/>
        <w:spacing w:line="360" w:lineRule="auto"/>
        <w:ind w:right="-2"/>
        <w:rPr>
          <w:lang w:val="en-US"/>
        </w:rPr>
      </w:pPr>
    </w:p>
    <w:p w14:paraId="7B6933DC" w14:textId="372B0244" w:rsidR="005E5184" w:rsidRDefault="00C91D14" w:rsidP="00370533">
      <w:pPr>
        <w:suppressAutoHyphens/>
        <w:spacing w:line="360" w:lineRule="auto"/>
        <w:jc w:val="both"/>
        <w:rPr>
          <w:lang w:val="en-US"/>
        </w:rPr>
      </w:pPr>
      <w:r w:rsidRPr="00C91D14">
        <w:rPr>
          <w:lang w:val="en-US"/>
        </w:rPr>
        <w:t xml:space="preserve">Vision Components will host two webinars on 24 January, </w:t>
      </w:r>
      <w:r w:rsidR="005E5184">
        <w:rPr>
          <w:lang w:val="en-US"/>
        </w:rPr>
        <w:t>demonstrating the operation</w:t>
      </w:r>
      <w:r w:rsidRPr="00C91D14">
        <w:rPr>
          <w:lang w:val="en-US"/>
        </w:rPr>
        <w:t xml:space="preserve"> and integration of autonomous angle measurement in metal processing. </w:t>
      </w:r>
      <w:r w:rsidR="005E5184" w:rsidRPr="00C91D14">
        <w:rPr>
          <w:lang w:val="en-US"/>
        </w:rPr>
        <w:t>Thanks to the integrated processor, the sensor directly outputs the workpiece angle in degrees.</w:t>
      </w:r>
    </w:p>
    <w:p w14:paraId="66C39FB2" w14:textId="0802BEDA" w:rsidR="00D86305" w:rsidRDefault="00C91D14" w:rsidP="00370533">
      <w:pPr>
        <w:suppressAutoHyphens/>
        <w:spacing w:line="360" w:lineRule="auto"/>
        <w:jc w:val="both"/>
        <w:rPr>
          <w:lang w:val="en-US"/>
        </w:rPr>
      </w:pPr>
      <w:r w:rsidRPr="00C91D14">
        <w:rPr>
          <w:lang w:val="en-US"/>
        </w:rPr>
        <w:t>The free-of-charge webinars are aimed in particular at manufacturers</w:t>
      </w:r>
      <w:r w:rsidR="005E5184">
        <w:rPr>
          <w:lang w:val="en-US"/>
        </w:rPr>
        <w:t xml:space="preserve"> and distributors</w:t>
      </w:r>
      <w:r w:rsidRPr="00C91D14">
        <w:rPr>
          <w:lang w:val="en-US"/>
        </w:rPr>
        <w:t xml:space="preserve"> of press brakes and metal forming technology. Jan-Erik Schmitt, Vice President Sales, and </w:t>
      </w:r>
      <w:r w:rsidR="005E5184" w:rsidRPr="00C91D14">
        <w:rPr>
          <w:lang w:val="en-US"/>
        </w:rPr>
        <w:t>Klaus Schneider</w:t>
      </w:r>
      <w:r w:rsidR="005E5184">
        <w:rPr>
          <w:lang w:val="en-US"/>
        </w:rPr>
        <w:t>,</w:t>
      </w:r>
      <w:r w:rsidR="005E5184" w:rsidRPr="00C91D14">
        <w:rPr>
          <w:lang w:val="en-US"/>
        </w:rPr>
        <w:t xml:space="preserve"> </w:t>
      </w:r>
      <w:r w:rsidRPr="00C91D14">
        <w:rPr>
          <w:lang w:val="en-US"/>
        </w:rPr>
        <w:t xml:space="preserve">VC </w:t>
      </w:r>
      <w:r w:rsidR="005E5184">
        <w:rPr>
          <w:lang w:val="en-US"/>
        </w:rPr>
        <w:t>Chief E</w:t>
      </w:r>
      <w:r w:rsidRPr="00C91D14">
        <w:rPr>
          <w:lang w:val="en-US"/>
        </w:rPr>
        <w:t>ngineer</w:t>
      </w:r>
      <w:r w:rsidR="005E5184">
        <w:rPr>
          <w:lang w:val="en-US"/>
        </w:rPr>
        <w:t xml:space="preserve"> for Angle Measurement,</w:t>
      </w:r>
      <w:r w:rsidRPr="00C91D14">
        <w:rPr>
          <w:lang w:val="en-US"/>
        </w:rPr>
        <w:t xml:space="preserve"> present the advantages of VC nano 3D-Z laser profile</w:t>
      </w:r>
      <w:r w:rsidR="000F6FB5">
        <w:rPr>
          <w:lang w:val="en-US"/>
        </w:rPr>
        <w:t>r</w:t>
      </w:r>
      <w:r w:rsidRPr="00C91D14">
        <w:rPr>
          <w:lang w:val="en-US"/>
        </w:rPr>
        <w:t xml:space="preserve">s, which do not require an external processing unit, can be connected directly to machine controls and enable real-time adjustment of the bending process. Following a live demonstration of the solution, </w:t>
      </w:r>
      <w:r w:rsidR="005E5184" w:rsidRPr="00C91D14">
        <w:rPr>
          <w:lang w:val="en-US"/>
        </w:rPr>
        <w:t xml:space="preserve">Klaus Schneider </w:t>
      </w:r>
      <w:r w:rsidRPr="00C91D14">
        <w:rPr>
          <w:lang w:val="en-US"/>
        </w:rPr>
        <w:t>will be available for individual questions and consultations.</w:t>
      </w:r>
    </w:p>
    <w:p w14:paraId="6372D18B" w14:textId="21A68AB1" w:rsidR="005E5184" w:rsidRDefault="00C91D14" w:rsidP="00370533">
      <w:pPr>
        <w:suppressAutoHyphens/>
        <w:spacing w:line="360" w:lineRule="auto"/>
        <w:jc w:val="both"/>
        <w:rPr>
          <w:lang w:val="en-US"/>
        </w:rPr>
      </w:pPr>
      <w:r w:rsidRPr="00C91D14">
        <w:rPr>
          <w:lang w:val="en-US"/>
        </w:rPr>
        <w:t>The 3D sensor</w:t>
      </w:r>
      <w:r w:rsidR="005E5184">
        <w:rPr>
          <w:lang w:val="en-US"/>
        </w:rPr>
        <w:t>s</w:t>
      </w:r>
      <w:r w:rsidRPr="00C91D14">
        <w:rPr>
          <w:lang w:val="en-US"/>
        </w:rPr>
        <w:t xml:space="preserve">, optimized for sheet metal bending and fully calibrated, </w:t>
      </w:r>
      <w:r w:rsidR="005E5184">
        <w:rPr>
          <w:lang w:val="en-US"/>
        </w:rPr>
        <w:t>are</w:t>
      </w:r>
      <w:r w:rsidRPr="00C91D14">
        <w:rPr>
          <w:lang w:val="en-US"/>
        </w:rPr>
        <w:t xml:space="preserve"> easy to integrate in press brakes. </w:t>
      </w:r>
      <w:r w:rsidR="005E5184">
        <w:rPr>
          <w:lang w:val="en-US"/>
        </w:rPr>
        <w:t>The system</w:t>
      </w:r>
      <w:r w:rsidRPr="00C91D14">
        <w:rPr>
          <w:lang w:val="en-US"/>
        </w:rPr>
        <w:t xml:space="preserve"> is already integrated by default in controllers from CYBELEC</w:t>
      </w:r>
      <w:r w:rsidR="005E5184">
        <w:rPr>
          <w:lang w:val="en-US"/>
        </w:rPr>
        <w:t>,</w:t>
      </w:r>
      <w:r w:rsidRPr="00C91D14">
        <w:rPr>
          <w:lang w:val="en-US"/>
        </w:rPr>
        <w:t xml:space="preserve"> </w:t>
      </w:r>
      <w:r w:rsidR="005E5184" w:rsidRPr="00C91D14">
        <w:rPr>
          <w:lang w:val="en-US"/>
        </w:rPr>
        <w:t xml:space="preserve">DELEM </w:t>
      </w:r>
      <w:r w:rsidRPr="00C91D14">
        <w:rPr>
          <w:lang w:val="en-US"/>
        </w:rPr>
        <w:t>and STEP AUTOMATION and only needs to be activated. The sensor has a wide detection range</w:t>
      </w:r>
      <w:r w:rsidR="005E5184">
        <w:rPr>
          <w:lang w:val="en-US"/>
        </w:rPr>
        <w:t xml:space="preserve"> and can cover</w:t>
      </w:r>
      <w:r w:rsidR="005E5184" w:rsidRPr="005E5184">
        <w:rPr>
          <w:lang w:val="en-US"/>
        </w:rPr>
        <w:t xml:space="preserve"> </w:t>
      </w:r>
      <w:r w:rsidR="005E5184" w:rsidRPr="00C91D14">
        <w:rPr>
          <w:lang w:val="en-US"/>
        </w:rPr>
        <w:t>dies</w:t>
      </w:r>
      <w:r w:rsidR="005E5184">
        <w:rPr>
          <w:lang w:val="en-US"/>
        </w:rPr>
        <w:t xml:space="preserve"> from</w:t>
      </w:r>
      <w:r w:rsidR="005E5184" w:rsidRPr="00C91D14">
        <w:rPr>
          <w:lang w:val="en-US"/>
        </w:rPr>
        <w:t xml:space="preserve"> V6 to V200</w:t>
      </w:r>
      <w:r w:rsidR="005E5184">
        <w:rPr>
          <w:lang w:val="en-US"/>
        </w:rPr>
        <w:t xml:space="preserve"> from a fixed mounting position, providing a typical accuracy of +/- 0.1°.</w:t>
      </w:r>
    </w:p>
    <w:p w14:paraId="7D08E138" w14:textId="490BE679" w:rsidR="00C91D14" w:rsidRPr="00C91D14" w:rsidRDefault="00C91D14" w:rsidP="00C91D14">
      <w:pPr>
        <w:suppressAutoHyphens/>
        <w:spacing w:line="360" w:lineRule="auto"/>
        <w:jc w:val="both"/>
        <w:rPr>
          <w:lang w:val="en-US"/>
        </w:rPr>
      </w:pPr>
      <w:r w:rsidRPr="00C91D14">
        <w:rPr>
          <w:lang w:val="en-US"/>
        </w:rPr>
        <w:t xml:space="preserve">Timings: 24 January 2023, </w:t>
      </w:r>
      <w:r w:rsidR="000F6FB5">
        <w:rPr>
          <w:lang w:val="en-US"/>
        </w:rPr>
        <w:t>11</w:t>
      </w:r>
      <w:r w:rsidRPr="00C91D14">
        <w:rPr>
          <w:lang w:val="en-US"/>
        </w:rPr>
        <w:t xml:space="preserve">:30 a.m. &amp; </w:t>
      </w:r>
      <w:r w:rsidR="000F6FB5">
        <w:rPr>
          <w:lang w:val="en-US"/>
        </w:rPr>
        <w:t>5</w:t>
      </w:r>
      <w:r w:rsidRPr="00C91D14">
        <w:rPr>
          <w:lang w:val="en-US"/>
        </w:rPr>
        <w:t>:30 p.m</w:t>
      </w:r>
      <w:r w:rsidR="000F6FB5">
        <w:rPr>
          <w:lang w:val="en-US"/>
        </w:rPr>
        <w:t>.</w:t>
      </w:r>
      <w:r w:rsidRPr="00C91D14">
        <w:rPr>
          <w:lang w:val="en-US"/>
        </w:rPr>
        <w:t xml:space="preserve"> </w:t>
      </w:r>
      <w:r w:rsidR="000F6FB5">
        <w:rPr>
          <w:lang w:val="en-US"/>
        </w:rPr>
        <w:t>CET</w:t>
      </w:r>
    </w:p>
    <w:p w14:paraId="58B52524" w14:textId="77777777" w:rsidR="00C91D14" w:rsidRPr="00C91D14" w:rsidRDefault="00C91D14" w:rsidP="00C91D14">
      <w:pPr>
        <w:suppressAutoHyphens/>
        <w:spacing w:line="360" w:lineRule="auto"/>
        <w:jc w:val="both"/>
        <w:rPr>
          <w:lang w:val="en-US"/>
        </w:rPr>
      </w:pPr>
      <w:r w:rsidRPr="00C91D14">
        <w:rPr>
          <w:lang w:val="en-US"/>
        </w:rPr>
        <w:t>Language: English</w:t>
      </w:r>
    </w:p>
    <w:p w14:paraId="416E49B5" w14:textId="5C287977" w:rsidR="000C7A99" w:rsidRDefault="00C91D14" w:rsidP="00C91D14">
      <w:pPr>
        <w:suppressAutoHyphens/>
        <w:spacing w:line="360" w:lineRule="auto"/>
        <w:rPr>
          <w:lang w:val="en-US"/>
        </w:rPr>
      </w:pPr>
      <w:r w:rsidRPr="00C91D14">
        <w:rPr>
          <w:lang w:val="en-US"/>
        </w:rPr>
        <w:t xml:space="preserve">Learn more and register free of charge: </w:t>
      </w:r>
      <w:hyperlink r:id="rId8" w:history="1">
        <w:r w:rsidRPr="00A874A3">
          <w:rPr>
            <w:rStyle w:val="Hyperlink"/>
            <w:lang w:val="en-US"/>
          </w:rPr>
          <w:t>https://www.vision-components.com/en/events/kostenloses-webinar-angle-measurement-on-press-brakes/</w:t>
        </w:r>
      </w:hyperlink>
    </w:p>
    <w:p w14:paraId="0EA42615" w14:textId="77777777" w:rsidR="00FA6C93" w:rsidRPr="00803C0D"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F60D3F" w14:paraId="55206FA6" w14:textId="77777777" w:rsidTr="00A80CAE">
        <w:tc>
          <w:tcPr>
            <w:tcW w:w="7086" w:type="dxa"/>
          </w:tcPr>
          <w:p w14:paraId="4A55B57E" w14:textId="15D5C706" w:rsidR="00FA6C93" w:rsidRPr="00803C0D" w:rsidRDefault="00F60D3F" w:rsidP="00A80CAE">
            <w:pPr>
              <w:spacing w:after="120"/>
              <w:jc w:val="center"/>
              <w:rPr>
                <w:lang w:val="en-US"/>
              </w:rPr>
            </w:pPr>
            <w:r>
              <w:rPr>
                <w:noProof/>
              </w:rPr>
              <w:drawing>
                <wp:inline distT="0" distB="0" distL="0" distR="0" wp14:anchorId="4540FD62" wp14:editId="69456806">
                  <wp:extent cx="4470399" cy="2346960"/>
                  <wp:effectExtent l="0" t="0" r="698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extLst>
                              <a:ext uri="{28A0092B-C50C-407E-A947-70E740481C1C}">
                                <a14:useLocalDpi xmlns:a14="http://schemas.microsoft.com/office/drawing/2010/main" val="0"/>
                              </a:ext>
                            </a:extLst>
                          </a:blip>
                          <a:stretch>
                            <a:fillRect/>
                          </a:stretch>
                        </pic:blipFill>
                        <pic:spPr>
                          <a:xfrm>
                            <a:off x="0" y="0"/>
                            <a:ext cx="4507942" cy="2366670"/>
                          </a:xfrm>
                          <a:prstGeom prst="rect">
                            <a:avLst/>
                          </a:prstGeom>
                        </pic:spPr>
                      </pic:pic>
                    </a:graphicData>
                  </a:graphic>
                </wp:inline>
              </w:drawing>
            </w:r>
          </w:p>
        </w:tc>
      </w:tr>
      <w:tr w:rsidR="00FA6C93" w:rsidRPr="005E5184" w14:paraId="2CE3BE0F" w14:textId="77777777" w:rsidTr="00A80CAE">
        <w:tc>
          <w:tcPr>
            <w:tcW w:w="7086" w:type="dxa"/>
          </w:tcPr>
          <w:p w14:paraId="58681B14" w14:textId="038ADBC4" w:rsidR="00FA6C93" w:rsidRPr="00C91D14" w:rsidRDefault="00FA6C93" w:rsidP="00C91D14">
            <w:pPr>
              <w:ind w:left="1134" w:right="1138"/>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C91D14" w:rsidRPr="00C91D14">
              <w:rPr>
                <w:sz w:val="18"/>
                <w:lang w:val="en-US"/>
              </w:rPr>
              <w:t>Participation in Vision Components</w:t>
            </w:r>
            <w:r w:rsidR="00C91D14">
              <w:rPr>
                <w:sz w:val="18"/>
                <w:lang w:val="en-US"/>
              </w:rPr>
              <w:t>’</w:t>
            </w:r>
            <w:r w:rsidR="00C91D14" w:rsidRPr="00C91D14">
              <w:rPr>
                <w:sz w:val="18"/>
                <w:lang w:val="en-US"/>
              </w:rPr>
              <w:t xml:space="preserve"> webinar </w:t>
            </w:r>
            <w:r w:rsidR="00C91D14">
              <w:rPr>
                <w:sz w:val="18"/>
                <w:lang w:val="en-US"/>
              </w:rPr>
              <w:t>“</w:t>
            </w:r>
            <w:r w:rsidR="00C91D14" w:rsidRPr="00C91D14">
              <w:rPr>
                <w:sz w:val="18"/>
                <w:lang w:val="en-US"/>
              </w:rPr>
              <w:t>Angle Measurement on Press Brakes</w:t>
            </w:r>
            <w:r w:rsidR="00C91D14">
              <w:rPr>
                <w:sz w:val="18"/>
                <w:lang w:val="en-US"/>
              </w:rPr>
              <w:t>”</w:t>
            </w:r>
            <w:r w:rsidR="00C91D14" w:rsidRPr="00C91D14">
              <w:rPr>
                <w:sz w:val="18"/>
                <w:lang w:val="en-US"/>
              </w:rPr>
              <w:t xml:space="preserve"> is free of charge</w:t>
            </w:r>
          </w:p>
        </w:tc>
      </w:tr>
    </w:tbl>
    <w:p w14:paraId="37FF1F97" w14:textId="77777777" w:rsidR="00FA6C93" w:rsidRDefault="00FA6C93" w:rsidP="00FA6C93">
      <w:pPr>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0" w:name="_Hlk98495830"/>
            <w:r w:rsidRPr="00B20C7A">
              <w:rPr>
                <w:sz w:val="18"/>
                <w:szCs w:val="18"/>
                <w:lang w:val="en-US"/>
              </w:rPr>
              <w:t>Image/s:</w:t>
            </w:r>
          </w:p>
        </w:tc>
        <w:tc>
          <w:tcPr>
            <w:tcW w:w="3821" w:type="dxa"/>
          </w:tcPr>
          <w:p w14:paraId="6A579DD0" w14:textId="13B31B84" w:rsidR="00FA6C93" w:rsidRPr="00B20C7A" w:rsidRDefault="00F60D3F" w:rsidP="00FF33A9">
            <w:pPr>
              <w:rPr>
                <w:sz w:val="18"/>
                <w:szCs w:val="18"/>
                <w:lang w:val="en-US"/>
              </w:rPr>
            </w:pPr>
            <w:r w:rsidRPr="00A22149">
              <w:rPr>
                <w:sz w:val="18"/>
                <w:szCs w:val="18"/>
                <w:lang w:val="en-US"/>
              </w:rPr>
              <w:t>vc_webinar_angle_measurement</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5AF92B87" w:rsidR="00FA6C93" w:rsidRPr="00B20C7A" w:rsidRDefault="000F6FB5" w:rsidP="00FF33A9">
            <w:pPr>
              <w:jc w:val="right"/>
              <w:rPr>
                <w:sz w:val="18"/>
                <w:szCs w:val="18"/>
                <w:lang w:val="en-US"/>
              </w:rPr>
            </w:pPr>
            <w:r>
              <w:rPr>
                <w:sz w:val="18"/>
                <w:szCs w:val="18"/>
                <w:lang w:val="en-US"/>
              </w:rPr>
              <w:t>1410</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570B46E7" w:rsidR="00FA6C93" w:rsidRPr="00B20C7A" w:rsidRDefault="00C91D14" w:rsidP="00FF33A9">
            <w:pPr>
              <w:spacing w:before="120"/>
              <w:rPr>
                <w:sz w:val="18"/>
                <w:szCs w:val="18"/>
                <w:lang w:val="en-US"/>
              </w:rPr>
            </w:pPr>
            <w:r w:rsidRPr="00C91D14">
              <w:rPr>
                <w:sz w:val="18"/>
                <w:szCs w:val="18"/>
                <w:lang w:val="en-US"/>
              </w:rPr>
              <w:t>202301007_pm_angle_measure_webinar_en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32B45D96" w:rsidR="00FA6C93" w:rsidRPr="00B20C7A" w:rsidRDefault="005A5130" w:rsidP="00FF33A9">
            <w:pPr>
              <w:spacing w:before="120"/>
              <w:jc w:val="right"/>
              <w:rPr>
                <w:sz w:val="18"/>
                <w:szCs w:val="18"/>
                <w:lang w:val="en-US"/>
              </w:rPr>
            </w:pPr>
            <w:r>
              <w:rPr>
                <w:sz w:val="18"/>
                <w:szCs w:val="18"/>
                <w:lang w:val="en-US"/>
              </w:rPr>
              <w:t>01-10-2023</w:t>
            </w:r>
          </w:p>
        </w:tc>
      </w:tr>
      <w:tr w:rsidR="00FA6C93" w:rsidRPr="005E5184"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10" w:history="1">
              <w:r w:rsidRPr="005C2E8A">
                <w:rPr>
                  <w:rStyle w:val="Hyperlink"/>
                  <w:lang w:val="fr-FR"/>
                </w:rPr>
                <w:t>schmitt@vision-components.com</w:t>
              </w:r>
            </w:hyperlink>
          </w:p>
          <w:p w14:paraId="6692A829" w14:textId="26A31401" w:rsidR="00FA6C93" w:rsidRPr="005E5184" w:rsidRDefault="00FA6C93" w:rsidP="00FF33A9">
            <w:pPr>
              <w:jc w:val="both"/>
            </w:pPr>
            <w:r w:rsidRPr="005C2E8A">
              <w:rPr>
                <w:lang w:val="fr-FR"/>
              </w:rPr>
              <w:t xml:space="preserve">Internet: </w:t>
            </w:r>
            <w:hyperlink r:id="rId11"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2"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3" w:history="1">
              <w:r w:rsidRPr="00B20C7A">
                <w:rPr>
                  <w:rStyle w:val="Hyperlink"/>
                  <w:sz w:val="16"/>
                  <w:lang w:val="en-US"/>
                </w:rPr>
                <w:t>www.gii.de</w:t>
              </w:r>
            </w:hyperlink>
          </w:p>
        </w:tc>
      </w:tr>
      <w:bookmarkEnd w:id="0"/>
    </w:tbl>
    <w:p w14:paraId="0524E26D" w14:textId="77777777" w:rsidR="00FA6C93" w:rsidRPr="00B20C7A" w:rsidRDefault="00FA6C93" w:rsidP="00FA6C93">
      <w:pPr>
        <w:jc w:val="both"/>
        <w:rPr>
          <w:lang w:val="en-US"/>
        </w:rPr>
      </w:pPr>
    </w:p>
    <w:sectPr w:rsidR="00FA6C93" w:rsidRPr="00B20C7A" w:rsidSect="00AF39A1">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F8DE" w14:textId="77777777" w:rsidR="00E223D1" w:rsidRDefault="00E223D1">
      <w:r>
        <w:separator/>
      </w:r>
    </w:p>
  </w:endnote>
  <w:endnote w:type="continuationSeparator" w:id="0">
    <w:p w14:paraId="2F176976" w14:textId="77777777" w:rsidR="00E223D1" w:rsidRDefault="00E2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82A9F" w14:textId="77777777" w:rsidR="00E223D1" w:rsidRDefault="00E223D1">
      <w:r>
        <w:separator/>
      </w:r>
    </w:p>
  </w:footnote>
  <w:footnote w:type="continuationSeparator" w:id="0">
    <w:p w14:paraId="2A209045" w14:textId="77777777" w:rsidR="00E223D1" w:rsidRDefault="00E22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576B4BE0" w:rsidR="00D86305" w:rsidRPr="00F81AA0" w:rsidRDefault="000C68A5" w:rsidP="00C91D14">
    <w:pPr>
      <w:pStyle w:val="Kopfzeile"/>
      <w:tabs>
        <w:tab w:val="clear" w:pos="4536"/>
        <w:tab w:val="clear" w:pos="9072"/>
      </w:tabs>
      <w:suppressAutoHyphens/>
      <w:ind w:left="709" w:right="3258"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C91D14" w:rsidRPr="00C91D14">
      <w:rPr>
        <w:rStyle w:val="Seitenzahl"/>
        <w:sz w:val="18"/>
        <w:lang w:val="en-US"/>
      </w:rPr>
      <w:t>Webinar on angle measurement in sheet metal bending processes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0F6FB5"/>
    <w:rsid w:val="00173A46"/>
    <w:rsid w:val="00185C36"/>
    <w:rsid w:val="001F3537"/>
    <w:rsid w:val="001F4730"/>
    <w:rsid w:val="00242BFD"/>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A5130"/>
    <w:rsid w:val="005C0704"/>
    <w:rsid w:val="005C2E8A"/>
    <w:rsid w:val="005E5184"/>
    <w:rsid w:val="005F028D"/>
    <w:rsid w:val="00641079"/>
    <w:rsid w:val="006434A0"/>
    <w:rsid w:val="00692D87"/>
    <w:rsid w:val="006A03A8"/>
    <w:rsid w:val="006B59AF"/>
    <w:rsid w:val="006D6F46"/>
    <w:rsid w:val="006F4333"/>
    <w:rsid w:val="0071311E"/>
    <w:rsid w:val="00746ADE"/>
    <w:rsid w:val="00757D07"/>
    <w:rsid w:val="00797077"/>
    <w:rsid w:val="007E454F"/>
    <w:rsid w:val="00803C0D"/>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39A1"/>
    <w:rsid w:val="00AF4640"/>
    <w:rsid w:val="00B17EBD"/>
    <w:rsid w:val="00B21AE7"/>
    <w:rsid w:val="00B47F7F"/>
    <w:rsid w:val="00B5603B"/>
    <w:rsid w:val="00B63719"/>
    <w:rsid w:val="00B71BFE"/>
    <w:rsid w:val="00B8351C"/>
    <w:rsid w:val="00B9145C"/>
    <w:rsid w:val="00BA194B"/>
    <w:rsid w:val="00BF2908"/>
    <w:rsid w:val="00BF7DB1"/>
    <w:rsid w:val="00C41466"/>
    <w:rsid w:val="00C63991"/>
    <w:rsid w:val="00C77AA6"/>
    <w:rsid w:val="00C863B3"/>
    <w:rsid w:val="00C91D14"/>
    <w:rsid w:val="00C945F4"/>
    <w:rsid w:val="00CC4D37"/>
    <w:rsid w:val="00D10425"/>
    <w:rsid w:val="00D27779"/>
    <w:rsid w:val="00D33C55"/>
    <w:rsid w:val="00D47FEE"/>
    <w:rsid w:val="00D74BB9"/>
    <w:rsid w:val="00D76B04"/>
    <w:rsid w:val="00D86305"/>
    <w:rsid w:val="00D86BBD"/>
    <w:rsid w:val="00DA297C"/>
    <w:rsid w:val="00E223D1"/>
    <w:rsid w:val="00E24308"/>
    <w:rsid w:val="00E2623D"/>
    <w:rsid w:val="00E51515"/>
    <w:rsid w:val="00E7056E"/>
    <w:rsid w:val="00E76D72"/>
    <w:rsid w:val="00E96371"/>
    <w:rsid w:val="00EB7C77"/>
    <w:rsid w:val="00EC022E"/>
    <w:rsid w:val="00F0139C"/>
    <w:rsid w:val="00F31851"/>
    <w:rsid w:val="00F60D3F"/>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on-components.com/en/events/kostenloses-webinar-angle-measurement-on-press-brakes/"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2002-09-20T12:05:00Z</cp:lastPrinted>
  <dcterms:created xsi:type="dcterms:W3CDTF">2023-01-09T10:58:00Z</dcterms:created>
  <dcterms:modified xsi:type="dcterms:W3CDTF">2023-01-10T11:18:00Z</dcterms:modified>
</cp:coreProperties>
</file>