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67C22" w14:textId="77777777" w:rsidR="00803FB0" w:rsidRDefault="00803FB0" w:rsidP="00B82F74">
      <w:pPr>
        <w:pStyle w:val="Headline"/>
        <w:rPr>
          <w:rFonts w:ascii="Arial" w:hAnsi="Arial" w:cs="Arial"/>
          <w:sz w:val="32"/>
          <w:szCs w:val="32"/>
        </w:rPr>
      </w:pPr>
    </w:p>
    <w:p w14:paraId="4B905214" w14:textId="21CB3F2D" w:rsidR="00B82F74" w:rsidRPr="002B1C8C" w:rsidRDefault="00803FB0" w:rsidP="00B82F74">
      <w:pPr>
        <w:pStyle w:val="Headline"/>
        <w:rPr>
          <w:rFonts w:ascii="Arial" w:hAnsi="Arial" w:cs="Arial"/>
          <w:sz w:val="32"/>
          <w:szCs w:val="32"/>
        </w:rPr>
      </w:pPr>
      <w:r w:rsidRPr="002B1C8C">
        <w:rPr>
          <w:rFonts w:ascii="Arial" w:hAnsi="Arial" w:cs="Arial"/>
          <w:sz w:val="32"/>
          <w:szCs w:val="32"/>
        </w:rPr>
        <w:t xml:space="preserve">KAISER GROUP auf </w:t>
      </w:r>
      <w:r w:rsidR="00A041A9" w:rsidRPr="002B1C8C">
        <w:rPr>
          <w:rFonts w:ascii="Arial" w:hAnsi="Arial" w:cs="Arial"/>
          <w:sz w:val="32"/>
          <w:szCs w:val="32"/>
        </w:rPr>
        <w:t xml:space="preserve">der </w:t>
      </w:r>
      <w:r w:rsidRPr="002B1C8C">
        <w:rPr>
          <w:rFonts w:ascii="Arial" w:hAnsi="Arial" w:cs="Arial"/>
          <w:sz w:val="32"/>
          <w:szCs w:val="32"/>
        </w:rPr>
        <w:t>all about automation in Friedrichshafen</w:t>
      </w:r>
    </w:p>
    <w:p w14:paraId="7AA9B935" w14:textId="77777777" w:rsidR="00B82F74" w:rsidRPr="002B1C8C" w:rsidRDefault="00B82F74" w:rsidP="00B82F74">
      <w:pPr>
        <w:autoSpaceDE w:val="0"/>
        <w:spacing w:line="360" w:lineRule="auto"/>
        <w:jc w:val="both"/>
        <w:rPr>
          <w:rFonts w:eastAsia="Arial" w:cs="Arial"/>
          <w:b/>
          <w:bCs/>
          <w:color w:val="000000"/>
          <w:szCs w:val="22"/>
        </w:rPr>
      </w:pPr>
    </w:p>
    <w:p w14:paraId="57E05B4F" w14:textId="12B1B52B" w:rsidR="00B618BE" w:rsidRDefault="00803FB0" w:rsidP="00B618BE">
      <w:pPr>
        <w:spacing w:line="360" w:lineRule="auto"/>
        <w:jc w:val="both"/>
      </w:pPr>
      <w:r w:rsidRPr="002B1C8C">
        <w:rPr>
          <w:iCs/>
        </w:rPr>
        <w:t xml:space="preserve">Auf der all about automation </w:t>
      </w:r>
      <w:r w:rsidR="00B45A6B" w:rsidRPr="002B1C8C">
        <w:rPr>
          <w:iCs/>
        </w:rPr>
        <w:t xml:space="preserve">2023 </w:t>
      </w:r>
      <w:r w:rsidRPr="002B1C8C">
        <w:rPr>
          <w:iCs/>
        </w:rPr>
        <w:t>in Friedrichshafen präsentiert die KAISER GROUP mit ihrer auf Installationstechnik und Kabelverschraubungen spezialisierten AG</w:t>
      </w:r>
      <w:r w:rsidR="00EB40DE" w:rsidRPr="002B1C8C">
        <w:rPr>
          <w:iCs/>
        </w:rPr>
        <w:t>R</w:t>
      </w:r>
      <w:r w:rsidRPr="002B1C8C">
        <w:rPr>
          <w:iCs/>
        </w:rPr>
        <w:t xml:space="preserve">O AG </w:t>
      </w:r>
      <w:r w:rsidR="00271F60" w:rsidRPr="002B1C8C">
        <w:rPr>
          <w:iCs/>
        </w:rPr>
        <w:t xml:space="preserve">am 7. und 8. März </w:t>
      </w:r>
      <w:r w:rsidRPr="002B1C8C">
        <w:rPr>
          <w:iCs/>
        </w:rPr>
        <w:t>vielfältige Produktlösungen für das Kabelmanagement in Handwerk</w:t>
      </w:r>
      <w:r w:rsidR="00B45A6B" w:rsidRPr="002B1C8C">
        <w:rPr>
          <w:iCs/>
        </w:rPr>
        <w:t xml:space="preserve"> und </w:t>
      </w:r>
      <w:r w:rsidRPr="002B1C8C">
        <w:rPr>
          <w:iCs/>
        </w:rPr>
        <w:t xml:space="preserve">Industrie. Zu den Highlights am Messestand B2-418 </w:t>
      </w:r>
      <w:r w:rsidR="00271F60" w:rsidRPr="002B1C8C">
        <w:rPr>
          <w:iCs/>
        </w:rPr>
        <w:t xml:space="preserve">zählen die bleifreien Kabelverschraubungen der Modellreihe Progress AgreenO sowie EMV-geschirmte Kabelverschraubungen der Serien Progress EMV easyCONNECT und powerCONNECT. Außerdem </w:t>
      </w:r>
      <w:r w:rsidR="004510EF" w:rsidRPr="002B1C8C">
        <w:rPr>
          <w:iCs/>
        </w:rPr>
        <w:t xml:space="preserve">wird mit </w:t>
      </w:r>
      <w:r w:rsidR="00271F60" w:rsidRPr="002B1C8C">
        <w:rPr>
          <w:iCs/>
        </w:rPr>
        <w:t xml:space="preserve"> E</w:t>
      </w:r>
      <w:r w:rsidR="00B45A6B" w:rsidRPr="002B1C8C">
        <w:rPr>
          <w:iCs/>
        </w:rPr>
        <w:t>V</w:t>
      </w:r>
      <w:r w:rsidR="00271F60" w:rsidRPr="002B1C8C">
        <w:rPr>
          <w:iCs/>
        </w:rPr>
        <w:t xml:space="preserve">olution EMC eine neuartige „steckbare“ </w:t>
      </w:r>
      <w:r w:rsidR="004510EF" w:rsidRPr="002B1C8C">
        <w:rPr>
          <w:iCs/>
        </w:rPr>
        <w:t>EMV-</w:t>
      </w:r>
      <w:r w:rsidR="00271F60" w:rsidRPr="002B1C8C">
        <w:rPr>
          <w:iCs/>
        </w:rPr>
        <w:t>Verschraubungslösung speziell für Hochvolt-Bor</w:t>
      </w:r>
      <w:r w:rsidR="00B45A6B" w:rsidRPr="002B1C8C">
        <w:rPr>
          <w:iCs/>
        </w:rPr>
        <w:t>d</w:t>
      </w:r>
      <w:r w:rsidR="00271F60" w:rsidRPr="002B1C8C">
        <w:rPr>
          <w:iCs/>
        </w:rPr>
        <w:t>netze</w:t>
      </w:r>
      <w:r w:rsidR="00B45A6B" w:rsidRPr="002B1C8C">
        <w:rPr>
          <w:iCs/>
        </w:rPr>
        <w:t xml:space="preserve"> von elektrisch angetriebenen Nutzfahrzeugen und mobilen Maschinen vor</w:t>
      </w:r>
      <w:r w:rsidR="004510EF" w:rsidRPr="002B1C8C">
        <w:rPr>
          <w:iCs/>
        </w:rPr>
        <w:t>gestellt</w:t>
      </w:r>
      <w:r w:rsidR="00B45A6B" w:rsidRPr="002B1C8C">
        <w:rPr>
          <w:iCs/>
        </w:rPr>
        <w:t>. Das Expertenteam der KAISER GROUP freut sich auf interessante Gespräche und den fachlichen Austausch vor Ort.</w:t>
      </w:r>
    </w:p>
    <w:p w14:paraId="335B634A" w14:textId="77777777" w:rsidR="00B618BE" w:rsidRPr="002B1C8C" w:rsidRDefault="00B618BE" w:rsidP="004037EB">
      <w:pPr>
        <w:spacing w:line="340" w:lineRule="atLeast"/>
        <w:jc w:val="both"/>
        <w:outlineLvl w:val="0"/>
        <w:rPr>
          <w:rFonts w:cs="Arial"/>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B82F74" w:rsidRPr="00E82E31" w14:paraId="1854AB39" w14:textId="77777777" w:rsidTr="00176B4A">
        <w:tc>
          <w:tcPr>
            <w:tcW w:w="7226" w:type="dxa"/>
          </w:tcPr>
          <w:p w14:paraId="08C568DD" w14:textId="5210326B" w:rsidR="00B82F74" w:rsidRPr="006067F8" w:rsidRDefault="00F70B71" w:rsidP="00431227">
            <w:pPr>
              <w:suppressAutoHyphens/>
              <w:spacing w:after="120"/>
              <w:jc w:val="center"/>
              <w:rPr>
                <w:sz w:val="18"/>
                <w:szCs w:val="18"/>
              </w:rPr>
            </w:pPr>
            <w:r>
              <w:rPr>
                <w:noProof/>
                <w:sz w:val="18"/>
                <w:szCs w:val="18"/>
              </w:rPr>
              <w:drawing>
                <wp:inline distT="0" distB="0" distL="0" distR="0" wp14:anchorId="1D651463" wp14:editId="383B5731">
                  <wp:extent cx="2599020" cy="233245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07422" cy="2339994"/>
                          </a:xfrm>
                          <a:prstGeom prst="rect">
                            <a:avLst/>
                          </a:prstGeom>
                          <a:noFill/>
                          <a:ln>
                            <a:noFill/>
                          </a:ln>
                        </pic:spPr>
                      </pic:pic>
                    </a:graphicData>
                  </a:graphic>
                </wp:inline>
              </w:drawing>
            </w:r>
          </w:p>
        </w:tc>
      </w:tr>
      <w:tr w:rsidR="00F65BF3" w:rsidRPr="00B550FB" w14:paraId="5CE98E12" w14:textId="77777777" w:rsidTr="00176B4A">
        <w:tc>
          <w:tcPr>
            <w:tcW w:w="7226" w:type="dxa"/>
          </w:tcPr>
          <w:p w14:paraId="2E34B106" w14:textId="26EB1657" w:rsidR="00B45A6B" w:rsidRPr="00B45A6B" w:rsidRDefault="00F65BF3" w:rsidP="00B45A6B">
            <w:pPr>
              <w:suppressAutoHyphens/>
              <w:jc w:val="center"/>
              <w:rPr>
                <w:noProof/>
                <w:sz w:val="18"/>
                <w:szCs w:val="18"/>
              </w:rPr>
            </w:pPr>
            <w:r w:rsidRPr="001B0464">
              <w:rPr>
                <w:b/>
                <w:noProof/>
                <w:sz w:val="20"/>
                <w:szCs w:val="20"/>
              </w:rPr>
              <w:t>Bild:</w:t>
            </w:r>
            <w:r w:rsidRPr="001B0464">
              <w:rPr>
                <w:noProof/>
                <w:sz w:val="20"/>
                <w:szCs w:val="20"/>
              </w:rPr>
              <w:t xml:space="preserve"> </w:t>
            </w:r>
            <w:r w:rsidR="00B45A6B" w:rsidRPr="00B45A6B">
              <w:rPr>
                <w:noProof/>
                <w:sz w:val="18"/>
                <w:szCs w:val="18"/>
              </w:rPr>
              <w:t>Progress EMV powerCONNECT als direkte Anschlusstechnik für hohe</w:t>
            </w:r>
          </w:p>
          <w:p w14:paraId="71771F4C" w14:textId="3678120A" w:rsidR="00F65BF3" w:rsidRPr="001B0464" w:rsidRDefault="00B45A6B" w:rsidP="00B45A6B">
            <w:pPr>
              <w:suppressAutoHyphens/>
              <w:jc w:val="center"/>
              <w:rPr>
                <w:noProof/>
                <w:sz w:val="20"/>
                <w:szCs w:val="20"/>
              </w:rPr>
            </w:pPr>
            <w:r w:rsidRPr="00B45A6B">
              <w:rPr>
                <w:noProof/>
                <w:sz w:val="18"/>
                <w:szCs w:val="18"/>
              </w:rPr>
              <w:t>Ableitströme auf kleinstem Raum</w:t>
            </w:r>
            <w:r w:rsidRPr="00B45A6B">
              <w:rPr>
                <w:noProof/>
                <w:sz w:val="20"/>
                <w:szCs w:val="20"/>
              </w:rPr>
              <w:cr/>
            </w:r>
          </w:p>
          <w:p w14:paraId="01F898F4" w14:textId="3EB57889" w:rsidR="00295D97" w:rsidRPr="00B45A6B" w:rsidRDefault="00684BA5" w:rsidP="00295D97">
            <w:pPr>
              <w:spacing w:line="360" w:lineRule="auto"/>
              <w:jc w:val="right"/>
              <w:rPr>
                <w:iCs/>
                <w:sz w:val="18"/>
                <w:szCs w:val="18"/>
              </w:rPr>
            </w:pPr>
            <w:r w:rsidRPr="00B45A6B">
              <w:rPr>
                <w:iCs/>
                <w:sz w:val="18"/>
                <w:szCs w:val="18"/>
              </w:rPr>
              <w:t>(</w:t>
            </w:r>
            <w:r w:rsidR="00295D97" w:rsidRPr="00B45A6B">
              <w:rPr>
                <w:iCs/>
                <w:sz w:val="18"/>
                <w:szCs w:val="18"/>
              </w:rPr>
              <w:t>Foto: Kaiser GmbH &amp; Co. KG</w:t>
            </w:r>
            <w:r w:rsidRPr="00B45A6B">
              <w:rPr>
                <w:iCs/>
                <w:sz w:val="18"/>
                <w:szCs w:val="18"/>
              </w:rPr>
              <w:t>)</w:t>
            </w:r>
          </w:p>
          <w:p w14:paraId="211C7CB9" w14:textId="4FEDD0FB" w:rsidR="00295D97" w:rsidRPr="00B45A6B" w:rsidRDefault="00295D97" w:rsidP="00431227">
            <w:pPr>
              <w:suppressAutoHyphens/>
              <w:spacing w:after="120"/>
              <w:jc w:val="center"/>
              <w:rPr>
                <w:noProof/>
                <w:sz w:val="18"/>
                <w:szCs w:val="18"/>
              </w:rPr>
            </w:pPr>
          </w:p>
        </w:tc>
      </w:tr>
      <w:tr w:rsidR="00176B4A" w:rsidRPr="00684BA5" w14:paraId="3C329150" w14:textId="77777777" w:rsidTr="00176B4A">
        <w:tc>
          <w:tcPr>
            <w:tcW w:w="7226" w:type="dxa"/>
          </w:tcPr>
          <w:p w14:paraId="50E995E5" w14:textId="77777777" w:rsidR="00176B4A" w:rsidRPr="00B45A6B" w:rsidRDefault="00176B4A" w:rsidP="00176B4A">
            <w:pPr>
              <w:spacing w:line="340" w:lineRule="atLeast"/>
              <w:jc w:val="both"/>
              <w:outlineLvl w:val="0"/>
              <w:rPr>
                <w:b/>
                <w:bCs/>
              </w:rPr>
            </w:pPr>
          </w:p>
          <w:p w14:paraId="6FAD25DD" w14:textId="7ECB1B77" w:rsidR="00176B4A" w:rsidRPr="00347C56" w:rsidRDefault="00176B4A" w:rsidP="00176B4A">
            <w:pPr>
              <w:spacing w:line="340" w:lineRule="atLeast"/>
              <w:jc w:val="both"/>
              <w:outlineLvl w:val="0"/>
              <w:rPr>
                <w:b/>
                <w:bCs/>
              </w:rPr>
            </w:pPr>
            <w:r w:rsidRPr="00347C56">
              <w:rPr>
                <w:b/>
                <w:bCs/>
              </w:rPr>
              <w:t>KAISER Elektroinstallations-Systeme</w:t>
            </w:r>
          </w:p>
          <w:p w14:paraId="6092770F" w14:textId="77777777" w:rsidR="00176B4A" w:rsidRPr="00347C56" w:rsidRDefault="00176B4A" w:rsidP="00176B4A">
            <w:pPr>
              <w:spacing w:line="340" w:lineRule="atLeast"/>
              <w:jc w:val="both"/>
            </w:pPr>
            <w:r w:rsidRPr="00347C56">
              <w:t>Unterputz . Hohlwand . Betonbau . Einbaugehäuse . Erdung . Kabelverschraubungen . Werkzeuge . Energieeffizienz . Brandschutz . Schall</w:t>
            </w:r>
            <w:r>
              <w:t xml:space="preserve">schutz . Strahlenschutz . Bauen </w:t>
            </w:r>
            <w:r w:rsidRPr="00347C56">
              <w:t>.</w:t>
            </w:r>
            <w:r>
              <w:t xml:space="preserve"> Steckbare Installation. Connectivity</w:t>
            </w:r>
          </w:p>
          <w:p w14:paraId="5D3E5AE9" w14:textId="15B6FA14" w:rsidR="00176B4A" w:rsidRPr="00F65BF3" w:rsidRDefault="00176B4A" w:rsidP="00431227">
            <w:pPr>
              <w:suppressAutoHyphens/>
              <w:spacing w:after="120"/>
              <w:jc w:val="center"/>
              <w:rPr>
                <w:b/>
                <w:noProof/>
                <w:sz w:val="18"/>
                <w:szCs w:val="18"/>
              </w:rPr>
            </w:pPr>
          </w:p>
        </w:tc>
      </w:tr>
    </w:tbl>
    <w:p w14:paraId="7D38A1D0" w14:textId="00A4A985" w:rsidR="00871140" w:rsidRDefault="00871140">
      <w:pPr>
        <w:spacing w:line="360" w:lineRule="auto"/>
        <w:jc w:val="both"/>
        <w:rPr>
          <w:b/>
          <w:lang w:val="en-US"/>
        </w:rPr>
      </w:pPr>
    </w:p>
    <w:p w14:paraId="4807F7A8" w14:textId="74B4C58A" w:rsidR="00871140" w:rsidRDefault="00871140">
      <w:pPr>
        <w:spacing w:line="360" w:lineRule="auto"/>
        <w:jc w:val="both"/>
        <w:rPr>
          <w:b/>
          <w:lang w:val="en-US"/>
        </w:rPr>
      </w:pPr>
    </w:p>
    <w:tbl>
      <w:tblPr>
        <w:tblStyle w:val="TabellemithellemGitternetz"/>
        <w:tblW w:w="7083" w:type="dxa"/>
        <w:tblLayout w:type="fixed"/>
        <w:tblLook w:val="04A0" w:firstRow="1" w:lastRow="0" w:firstColumn="1" w:lastColumn="0" w:noHBand="0" w:noVBand="1"/>
      </w:tblPr>
      <w:tblGrid>
        <w:gridCol w:w="1141"/>
        <w:gridCol w:w="3532"/>
        <w:gridCol w:w="1134"/>
        <w:gridCol w:w="1276"/>
      </w:tblGrid>
      <w:tr w:rsidR="00FF19DC" w14:paraId="4924C8AB" w14:textId="77777777" w:rsidTr="00B45A6B">
        <w:tc>
          <w:tcPr>
            <w:tcW w:w="1141" w:type="dxa"/>
          </w:tcPr>
          <w:p w14:paraId="62374A86" w14:textId="77777777" w:rsidR="00FF19DC" w:rsidRDefault="00FF19DC" w:rsidP="00FF19DC">
            <w:pPr>
              <w:suppressAutoHyphens/>
              <w:rPr>
                <w:sz w:val="18"/>
                <w:szCs w:val="18"/>
              </w:rPr>
            </w:pPr>
            <w:r w:rsidRPr="00E82E31">
              <w:rPr>
                <w:sz w:val="18"/>
              </w:rPr>
              <w:t>Bilder:</w:t>
            </w:r>
          </w:p>
        </w:tc>
        <w:tc>
          <w:tcPr>
            <w:tcW w:w="3532" w:type="dxa"/>
          </w:tcPr>
          <w:p w14:paraId="7E32D769" w14:textId="0E04059C" w:rsidR="00FF19DC" w:rsidRPr="00FF19DC" w:rsidRDefault="00F70B71" w:rsidP="00FF19DC">
            <w:pPr>
              <w:suppressAutoHyphens/>
              <w:rPr>
                <w:sz w:val="18"/>
                <w:szCs w:val="18"/>
                <w:lang w:val="en-US"/>
              </w:rPr>
            </w:pPr>
            <w:r w:rsidRPr="00F70B71">
              <w:rPr>
                <w:sz w:val="18"/>
                <w:szCs w:val="18"/>
                <w:lang w:val="en-US"/>
              </w:rPr>
              <w:t>kv_progress_emv_powercon_2000.jpg</w:t>
            </w:r>
          </w:p>
        </w:tc>
        <w:tc>
          <w:tcPr>
            <w:tcW w:w="1134" w:type="dxa"/>
          </w:tcPr>
          <w:p w14:paraId="7F7EC416" w14:textId="77777777" w:rsidR="00FF19DC" w:rsidRDefault="00FF19DC" w:rsidP="00FF19DC">
            <w:pPr>
              <w:suppressAutoHyphens/>
              <w:rPr>
                <w:sz w:val="18"/>
                <w:szCs w:val="18"/>
              </w:rPr>
            </w:pPr>
            <w:r w:rsidRPr="00E82E31">
              <w:rPr>
                <w:sz w:val="18"/>
              </w:rPr>
              <w:t>Zeichen:</w:t>
            </w:r>
          </w:p>
        </w:tc>
        <w:tc>
          <w:tcPr>
            <w:tcW w:w="1276" w:type="dxa"/>
          </w:tcPr>
          <w:p w14:paraId="3D358464" w14:textId="3697A223" w:rsidR="00FF19DC" w:rsidRPr="00FF19DC" w:rsidRDefault="00B45A6B" w:rsidP="00FF19DC">
            <w:pPr>
              <w:suppressAutoHyphens/>
              <w:jc w:val="right"/>
              <w:rPr>
                <w:sz w:val="18"/>
                <w:szCs w:val="18"/>
              </w:rPr>
            </w:pPr>
            <w:r>
              <w:rPr>
                <w:sz w:val="18"/>
                <w:szCs w:val="18"/>
              </w:rPr>
              <w:t>7</w:t>
            </w:r>
            <w:r w:rsidR="002B1C8C">
              <w:rPr>
                <w:sz w:val="18"/>
                <w:szCs w:val="18"/>
              </w:rPr>
              <w:t>79</w:t>
            </w:r>
          </w:p>
        </w:tc>
      </w:tr>
      <w:tr w:rsidR="00FF19DC" w14:paraId="451F78AF" w14:textId="77777777" w:rsidTr="00B45A6B">
        <w:trPr>
          <w:trHeight w:val="422"/>
        </w:trPr>
        <w:tc>
          <w:tcPr>
            <w:tcW w:w="1141" w:type="dxa"/>
          </w:tcPr>
          <w:p w14:paraId="233327E2" w14:textId="77777777" w:rsidR="00FF19DC" w:rsidRDefault="00FF19DC" w:rsidP="00FF19DC">
            <w:pPr>
              <w:suppressAutoHyphens/>
              <w:spacing w:before="120"/>
              <w:rPr>
                <w:sz w:val="18"/>
                <w:szCs w:val="18"/>
              </w:rPr>
            </w:pPr>
            <w:r w:rsidRPr="00E82E31">
              <w:rPr>
                <w:sz w:val="18"/>
              </w:rPr>
              <w:t>Dateiname:</w:t>
            </w:r>
          </w:p>
        </w:tc>
        <w:tc>
          <w:tcPr>
            <w:tcW w:w="3532" w:type="dxa"/>
          </w:tcPr>
          <w:p w14:paraId="7C8DC1D2" w14:textId="10BDFBCD" w:rsidR="00FF19DC" w:rsidRPr="00B45A6B" w:rsidRDefault="00B45A6B" w:rsidP="00FF19DC">
            <w:pPr>
              <w:suppressAutoHyphens/>
              <w:spacing w:before="120"/>
              <w:rPr>
                <w:sz w:val="18"/>
                <w:szCs w:val="18"/>
              </w:rPr>
            </w:pPr>
            <w:r w:rsidRPr="00B45A6B">
              <w:rPr>
                <w:sz w:val="18"/>
                <w:szCs w:val="18"/>
              </w:rPr>
              <w:t>2023</w:t>
            </w:r>
            <w:r w:rsidR="002B1C8C">
              <w:rPr>
                <w:sz w:val="18"/>
                <w:szCs w:val="18"/>
              </w:rPr>
              <w:t>02022</w:t>
            </w:r>
            <w:r w:rsidRPr="00B45A6B">
              <w:rPr>
                <w:sz w:val="18"/>
                <w:szCs w:val="18"/>
              </w:rPr>
              <w:t>_pm_a</w:t>
            </w:r>
            <w:r w:rsidR="002B1C8C">
              <w:rPr>
                <w:sz w:val="18"/>
                <w:szCs w:val="18"/>
              </w:rPr>
              <w:t>llaut</w:t>
            </w:r>
            <w:r w:rsidRPr="00B45A6B">
              <w:rPr>
                <w:sz w:val="18"/>
                <w:szCs w:val="18"/>
              </w:rPr>
              <w:t>-messe_fhf.d</w:t>
            </w:r>
            <w:r>
              <w:rPr>
                <w:sz w:val="18"/>
                <w:szCs w:val="18"/>
              </w:rPr>
              <w:t>ocx</w:t>
            </w:r>
          </w:p>
        </w:tc>
        <w:tc>
          <w:tcPr>
            <w:tcW w:w="1134" w:type="dxa"/>
          </w:tcPr>
          <w:p w14:paraId="65518262" w14:textId="4B7A2A28" w:rsidR="00FF19DC" w:rsidRDefault="00FF19DC" w:rsidP="00FF19DC">
            <w:pPr>
              <w:suppressAutoHyphens/>
              <w:spacing w:before="120"/>
              <w:rPr>
                <w:sz w:val="18"/>
                <w:szCs w:val="18"/>
              </w:rPr>
            </w:pPr>
            <w:r w:rsidRPr="00E82E31">
              <w:rPr>
                <w:sz w:val="18"/>
              </w:rPr>
              <w:t>Datum:</w:t>
            </w:r>
          </w:p>
        </w:tc>
        <w:tc>
          <w:tcPr>
            <w:tcW w:w="1276" w:type="dxa"/>
          </w:tcPr>
          <w:p w14:paraId="0303D56D" w14:textId="77B3A7E1" w:rsidR="00FF19DC" w:rsidRPr="00FF19DC" w:rsidRDefault="00CC1823" w:rsidP="00FF19DC">
            <w:pPr>
              <w:suppressAutoHyphens/>
              <w:spacing w:before="120"/>
              <w:jc w:val="right"/>
              <w:rPr>
                <w:sz w:val="18"/>
                <w:szCs w:val="18"/>
              </w:rPr>
            </w:pPr>
            <w:r>
              <w:rPr>
                <w:sz w:val="18"/>
              </w:rPr>
              <w:t>17.02.2023</w:t>
            </w:r>
          </w:p>
        </w:tc>
      </w:tr>
      <w:tr w:rsidR="00871140" w14:paraId="1A13678F" w14:textId="77777777" w:rsidTr="00B45A6B">
        <w:trPr>
          <w:trHeight w:val="422"/>
        </w:trPr>
        <w:tc>
          <w:tcPr>
            <w:tcW w:w="1141" w:type="dxa"/>
          </w:tcPr>
          <w:p w14:paraId="2CE980AF" w14:textId="77777777" w:rsidR="00871140" w:rsidRDefault="00871140" w:rsidP="00546127">
            <w:pPr>
              <w:suppressAutoHyphens/>
              <w:spacing w:before="120"/>
              <w:rPr>
                <w:sz w:val="18"/>
              </w:rPr>
            </w:pPr>
          </w:p>
          <w:p w14:paraId="4CE9E0ED" w14:textId="14FA8D6C" w:rsidR="00871140" w:rsidRPr="00E82E31" w:rsidRDefault="00871140" w:rsidP="00546127">
            <w:pPr>
              <w:suppressAutoHyphens/>
              <w:spacing w:before="120"/>
              <w:rPr>
                <w:sz w:val="18"/>
              </w:rPr>
            </w:pPr>
          </w:p>
        </w:tc>
        <w:tc>
          <w:tcPr>
            <w:tcW w:w="3532" w:type="dxa"/>
          </w:tcPr>
          <w:p w14:paraId="4366BA57" w14:textId="77777777" w:rsidR="00871140" w:rsidRPr="00700332" w:rsidRDefault="00871140" w:rsidP="00811015">
            <w:pPr>
              <w:suppressAutoHyphens/>
              <w:spacing w:before="120"/>
              <w:rPr>
                <w:sz w:val="18"/>
                <w:szCs w:val="18"/>
                <w:lang w:val="en-US"/>
              </w:rPr>
            </w:pPr>
          </w:p>
        </w:tc>
        <w:tc>
          <w:tcPr>
            <w:tcW w:w="1134" w:type="dxa"/>
          </w:tcPr>
          <w:p w14:paraId="57077811" w14:textId="77777777" w:rsidR="00871140" w:rsidRPr="00E82E31" w:rsidRDefault="00871140" w:rsidP="00546127">
            <w:pPr>
              <w:suppressAutoHyphens/>
              <w:spacing w:before="120"/>
              <w:rPr>
                <w:sz w:val="18"/>
              </w:rPr>
            </w:pPr>
          </w:p>
        </w:tc>
        <w:tc>
          <w:tcPr>
            <w:tcW w:w="1276" w:type="dxa"/>
          </w:tcPr>
          <w:p w14:paraId="5496038F" w14:textId="77777777" w:rsidR="00871140" w:rsidRDefault="00871140" w:rsidP="00546127">
            <w:pPr>
              <w:suppressAutoHyphens/>
              <w:spacing w:before="120"/>
              <w:jc w:val="right"/>
              <w:rPr>
                <w:sz w:val="18"/>
                <w:szCs w:val="18"/>
              </w:rPr>
            </w:pPr>
          </w:p>
        </w:tc>
      </w:tr>
      <w:tr w:rsidR="00F65BF3" w14:paraId="389B0318" w14:textId="77777777" w:rsidTr="00B45A6B">
        <w:trPr>
          <w:trHeight w:val="10060"/>
        </w:trPr>
        <w:tc>
          <w:tcPr>
            <w:tcW w:w="7083" w:type="dxa"/>
            <w:gridSpan w:val="4"/>
          </w:tcPr>
          <w:p w14:paraId="6365B35B" w14:textId="77777777" w:rsidR="00F65BF3" w:rsidRPr="008E6FF0" w:rsidRDefault="00F65BF3" w:rsidP="00546127">
            <w:pPr>
              <w:pStyle w:val="Textkrper"/>
              <w:suppressAutoHyphens/>
              <w:spacing w:before="120" w:after="120" w:line="240" w:lineRule="auto"/>
              <w:rPr>
                <w:b/>
                <w:i w:val="0"/>
                <w:iCs w:val="0"/>
                <w:szCs w:val="22"/>
                <w:u w:val="none"/>
              </w:rPr>
            </w:pPr>
            <w:r w:rsidRPr="008E6FF0">
              <w:rPr>
                <w:b/>
                <w:i w:val="0"/>
                <w:iCs w:val="0"/>
                <w:szCs w:val="22"/>
                <w:u w:val="none"/>
              </w:rPr>
              <w:lastRenderedPageBreak/>
              <w:t>Unternehmensprofil</w:t>
            </w:r>
            <w:r>
              <w:rPr>
                <w:b/>
                <w:i w:val="0"/>
                <w:iCs w:val="0"/>
                <w:szCs w:val="22"/>
                <w:u w:val="none"/>
              </w:rPr>
              <w:t>e</w:t>
            </w:r>
          </w:p>
          <w:p w14:paraId="4F9E9C79" w14:textId="77777777" w:rsidR="00F65BF3" w:rsidRPr="008E6FF0" w:rsidRDefault="00F65BF3" w:rsidP="00546127">
            <w:pPr>
              <w:pStyle w:val="Textkrper"/>
              <w:suppressAutoHyphens/>
              <w:spacing w:before="120" w:after="120" w:line="240" w:lineRule="auto"/>
              <w:rPr>
                <w:i w:val="0"/>
                <w:iCs w:val="0"/>
                <w:szCs w:val="22"/>
                <w:u w:val="none"/>
              </w:rPr>
            </w:pPr>
            <w:r w:rsidRPr="008E6FF0">
              <w:rPr>
                <w:bCs/>
                <w:i w:val="0"/>
                <w:iCs w:val="0"/>
                <w:szCs w:val="22"/>
                <w:u w:val="none"/>
              </w:rPr>
              <w:t xml:space="preserve">Die </w:t>
            </w:r>
            <w:r w:rsidRPr="00B87D03">
              <w:rPr>
                <w:b/>
                <w:bCs/>
                <w:i w:val="0"/>
                <w:iCs w:val="0"/>
                <w:szCs w:val="22"/>
                <w:u w:val="none"/>
              </w:rPr>
              <w:t>KAISER GmbH &amp; Co. KG</w:t>
            </w:r>
            <w:r>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0A42E2">
              <w:rPr>
                <w:b/>
                <w:i w:val="0"/>
                <w:iCs w:val="0"/>
                <w:szCs w:val="22"/>
                <w:u w:val="none"/>
              </w:rPr>
              <w:t>KAISER GROUP</w:t>
            </w:r>
            <w:r>
              <w:rPr>
                <w:bCs/>
                <w:i w:val="0"/>
                <w:iCs w:val="0"/>
                <w:szCs w:val="22"/>
                <w:u w:val="none"/>
              </w:rPr>
              <w:t xml:space="preserve">, der </w:t>
            </w:r>
            <w:r w:rsidRPr="008E6FF0">
              <w:rPr>
                <w:bCs/>
                <w:i w:val="0"/>
                <w:iCs w:val="0"/>
                <w:szCs w:val="22"/>
                <w:u w:val="none"/>
              </w:rPr>
              <w:t xml:space="preserve">als weitere Marken die </w:t>
            </w:r>
            <w:r>
              <w:rPr>
                <w:bCs/>
                <w:i w:val="0"/>
                <w:iCs w:val="0"/>
                <w:szCs w:val="22"/>
                <w:u w:val="none"/>
              </w:rPr>
              <w:t>schweizerische AGRO AG</w:t>
            </w:r>
            <w:r w:rsidRPr="008E6FF0">
              <w:rPr>
                <w:bCs/>
                <w:i w:val="0"/>
                <w:iCs w:val="0"/>
                <w:szCs w:val="22"/>
                <w:u w:val="none"/>
              </w:rPr>
              <w:t xml:space="preserve"> sowie die belgische HELIA N.V. und die ATTEMA B.V. (Niederlande) angehören.</w:t>
            </w:r>
          </w:p>
          <w:p w14:paraId="12E5B5D0" w14:textId="77777777"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 </w:t>
            </w:r>
          </w:p>
          <w:p w14:paraId="117C969A" w14:textId="63C56E43"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Die </w:t>
            </w:r>
            <w:r w:rsidRPr="008E6FF0">
              <w:rPr>
                <w:bCs/>
                <w:i w:val="0"/>
                <w:iCs w:val="0"/>
                <w:szCs w:val="22"/>
                <w:u w:val="none"/>
              </w:rPr>
              <w:t xml:space="preserve">schweizerische </w:t>
            </w:r>
            <w:r w:rsidRPr="000A42E2">
              <w:rPr>
                <w:b/>
                <w:i w:val="0"/>
                <w:iCs w:val="0"/>
                <w:szCs w:val="22"/>
                <w:u w:val="none"/>
              </w:rPr>
              <w:t>AGRO AG</w:t>
            </w:r>
            <w:r w:rsidRPr="008E6FF0">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Mitarbeitende und ist seit 2002 Teil der </w:t>
            </w:r>
            <w:r w:rsidRPr="000A42E2">
              <w:rPr>
                <w:b/>
                <w:i w:val="0"/>
                <w:iCs w:val="0"/>
                <w:szCs w:val="22"/>
                <w:u w:val="none"/>
              </w:rPr>
              <w:t>KAISER GROUP</w:t>
            </w:r>
            <w:r w:rsidRPr="008E6FF0">
              <w:rPr>
                <w:bCs/>
                <w:i w:val="0"/>
                <w:iCs w:val="0"/>
                <w:szCs w:val="22"/>
                <w:u w:val="none"/>
              </w:rPr>
              <w:t>, der als weitere Marken die KAISER GmbH &amp; Co. KG sowie die belgische HELIA N.V. und die ATTEMA B.V. (Niederlande) angehören.</w:t>
            </w:r>
          </w:p>
          <w:p w14:paraId="2823DBAE" w14:textId="02AF65CD" w:rsidR="00261828" w:rsidRDefault="00261828" w:rsidP="00546127">
            <w:pPr>
              <w:pStyle w:val="Textkrper"/>
              <w:suppressAutoHyphens/>
              <w:spacing w:before="120" w:after="120" w:line="240" w:lineRule="auto"/>
              <w:rPr>
                <w:bCs/>
                <w:i w:val="0"/>
                <w:iCs w:val="0"/>
                <w:szCs w:val="22"/>
                <w:u w:val="none"/>
              </w:rPr>
            </w:pPr>
          </w:p>
          <w:p w14:paraId="72C1DC85" w14:textId="4356CF6B" w:rsidR="00871140" w:rsidRDefault="00871140" w:rsidP="00546127">
            <w:pPr>
              <w:pStyle w:val="Textkrper"/>
              <w:suppressAutoHyphens/>
              <w:spacing w:before="120" w:after="120" w:line="240" w:lineRule="auto"/>
              <w:rPr>
                <w:i w:val="0"/>
                <w:iCs w:val="0"/>
                <w:szCs w:val="22"/>
                <w:u w:val="none"/>
              </w:rPr>
            </w:pPr>
          </w:p>
          <w:p w14:paraId="746017CE" w14:textId="77777777" w:rsidR="00871140" w:rsidRPr="008E6FF0" w:rsidRDefault="00871140"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1736312" w14:textId="2F2FB8A0" w:rsidR="00261828" w:rsidRPr="00261828" w:rsidRDefault="00261828" w:rsidP="00261828">
                  <w:pPr>
                    <w:rPr>
                      <w:sz w:val="18"/>
                      <w:szCs w:val="18"/>
                    </w:rPr>
                  </w:pPr>
                  <w:r w:rsidRPr="00261828">
                    <w:rPr>
                      <w:sz w:val="18"/>
                      <w:szCs w:val="18"/>
                    </w:rPr>
                    <w:t xml:space="preserve">Fax: +49(0)23 55 / 8 09-21 </w:t>
                  </w:r>
                </w:p>
                <w:p w14:paraId="196E9CDB" w14:textId="43843E4C" w:rsidR="00871140" w:rsidRDefault="00261828" w:rsidP="00261828">
                  <w:pPr>
                    <w:rPr>
                      <w:sz w:val="18"/>
                      <w:szCs w:val="18"/>
                    </w:rPr>
                  </w:pPr>
                  <w:r w:rsidRPr="00261828">
                    <w:rPr>
                      <w:sz w:val="18"/>
                      <w:szCs w:val="18"/>
                    </w:rPr>
                    <w:t>E-Mail: info@kaiser-elektro.de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183F8931"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Immanuelkirchstr. 12</w:t>
                  </w:r>
                </w:p>
                <w:p w14:paraId="587ECA95"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132E8F4C" w14:textId="3B5D69B4"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7C3C0FED" w14:textId="552FE68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Fax: </w:t>
                  </w:r>
                  <w:r w:rsidR="00FD3D84" w:rsidRPr="00FD3D84">
                    <w:rPr>
                      <w:i w:val="0"/>
                      <w:iCs w:val="0"/>
                      <w:sz w:val="18"/>
                      <w:szCs w:val="18"/>
                      <w:u w:val="none"/>
                    </w:rPr>
                    <w:t>+49(0)</w:t>
                  </w:r>
                  <w:r w:rsidRPr="00261828">
                    <w:rPr>
                      <w:i w:val="0"/>
                      <w:iCs w:val="0"/>
                      <w:sz w:val="18"/>
                      <w:szCs w:val="18"/>
                      <w:u w:val="none"/>
                    </w:rPr>
                    <w:t>30 / 53 89 65-29</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1A6E55">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2A3EA" w14:textId="77777777" w:rsidR="0040238F" w:rsidRDefault="0040238F">
      <w:r>
        <w:separator/>
      </w:r>
    </w:p>
    <w:p w14:paraId="67673EC4" w14:textId="77777777" w:rsidR="0040238F" w:rsidRDefault="0040238F"/>
  </w:endnote>
  <w:endnote w:type="continuationSeparator" w:id="0">
    <w:p w14:paraId="6DE0DEEB" w14:textId="77777777" w:rsidR="0040238F" w:rsidRDefault="0040238F">
      <w:r>
        <w:continuationSeparator/>
      </w:r>
    </w:p>
    <w:p w14:paraId="66D4C4FF" w14:textId="77777777" w:rsidR="0040238F" w:rsidRDefault="004023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4510EF">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4510EF">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A041A9">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A041A9">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2B17D" w14:textId="77777777" w:rsidR="0040238F" w:rsidRDefault="0040238F">
      <w:r>
        <w:separator/>
      </w:r>
    </w:p>
    <w:p w14:paraId="059FF0F0" w14:textId="77777777" w:rsidR="0040238F" w:rsidRDefault="0040238F"/>
  </w:footnote>
  <w:footnote w:type="continuationSeparator" w:id="0">
    <w:p w14:paraId="460F83B2" w14:textId="77777777" w:rsidR="0040238F" w:rsidRDefault="0040238F">
      <w:r>
        <w:continuationSeparator/>
      </w:r>
    </w:p>
    <w:p w14:paraId="5C3C0E97" w14:textId="77777777" w:rsidR="0040238F" w:rsidRDefault="004023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B550FB" w:rsidRDefault="00A57336">
                          <w:pPr>
                            <w:spacing w:line="240" w:lineRule="atLeast"/>
                            <w:rPr>
                              <w:sz w:val="18"/>
                              <w:szCs w:val="18"/>
                              <w:lang w:val="en-US"/>
                            </w:rPr>
                          </w:pPr>
                          <w:r w:rsidRPr="00B550FB">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B550FB" w:rsidRDefault="00A57336">
                    <w:pPr>
                      <w:spacing w:line="240" w:lineRule="atLeast"/>
                      <w:rPr>
                        <w:sz w:val="18"/>
                        <w:szCs w:val="18"/>
                        <w:lang w:val="en-US"/>
                      </w:rPr>
                    </w:pPr>
                    <w:r w:rsidRPr="00B550FB">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B550FB" w:rsidRDefault="00A57336">
                          <w:pPr>
                            <w:spacing w:line="240" w:lineRule="atLeast"/>
                            <w:rPr>
                              <w:sz w:val="18"/>
                              <w:szCs w:val="18"/>
                              <w:lang w:val="en-US"/>
                            </w:rPr>
                          </w:pPr>
                          <w:r w:rsidRPr="00B550FB">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B550FB" w:rsidRDefault="00A57336">
                    <w:pPr>
                      <w:spacing w:line="240" w:lineRule="atLeast"/>
                      <w:rPr>
                        <w:sz w:val="18"/>
                        <w:szCs w:val="18"/>
                        <w:lang w:val="en-US"/>
                      </w:rPr>
                    </w:pPr>
                    <w:r w:rsidRPr="00B550FB">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B550FB" w:rsidRDefault="00A57336">
                          <w:pPr>
                            <w:spacing w:line="240" w:lineRule="atLeast"/>
                            <w:rPr>
                              <w:sz w:val="18"/>
                              <w:szCs w:val="18"/>
                              <w:lang w:val="en-US"/>
                            </w:rPr>
                          </w:pPr>
                          <w:r w:rsidRPr="00B550FB">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B550FB" w:rsidRDefault="00A57336">
                    <w:pPr>
                      <w:spacing w:line="240" w:lineRule="atLeast"/>
                      <w:rPr>
                        <w:sz w:val="18"/>
                        <w:szCs w:val="18"/>
                        <w:lang w:val="en-US"/>
                      </w:rPr>
                    </w:pPr>
                    <w:r w:rsidRPr="00B550FB">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7"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9"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2"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85959471">
    <w:abstractNumId w:val="8"/>
  </w:num>
  <w:num w:numId="2" w16cid:durableId="1761175133">
    <w:abstractNumId w:val="7"/>
  </w:num>
  <w:num w:numId="3" w16cid:durableId="1699239069">
    <w:abstractNumId w:val="13"/>
  </w:num>
  <w:num w:numId="4" w16cid:durableId="924067573">
    <w:abstractNumId w:val="19"/>
  </w:num>
  <w:num w:numId="5" w16cid:durableId="644506901">
    <w:abstractNumId w:val="11"/>
  </w:num>
  <w:num w:numId="6" w16cid:durableId="218710721">
    <w:abstractNumId w:val="18"/>
  </w:num>
  <w:num w:numId="7" w16cid:durableId="543952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3565079">
    <w:abstractNumId w:val="17"/>
  </w:num>
  <w:num w:numId="9" w16cid:durableId="774176858">
    <w:abstractNumId w:val="15"/>
  </w:num>
  <w:num w:numId="10" w16cid:durableId="1759517925">
    <w:abstractNumId w:val="22"/>
  </w:num>
  <w:num w:numId="11" w16cid:durableId="823857136">
    <w:abstractNumId w:val="3"/>
  </w:num>
  <w:num w:numId="12" w16cid:durableId="1992950931">
    <w:abstractNumId w:val="4"/>
  </w:num>
  <w:num w:numId="13" w16cid:durableId="178936335">
    <w:abstractNumId w:val="21"/>
  </w:num>
  <w:num w:numId="14" w16cid:durableId="19587516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83360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78644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7815309">
    <w:abstractNumId w:val="5"/>
  </w:num>
  <w:num w:numId="18" w16cid:durableId="9457005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050085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8876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75978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7796499">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039713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73192795">
    <w:abstractNumId w:val="20"/>
  </w:num>
  <w:num w:numId="25" w16cid:durableId="953682007">
    <w:abstractNumId w:val="14"/>
  </w:num>
  <w:num w:numId="26" w16cid:durableId="69351219">
    <w:abstractNumId w:val="6"/>
  </w:num>
  <w:num w:numId="27" w16cid:durableId="1035345902">
    <w:abstractNumId w:val="9"/>
  </w:num>
  <w:num w:numId="28" w16cid:durableId="2127845985">
    <w:abstractNumId w:val="2"/>
  </w:num>
  <w:num w:numId="29" w16cid:durableId="2031174464">
    <w:abstractNumId w:val="12"/>
  </w:num>
  <w:num w:numId="30" w16cid:durableId="853346226">
    <w:abstractNumId w:val="16"/>
  </w:num>
  <w:num w:numId="31" w16cid:durableId="1583877696">
    <w:abstractNumId w:val="10"/>
  </w:num>
  <w:num w:numId="32" w16cid:durableId="1355619555">
    <w:abstractNumId w:val="0"/>
  </w:num>
  <w:num w:numId="33" w16cid:durableId="2082214110">
    <w:abstractNumId w:val="1"/>
  </w:num>
  <w:num w:numId="34" w16cid:durableId="3571250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029064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8193"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757F3"/>
    <w:rsid w:val="00096EFD"/>
    <w:rsid w:val="000D1D1D"/>
    <w:rsid w:val="0012472C"/>
    <w:rsid w:val="00176B4A"/>
    <w:rsid w:val="001846F3"/>
    <w:rsid w:val="001A6E55"/>
    <w:rsid w:val="001B0464"/>
    <w:rsid w:val="00206388"/>
    <w:rsid w:val="00261828"/>
    <w:rsid w:val="00271F60"/>
    <w:rsid w:val="00295D97"/>
    <w:rsid w:val="002B1C8C"/>
    <w:rsid w:val="002C7C90"/>
    <w:rsid w:val="002F1BAB"/>
    <w:rsid w:val="003021B9"/>
    <w:rsid w:val="00315897"/>
    <w:rsid w:val="00347C56"/>
    <w:rsid w:val="00385792"/>
    <w:rsid w:val="003B52B3"/>
    <w:rsid w:val="0040238F"/>
    <w:rsid w:val="004037EB"/>
    <w:rsid w:val="004227DC"/>
    <w:rsid w:val="00425C08"/>
    <w:rsid w:val="004315F8"/>
    <w:rsid w:val="004510EF"/>
    <w:rsid w:val="00466E35"/>
    <w:rsid w:val="004A3A40"/>
    <w:rsid w:val="004B46A3"/>
    <w:rsid w:val="004C63A1"/>
    <w:rsid w:val="00556BF1"/>
    <w:rsid w:val="00572024"/>
    <w:rsid w:val="005A07CA"/>
    <w:rsid w:val="005B153E"/>
    <w:rsid w:val="005E36A5"/>
    <w:rsid w:val="0062141B"/>
    <w:rsid w:val="00667B73"/>
    <w:rsid w:val="00684BA5"/>
    <w:rsid w:val="006A4B2B"/>
    <w:rsid w:val="00713038"/>
    <w:rsid w:val="007223A3"/>
    <w:rsid w:val="00723334"/>
    <w:rsid w:val="00790C2C"/>
    <w:rsid w:val="00803FB0"/>
    <w:rsid w:val="00811015"/>
    <w:rsid w:val="0083034E"/>
    <w:rsid w:val="008477B7"/>
    <w:rsid w:val="00871140"/>
    <w:rsid w:val="00887CD3"/>
    <w:rsid w:val="008C0B3F"/>
    <w:rsid w:val="008E7E2B"/>
    <w:rsid w:val="00914F57"/>
    <w:rsid w:val="00985E4C"/>
    <w:rsid w:val="00991A70"/>
    <w:rsid w:val="009C273C"/>
    <w:rsid w:val="00A041A9"/>
    <w:rsid w:val="00A52C91"/>
    <w:rsid w:val="00A54F22"/>
    <w:rsid w:val="00A57336"/>
    <w:rsid w:val="00A61C42"/>
    <w:rsid w:val="00AA3A59"/>
    <w:rsid w:val="00B223AD"/>
    <w:rsid w:val="00B34C41"/>
    <w:rsid w:val="00B45A6B"/>
    <w:rsid w:val="00B550FB"/>
    <w:rsid w:val="00B618BE"/>
    <w:rsid w:val="00B82F74"/>
    <w:rsid w:val="00BC4586"/>
    <w:rsid w:val="00BD7B24"/>
    <w:rsid w:val="00C246E9"/>
    <w:rsid w:val="00C6465B"/>
    <w:rsid w:val="00C80310"/>
    <w:rsid w:val="00CC1823"/>
    <w:rsid w:val="00CC56F4"/>
    <w:rsid w:val="00CE01AB"/>
    <w:rsid w:val="00D04D89"/>
    <w:rsid w:val="00D166FA"/>
    <w:rsid w:val="00D35632"/>
    <w:rsid w:val="00D75CD4"/>
    <w:rsid w:val="00DA0C4C"/>
    <w:rsid w:val="00DC7787"/>
    <w:rsid w:val="00DF79F3"/>
    <w:rsid w:val="00E23A0B"/>
    <w:rsid w:val="00EB40DE"/>
    <w:rsid w:val="00F12C30"/>
    <w:rsid w:val="00F234E3"/>
    <w:rsid w:val="00F27D27"/>
    <w:rsid w:val="00F65BF3"/>
    <w:rsid w:val="00F668C1"/>
    <w:rsid w:val="00F70B71"/>
    <w:rsid w:val="00F83C9E"/>
    <w:rsid w:val="00FD3D84"/>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1"/>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19D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295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Maske_Pressetext.dotx</Template>
  <TotalTime>0</TotalTime>
  <Pages>3</Pages>
  <Words>446</Words>
  <Characters>2817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Annika Schlee</cp:lastModifiedBy>
  <cp:revision>4</cp:revision>
  <cp:lastPrinted>2014-03-18T08:11:00Z</cp:lastPrinted>
  <dcterms:created xsi:type="dcterms:W3CDTF">2023-02-17T08:22:00Z</dcterms:created>
  <dcterms:modified xsi:type="dcterms:W3CDTF">2023-02-17T11:54:00Z</dcterms:modified>
</cp:coreProperties>
</file>