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DAEA1" w14:textId="0C0562C2" w:rsidR="00F4258F" w:rsidRPr="007B3BB1" w:rsidRDefault="007B3BB1" w:rsidP="00D02C87">
      <w:pPr>
        <w:suppressAutoHyphens/>
        <w:rPr>
          <w:sz w:val="40"/>
          <w:szCs w:val="40"/>
        </w:rPr>
      </w:pPr>
      <w:r w:rsidRPr="007B3BB1">
        <w:rPr>
          <w:sz w:val="40"/>
          <w:szCs w:val="40"/>
        </w:rPr>
        <w:t>Presseinformation</w:t>
      </w:r>
    </w:p>
    <w:p w14:paraId="617112F4" w14:textId="77777777" w:rsidR="00F4258F" w:rsidRPr="007B3BB1" w:rsidRDefault="00F4258F" w:rsidP="00D02C87">
      <w:pPr>
        <w:suppressAutoHyphens/>
        <w:spacing w:line="360" w:lineRule="auto"/>
        <w:ind w:right="-2"/>
        <w:rPr>
          <w:b/>
          <w:sz w:val="24"/>
        </w:rPr>
      </w:pPr>
    </w:p>
    <w:p w14:paraId="7F5B3D97" w14:textId="498E1C0B" w:rsidR="000E026C" w:rsidRPr="007B3BB1" w:rsidRDefault="007B3BB1" w:rsidP="007B3BB1">
      <w:pPr>
        <w:suppressAutoHyphens/>
        <w:spacing w:line="360" w:lineRule="auto"/>
        <w:ind w:right="-427"/>
        <w:rPr>
          <w:b/>
          <w:sz w:val="24"/>
        </w:rPr>
      </w:pPr>
      <w:r w:rsidRPr="007B3BB1">
        <w:rPr>
          <w:b/>
          <w:sz w:val="24"/>
        </w:rPr>
        <w:t>Modulare Kabel</w:t>
      </w:r>
      <w:r w:rsidR="00EA5ABA">
        <w:rPr>
          <w:b/>
          <w:sz w:val="24"/>
        </w:rPr>
        <w:t>durch</w:t>
      </w:r>
      <w:r w:rsidRPr="007B3BB1">
        <w:rPr>
          <w:b/>
          <w:sz w:val="24"/>
        </w:rPr>
        <w:t>führung KDSI-SR zur Installation von außen</w:t>
      </w:r>
    </w:p>
    <w:p w14:paraId="3F3B5DB0" w14:textId="77777777" w:rsidR="00F4258F" w:rsidRPr="007B3BB1" w:rsidRDefault="00F4258F" w:rsidP="00D02C87">
      <w:pPr>
        <w:suppressAutoHyphens/>
        <w:spacing w:line="360" w:lineRule="auto"/>
        <w:ind w:right="-2"/>
      </w:pPr>
    </w:p>
    <w:p w14:paraId="0566A31B" w14:textId="6F96180E" w:rsidR="00466094" w:rsidRDefault="00733872" w:rsidP="008D0BA9">
      <w:pPr>
        <w:suppressAutoHyphens/>
        <w:spacing w:line="360" w:lineRule="auto"/>
        <w:jc w:val="both"/>
      </w:pPr>
      <w:r>
        <w:rPr>
          <w:bCs/>
        </w:rPr>
        <w:t>D</w:t>
      </w:r>
      <w:r w:rsidRPr="00733872">
        <w:rPr>
          <w:bCs/>
        </w:rPr>
        <w:t xml:space="preserve">as inverse modulare Kabeldurchführungssystem KDSI-SR </w:t>
      </w:r>
      <w:r>
        <w:rPr>
          <w:bCs/>
        </w:rPr>
        <w:t xml:space="preserve">von </w:t>
      </w:r>
      <w:r w:rsidRPr="00733872">
        <w:rPr>
          <w:bCs/>
        </w:rPr>
        <w:t xml:space="preserve">Conta-Clip </w:t>
      </w:r>
      <w:r>
        <w:rPr>
          <w:bCs/>
        </w:rPr>
        <w:t xml:space="preserve">sorgt </w:t>
      </w:r>
      <w:r w:rsidRPr="00733872">
        <w:rPr>
          <w:bCs/>
        </w:rPr>
        <w:t xml:space="preserve">für zuverlässige Abdichtung, maximale Flexibilität und Zeitersparnis bei der Durchführung von Kabeln </w:t>
      </w:r>
      <w:r w:rsidR="00222538">
        <w:rPr>
          <w:bCs/>
        </w:rPr>
        <w:t xml:space="preserve">und Leitungen </w:t>
      </w:r>
      <w:r w:rsidRPr="00733872">
        <w:rPr>
          <w:bCs/>
        </w:rPr>
        <w:t>mit und ohne Stecker.</w:t>
      </w:r>
      <w:r w:rsidR="007B3BB1" w:rsidRPr="007B3BB1">
        <w:t xml:space="preserve"> Das </w:t>
      </w:r>
      <w:r>
        <w:t xml:space="preserve">für beengte Platzverhältnisse konzipierte </w:t>
      </w:r>
      <w:r w:rsidR="007B3BB1" w:rsidRPr="007B3BB1">
        <w:t xml:space="preserve">System </w:t>
      </w:r>
      <w:r>
        <w:t>lässt sich einfach</w:t>
      </w:r>
      <w:r w:rsidR="007B3BB1" w:rsidRPr="007B3BB1">
        <w:t xml:space="preserve"> von außen </w:t>
      </w:r>
      <w:r w:rsidR="007B3BB1">
        <w:t>a</w:t>
      </w:r>
      <w:r w:rsidR="007B3BB1" w:rsidRPr="007B3BB1">
        <w:t xml:space="preserve">n einem Schaltschrank, Gehäuse oder einer Maschine </w:t>
      </w:r>
      <w:r>
        <w:t>anbringen</w:t>
      </w:r>
      <w:r w:rsidR="007B3BB1" w:rsidRPr="007B3BB1">
        <w:t>. Als Teil des be</w:t>
      </w:r>
      <w:r w:rsidR="00E801A6">
        <w:t>währ</w:t>
      </w:r>
      <w:r w:rsidR="007B3BB1" w:rsidRPr="007B3BB1">
        <w:t>ten Kabelmanagement-Programms KDS Click er</w:t>
      </w:r>
      <w:r w:rsidR="00E801A6">
        <w:t>laub</w:t>
      </w:r>
      <w:r w:rsidR="007B3BB1" w:rsidRPr="007B3BB1">
        <w:t xml:space="preserve">t auch KDSI-SR eine komfortable und flexible Umrüstung bestehender Installationen zu jedem Zeitpunkt. </w:t>
      </w:r>
      <w:r w:rsidR="00E801A6" w:rsidRPr="007B3BB1">
        <w:t xml:space="preserve">Das </w:t>
      </w:r>
      <w:r w:rsidR="00E801A6">
        <w:t>intelligente</w:t>
      </w:r>
      <w:r w:rsidR="00E801A6" w:rsidRPr="007B3BB1">
        <w:t xml:space="preserve"> Systemkonzept </w:t>
      </w:r>
      <w:r w:rsidR="00E801A6">
        <w:t xml:space="preserve">mit einzeln einzusetzenden </w:t>
      </w:r>
      <w:r w:rsidR="00E801A6" w:rsidRPr="007B3BB1">
        <w:t>Dichtungselemente</w:t>
      </w:r>
      <w:r w:rsidR="00E801A6">
        <w:t>n</w:t>
      </w:r>
      <w:r w:rsidR="00E801A6" w:rsidRPr="007B3BB1">
        <w:t xml:space="preserve"> ermöglicht</w:t>
      </w:r>
      <w:r w:rsidR="00E801A6" w:rsidRPr="00E801A6">
        <w:t xml:space="preserve"> </w:t>
      </w:r>
      <w:r w:rsidR="00E801A6" w:rsidRPr="007B3BB1">
        <w:t>individuelle</w:t>
      </w:r>
      <w:r w:rsidR="00E801A6">
        <w:t xml:space="preserve"> Konfigurationen für unterschiedliche Anzahlen von Kabeln und Schläuchen. </w:t>
      </w:r>
      <w:r w:rsidR="008D0BA9">
        <w:t>Fertige Installationen lassen sich einfach wieder demontieren, auch in Teilen verändern und neu</w:t>
      </w:r>
      <w:r w:rsidR="007B3BB1" w:rsidRPr="007B3BB1">
        <w:t xml:space="preserve"> zusammenbauen. Kabel mit Steckern </w:t>
      </w:r>
      <w:r w:rsidRPr="007B3BB1">
        <w:t xml:space="preserve">müssen </w:t>
      </w:r>
      <w:r w:rsidR="007B3BB1" w:rsidRPr="007B3BB1">
        <w:t xml:space="preserve">bei Nachrüstungen oder Servicearbeiten nicht </w:t>
      </w:r>
      <w:r w:rsidR="00EA5ABA">
        <w:t xml:space="preserve">aufwändig </w:t>
      </w:r>
      <w:r w:rsidR="007B3BB1" w:rsidRPr="007B3BB1">
        <w:t xml:space="preserve">demontiert und </w:t>
      </w:r>
      <w:r w:rsidR="00EA5ABA">
        <w:t>neu</w:t>
      </w:r>
      <w:r w:rsidR="007B3BB1" w:rsidRPr="007B3BB1">
        <w:t xml:space="preserve"> angeschlossen werden, </w:t>
      </w:r>
      <w:r>
        <w:t xml:space="preserve">sodass </w:t>
      </w:r>
      <w:r w:rsidR="007B3BB1" w:rsidRPr="007B3BB1">
        <w:t>die Herstellergarantie erhalten</w:t>
      </w:r>
      <w:r w:rsidRPr="00733872">
        <w:t xml:space="preserve"> </w:t>
      </w:r>
      <w:r w:rsidRPr="007B3BB1">
        <w:t>bleibt</w:t>
      </w:r>
      <w:r w:rsidR="007B3BB1" w:rsidRPr="007B3BB1">
        <w:t>.</w:t>
      </w:r>
    </w:p>
    <w:p w14:paraId="048F0ACB" w14:textId="77777777" w:rsidR="00466094" w:rsidRPr="007B3BB1" w:rsidRDefault="00466094" w:rsidP="00466094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0"/>
      </w:tblGrid>
      <w:tr w:rsidR="00466094" w:rsidRPr="007B3BB1" w14:paraId="06C24599" w14:textId="77777777" w:rsidTr="003615AA">
        <w:tc>
          <w:tcPr>
            <w:tcW w:w="7076" w:type="dxa"/>
          </w:tcPr>
          <w:p w14:paraId="7E9DCCAF" w14:textId="77777777" w:rsidR="00466094" w:rsidRPr="007B3BB1" w:rsidRDefault="00466094" w:rsidP="003615AA">
            <w:pPr>
              <w:suppressAutoHyphens/>
              <w:spacing w:after="120"/>
              <w:jc w:val="center"/>
            </w:pPr>
            <w:r w:rsidRPr="007B3BB1">
              <w:rPr>
                <w:noProof/>
              </w:rPr>
              <w:drawing>
                <wp:inline distT="0" distB="0" distL="0" distR="0" wp14:anchorId="0575FFBE" wp14:editId="1AE0C5C3">
                  <wp:extent cx="4489718" cy="1593850"/>
                  <wp:effectExtent l="0" t="0" r="6350" b="635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4515" cy="1606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094" w:rsidRPr="007B3BB1" w14:paraId="74D0589B" w14:textId="77777777" w:rsidTr="003615AA">
        <w:tc>
          <w:tcPr>
            <w:tcW w:w="7076" w:type="dxa"/>
          </w:tcPr>
          <w:p w14:paraId="65F4A0F9" w14:textId="77777777" w:rsidR="00466094" w:rsidRPr="007B3BB1" w:rsidRDefault="00466094" w:rsidP="003615AA">
            <w:pPr>
              <w:suppressAutoHyphens/>
              <w:ind w:left="851" w:right="841"/>
              <w:jc w:val="center"/>
            </w:pPr>
            <w:r w:rsidRPr="007B3BB1">
              <w:rPr>
                <w:b/>
                <w:sz w:val="18"/>
              </w:rPr>
              <w:t>Bild 1:</w:t>
            </w:r>
            <w:r w:rsidRPr="007B3BB1">
              <w:rPr>
                <w:sz w:val="18"/>
              </w:rPr>
              <w:t xml:space="preserve"> Explosionszeichnung des Kabeldurchführungssystems KDSI-SR mit Rahmen, Dichtelementen und Kabeln</w:t>
            </w:r>
          </w:p>
        </w:tc>
      </w:tr>
    </w:tbl>
    <w:p w14:paraId="77E41E94" w14:textId="77777777" w:rsidR="00466094" w:rsidRDefault="00466094" w:rsidP="00466094">
      <w:pPr>
        <w:suppressAutoHyphens/>
        <w:spacing w:line="360" w:lineRule="auto"/>
        <w:jc w:val="both"/>
      </w:pPr>
    </w:p>
    <w:p w14:paraId="3600787A" w14:textId="7E3A5919" w:rsidR="00F4258F" w:rsidRPr="007B3BB1" w:rsidRDefault="007B3BB1" w:rsidP="00EA5ABA">
      <w:pPr>
        <w:suppressAutoHyphens/>
        <w:spacing w:line="360" w:lineRule="auto"/>
        <w:jc w:val="both"/>
      </w:pPr>
      <w:r w:rsidRPr="007B3BB1">
        <w:t>Das KDSI-SR-System basiert auf dem bewährten modularen Aufbau und einfachen Montagekonzept des KDS-Programms</w:t>
      </w:r>
      <w:r w:rsidR="00EA5ABA">
        <w:t xml:space="preserve"> und verwendet größtenteils dieselben Komponenten</w:t>
      </w:r>
      <w:r w:rsidRPr="007B3BB1">
        <w:t xml:space="preserve">. </w:t>
      </w:r>
      <w:r w:rsidR="00E801A6">
        <w:t>Einzige Systemmodifikationen sind ein</w:t>
      </w:r>
      <w:r w:rsidR="00E801A6" w:rsidRPr="00E801A6">
        <w:t xml:space="preserve"> </w:t>
      </w:r>
      <w:r w:rsidR="00E801A6" w:rsidRPr="007B3BB1">
        <w:t>Schraubrahmen</w:t>
      </w:r>
      <w:r w:rsidR="00E801A6">
        <w:t xml:space="preserve"> </w:t>
      </w:r>
      <w:r w:rsidR="00EA5ABA">
        <w:t xml:space="preserve">mit </w:t>
      </w:r>
      <w:r w:rsidR="008D0BA9">
        <w:t>gespiegelter innerer Geometrie</w:t>
      </w:r>
      <w:r w:rsidRPr="007B3BB1">
        <w:t xml:space="preserve"> und eine</w:t>
      </w:r>
      <w:r w:rsidR="00EA5ABA">
        <w:t xml:space="preserve"> </w:t>
      </w:r>
      <w:r w:rsidR="00EA5ABA" w:rsidRPr="007B3BB1">
        <w:t>zusätzlich</w:t>
      </w:r>
      <w:r w:rsidR="00EA5ABA">
        <w:t>e</w:t>
      </w:r>
      <w:r w:rsidR="00EA5ABA" w:rsidRPr="007B3BB1">
        <w:t xml:space="preserve"> </w:t>
      </w:r>
      <w:r w:rsidRPr="007B3BB1">
        <w:t xml:space="preserve">zweiteilige </w:t>
      </w:r>
      <w:r w:rsidR="00EA5ABA">
        <w:t>Abdeckhaube</w:t>
      </w:r>
      <w:r w:rsidRPr="007B3BB1">
        <w:t xml:space="preserve"> mit TPE-Dichtungen in drei Ebenen. </w:t>
      </w:r>
      <w:r w:rsidR="008D0BA9" w:rsidRPr="007B3BB1">
        <w:t>Dies gewährleistet einen absolut festen Sitz der Dichtelemente</w:t>
      </w:r>
      <w:r w:rsidR="008D0BA9" w:rsidRPr="008D0BA9">
        <w:t xml:space="preserve"> und damit Schutzart IP66 sowie </w:t>
      </w:r>
      <w:r w:rsidR="008D0BA9">
        <w:t>eine</w:t>
      </w:r>
      <w:r w:rsidR="008D0BA9" w:rsidRPr="007B3BB1">
        <w:t xml:space="preserve"> statische Zugentlastung nach DIN EN 62444.</w:t>
      </w:r>
      <w:r w:rsidR="008D0BA9" w:rsidRPr="008D0BA9">
        <w:t xml:space="preserve"> </w:t>
      </w:r>
      <w:r w:rsidR="008D0BA9" w:rsidRPr="007B3BB1">
        <w:t>Die konisch</w:t>
      </w:r>
      <w:r w:rsidR="008D0BA9">
        <w:t xml:space="preserve"> geformten</w:t>
      </w:r>
      <w:r w:rsidR="008D0BA9" w:rsidRPr="007B3BB1">
        <w:t xml:space="preserve"> Dichtelemente mit Wellenschliff</w:t>
      </w:r>
      <w:r w:rsidR="008D0BA9" w:rsidRPr="008D0BA9">
        <w:t xml:space="preserve"> </w:t>
      </w:r>
      <w:r w:rsidR="008D0BA9" w:rsidRPr="007B3BB1">
        <w:t xml:space="preserve">sind für ein, zwei oder vier Kabel oder als Blindstopfen erhältlich. </w:t>
      </w:r>
      <w:r w:rsidR="008D0BA9">
        <w:t xml:space="preserve">Das modulare </w:t>
      </w:r>
      <w:r w:rsidR="008D0BA9" w:rsidRPr="008D0BA9">
        <w:t xml:space="preserve">Kabeldurchführungssystems </w:t>
      </w:r>
      <w:r w:rsidRPr="007B3BB1">
        <w:t>ermöglich</w:t>
      </w:r>
      <w:r w:rsidR="008D0BA9">
        <w:t>t</w:t>
      </w:r>
      <w:r w:rsidRPr="007B3BB1">
        <w:t xml:space="preserve"> eine </w:t>
      </w:r>
      <w:r w:rsidR="00671209">
        <w:t>erhöhte</w:t>
      </w:r>
      <w:r w:rsidRPr="007B3BB1">
        <w:t xml:space="preserve"> Packungsdichte </w:t>
      </w:r>
      <w:r w:rsidR="00671209">
        <w:t>gegenüber</w:t>
      </w:r>
      <w:r w:rsidRPr="007B3BB1">
        <w:t xml:space="preserve"> Kabelverschraubungen. Das halogen- und silikonfreie </w:t>
      </w:r>
      <w:r w:rsidR="008D0BA9">
        <w:t>S</w:t>
      </w:r>
      <w:r w:rsidRPr="007B3BB1">
        <w:t xml:space="preserve">ystem eignet sich für unterschiedlichste Anforderungen und </w:t>
      </w:r>
      <w:r w:rsidRPr="007B3BB1">
        <w:lastRenderedPageBreak/>
        <w:t xml:space="preserve">Umgebungstemperaturen von </w:t>
      </w:r>
      <w:r w:rsidR="008F0E8C">
        <w:t>-</w:t>
      </w:r>
      <w:r w:rsidRPr="007B3BB1">
        <w:t xml:space="preserve">40 °C bis 120 °C. KDSI-SR-Rahmen sind für 4, 6, 8 oder 10 Dichtungselemente in verschiedenen Konfigurationen erhältlich, </w:t>
      </w:r>
      <w:r w:rsidR="00466094">
        <w:t xml:space="preserve">passend für Kabel und Schläuche unterschiedlicher </w:t>
      </w:r>
      <w:r w:rsidRPr="007B3BB1">
        <w:t>Durchmesser.</w:t>
      </w:r>
    </w:p>
    <w:p w14:paraId="0C93EA48" w14:textId="77777777" w:rsidR="00466094" w:rsidRPr="007B3BB1" w:rsidRDefault="00466094" w:rsidP="00D02C87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080BEB" w:rsidRPr="007B3BB1" w14:paraId="6DA23646" w14:textId="77777777" w:rsidTr="00080BEB">
        <w:tc>
          <w:tcPr>
            <w:tcW w:w="7076" w:type="dxa"/>
          </w:tcPr>
          <w:p w14:paraId="24911A14" w14:textId="65361B73" w:rsidR="00080BEB" w:rsidRPr="007B3BB1" w:rsidRDefault="00B34B0D" w:rsidP="00080BEB">
            <w:pPr>
              <w:suppressAutoHyphens/>
              <w:spacing w:after="120"/>
              <w:jc w:val="center"/>
            </w:pPr>
            <w:r w:rsidRPr="007B3BB1">
              <w:rPr>
                <w:noProof/>
              </w:rPr>
              <w:drawing>
                <wp:inline distT="0" distB="0" distL="0" distR="0" wp14:anchorId="67C7EA02" wp14:editId="035644A5">
                  <wp:extent cx="4482911" cy="3003550"/>
                  <wp:effectExtent l="0" t="0" r="0" b="635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6780" cy="3039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BEB" w:rsidRPr="007B3BB1" w14:paraId="0B627679" w14:textId="77777777" w:rsidTr="00080BEB">
        <w:tc>
          <w:tcPr>
            <w:tcW w:w="7076" w:type="dxa"/>
          </w:tcPr>
          <w:p w14:paraId="03090070" w14:textId="5AA0A981" w:rsidR="00080BEB" w:rsidRPr="007B3BB1" w:rsidRDefault="007B3BB1" w:rsidP="000E026C">
            <w:pPr>
              <w:suppressAutoHyphens/>
              <w:ind w:left="1276" w:right="1268"/>
              <w:jc w:val="center"/>
            </w:pPr>
            <w:r w:rsidRPr="007B3BB1">
              <w:rPr>
                <w:b/>
                <w:sz w:val="18"/>
              </w:rPr>
              <w:t>Bild</w:t>
            </w:r>
            <w:r w:rsidR="000E026C" w:rsidRPr="007B3BB1">
              <w:rPr>
                <w:b/>
                <w:sz w:val="18"/>
              </w:rPr>
              <w:t xml:space="preserve"> 2</w:t>
            </w:r>
            <w:r w:rsidR="00080BEB" w:rsidRPr="007B3BB1">
              <w:rPr>
                <w:b/>
                <w:sz w:val="18"/>
              </w:rPr>
              <w:t>:</w:t>
            </w:r>
            <w:r w:rsidR="00080BEB" w:rsidRPr="007B3BB1">
              <w:rPr>
                <w:sz w:val="18"/>
              </w:rPr>
              <w:t xml:space="preserve"> </w:t>
            </w:r>
            <w:r w:rsidRPr="007B3BB1">
              <w:rPr>
                <w:sz w:val="18"/>
              </w:rPr>
              <w:t>Modulare KDSI-SR-Kabel</w:t>
            </w:r>
            <w:r w:rsidR="00EA5ABA">
              <w:rPr>
                <w:sz w:val="18"/>
              </w:rPr>
              <w:t>durch</w:t>
            </w:r>
            <w:r w:rsidRPr="007B3BB1">
              <w:rPr>
                <w:sz w:val="18"/>
              </w:rPr>
              <w:t>führung in einer fertigen Schaltschrankinstallation</w:t>
            </w:r>
          </w:p>
        </w:tc>
      </w:tr>
    </w:tbl>
    <w:p w14:paraId="7DF85495" w14:textId="77777777" w:rsidR="00357390" w:rsidRDefault="00357390" w:rsidP="00D02C87">
      <w:pPr>
        <w:suppressAutoHyphens/>
        <w:spacing w:line="360" w:lineRule="auto"/>
        <w:jc w:val="both"/>
      </w:pPr>
    </w:p>
    <w:p w14:paraId="1971A324" w14:textId="77777777" w:rsidR="00671209" w:rsidRDefault="00671209" w:rsidP="00671209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4060"/>
        <w:gridCol w:w="910"/>
        <w:gridCol w:w="1188"/>
      </w:tblGrid>
      <w:tr w:rsidR="00671209" w:rsidRPr="0070188D" w14:paraId="53DFF632" w14:textId="77777777" w:rsidTr="007F1098">
        <w:tc>
          <w:tcPr>
            <w:tcW w:w="928" w:type="dxa"/>
          </w:tcPr>
          <w:p w14:paraId="378C54F3" w14:textId="77777777" w:rsidR="00671209" w:rsidRPr="0070188D" w:rsidRDefault="00671209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Bilder:</w:t>
            </w:r>
          </w:p>
        </w:tc>
        <w:tc>
          <w:tcPr>
            <w:tcW w:w="4060" w:type="dxa"/>
          </w:tcPr>
          <w:p w14:paraId="0592CF27" w14:textId="77777777" w:rsidR="00671209" w:rsidRPr="007B3BB1" w:rsidRDefault="00671209" w:rsidP="00671209">
            <w:pPr>
              <w:suppressAutoHyphens/>
              <w:rPr>
                <w:sz w:val="18"/>
                <w:szCs w:val="18"/>
              </w:rPr>
            </w:pPr>
            <w:r w:rsidRPr="007B3BB1">
              <w:rPr>
                <w:sz w:val="18"/>
                <w:szCs w:val="18"/>
              </w:rPr>
              <w:t>KDSI_explosion_mit_kabel</w:t>
            </w:r>
          </w:p>
          <w:p w14:paraId="1DA3C2F3" w14:textId="6C21C755" w:rsidR="00671209" w:rsidRPr="0070188D" w:rsidRDefault="00671209" w:rsidP="00671209">
            <w:pPr>
              <w:suppressAutoHyphens/>
              <w:rPr>
                <w:bCs/>
                <w:sz w:val="18"/>
                <w:szCs w:val="18"/>
              </w:rPr>
            </w:pPr>
            <w:r w:rsidRPr="007B3BB1">
              <w:rPr>
                <w:sz w:val="18"/>
                <w:szCs w:val="18"/>
              </w:rPr>
              <w:t>KDSI_installiert</w:t>
            </w:r>
          </w:p>
        </w:tc>
        <w:tc>
          <w:tcPr>
            <w:tcW w:w="910" w:type="dxa"/>
          </w:tcPr>
          <w:p w14:paraId="2E7AA17F" w14:textId="77777777" w:rsidR="00671209" w:rsidRPr="0070188D" w:rsidRDefault="00671209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Zeichen:</w:t>
            </w:r>
          </w:p>
        </w:tc>
        <w:tc>
          <w:tcPr>
            <w:tcW w:w="1188" w:type="dxa"/>
          </w:tcPr>
          <w:p w14:paraId="319247F9" w14:textId="71CBA3AD" w:rsidR="00671209" w:rsidRPr="0070188D" w:rsidRDefault="008D0BA9" w:rsidP="007F1098">
            <w:pPr>
              <w:suppressAutoHyphens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</w:t>
            </w:r>
            <w:r w:rsidR="00222538">
              <w:rPr>
                <w:bCs/>
                <w:sz w:val="18"/>
                <w:szCs w:val="18"/>
              </w:rPr>
              <w:t>78</w:t>
            </w:r>
          </w:p>
        </w:tc>
      </w:tr>
      <w:tr w:rsidR="00671209" w:rsidRPr="0070188D" w14:paraId="6648FF3D" w14:textId="77777777" w:rsidTr="007F1098">
        <w:tc>
          <w:tcPr>
            <w:tcW w:w="928" w:type="dxa"/>
          </w:tcPr>
          <w:p w14:paraId="51F4B4BB" w14:textId="77777777" w:rsidR="00671209" w:rsidRPr="0070188D" w:rsidRDefault="00671209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Dateiname:</w:t>
            </w:r>
          </w:p>
        </w:tc>
        <w:tc>
          <w:tcPr>
            <w:tcW w:w="4060" w:type="dxa"/>
          </w:tcPr>
          <w:p w14:paraId="33C6383C" w14:textId="25E1D599" w:rsidR="00671209" w:rsidRPr="0070188D" w:rsidRDefault="00357390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357390">
              <w:rPr>
                <w:sz w:val="18"/>
                <w:szCs w:val="18"/>
              </w:rPr>
              <w:t>202304007_pm_kdsi-sr_inverse_kabeldurchfuehrung</w:t>
            </w:r>
          </w:p>
        </w:tc>
        <w:tc>
          <w:tcPr>
            <w:tcW w:w="910" w:type="dxa"/>
          </w:tcPr>
          <w:p w14:paraId="56682884" w14:textId="77777777" w:rsidR="00671209" w:rsidRPr="0070188D" w:rsidRDefault="00671209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Datum:</w:t>
            </w:r>
          </w:p>
        </w:tc>
        <w:tc>
          <w:tcPr>
            <w:tcW w:w="1188" w:type="dxa"/>
          </w:tcPr>
          <w:p w14:paraId="74E73E2B" w14:textId="37130798" w:rsidR="00671209" w:rsidRPr="0070188D" w:rsidRDefault="00C0330E" w:rsidP="007F109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24.05.2023</w:t>
            </w:r>
          </w:p>
        </w:tc>
      </w:tr>
      <w:tr w:rsidR="00671209" w:rsidRPr="0070188D" w14:paraId="212FC294" w14:textId="77777777" w:rsidTr="007F1098">
        <w:tc>
          <w:tcPr>
            <w:tcW w:w="7086" w:type="dxa"/>
            <w:gridSpan w:val="4"/>
          </w:tcPr>
          <w:p w14:paraId="1974BEAC" w14:textId="77777777" w:rsidR="00671209" w:rsidRPr="0070188D" w:rsidRDefault="00671209" w:rsidP="007F1098">
            <w:pPr>
              <w:suppressAutoHyphens/>
              <w:spacing w:before="120" w:after="120"/>
              <w:jc w:val="both"/>
              <w:rPr>
                <w:b/>
                <w:sz w:val="16"/>
                <w:szCs w:val="16"/>
              </w:rPr>
            </w:pPr>
            <w:r w:rsidRPr="0070188D">
              <w:rPr>
                <w:b/>
                <w:sz w:val="16"/>
                <w:szCs w:val="16"/>
              </w:rPr>
              <w:t>Über CONTA-CLIP</w:t>
            </w:r>
          </w:p>
          <w:p w14:paraId="2EC39B76" w14:textId="77777777" w:rsidR="00671209" w:rsidRPr="0070188D" w:rsidRDefault="00671209" w:rsidP="007F1098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70188D">
              <w:rPr>
                <w:sz w:val="16"/>
                <w:szCs w:val="16"/>
              </w:rPr>
              <w:t>CONTA-CLIP zählt zu den bedeutendsten Herstellern von elektrischen/elektronischen Verbindungselementen und Kabelmanagementsystemen in Europa. Das mittelständische Unternehmen mit Sitz in Hövelhof (NRW) produziert seit über 40 Jahren elektrische und elektronische Verbindungstechnik für die Prozess- und Industrieautomation, schwerpunktmäßig für die Branchen Bahntechnik, Fördertechnik, Gebäudeautomation, Klimatechnik, Maschinen- und Anlagenbau,</w:t>
            </w:r>
            <w:r w:rsidRPr="00CA31E7">
              <w:rPr>
                <w:spacing w:val="80"/>
                <w:sz w:val="16"/>
                <w:szCs w:val="16"/>
              </w:rPr>
              <w:t xml:space="preserve"> </w:t>
            </w:r>
            <w:r w:rsidRPr="0070188D">
              <w:rPr>
                <w:sz w:val="16"/>
                <w:szCs w:val="16"/>
              </w:rPr>
              <w:t>Mess-, Steuer- und Regeltechnik, Schalttafelbau, Schiffbau, Transformatorenbau und Umwelttechnik. Die Produktbereiche des Unternehmens untergliedern sich in die Sparten CONTA-CONNECT für elektrische Verbindungstechnik, CONTA-CABLE 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      </w:r>
          </w:p>
        </w:tc>
      </w:tr>
      <w:tr w:rsidR="00671209" w:rsidRPr="00733872" w14:paraId="27D6D9C3" w14:textId="77777777" w:rsidTr="007F1098">
        <w:tc>
          <w:tcPr>
            <w:tcW w:w="4988" w:type="dxa"/>
            <w:gridSpan w:val="2"/>
            <w:tcBorders>
              <w:top w:val="single" w:sz="4" w:space="0" w:color="auto"/>
            </w:tcBorders>
          </w:tcPr>
          <w:p w14:paraId="404870E5" w14:textId="77777777" w:rsidR="00671209" w:rsidRPr="007B3BB1" w:rsidRDefault="00671209" w:rsidP="007F1098">
            <w:pPr>
              <w:suppressAutoHyphens/>
              <w:spacing w:before="120" w:after="120"/>
              <w:rPr>
                <w:b/>
              </w:rPr>
            </w:pPr>
            <w:r>
              <w:rPr>
                <w:b/>
              </w:rPr>
              <w:t>K</w:t>
            </w:r>
            <w:r w:rsidRPr="007B3BB1">
              <w:rPr>
                <w:b/>
              </w:rPr>
              <w:t>onta</w:t>
            </w:r>
            <w:r>
              <w:rPr>
                <w:b/>
              </w:rPr>
              <w:t>k</w:t>
            </w:r>
            <w:r w:rsidRPr="007B3BB1">
              <w:rPr>
                <w:b/>
              </w:rPr>
              <w:t>t:</w:t>
            </w:r>
          </w:p>
          <w:p w14:paraId="361FE5D2" w14:textId="77777777" w:rsidR="00671209" w:rsidRPr="007B3BB1" w:rsidRDefault="00671209" w:rsidP="007F1098">
            <w:pPr>
              <w:suppressAutoHyphens/>
              <w:rPr>
                <w:b/>
                <w:bCs/>
              </w:rPr>
            </w:pPr>
            <w:r w:rsidRPr="007B3BB1">
              <w:rPr>
                <w:b/>
                <w:bCs/>
              </w:rPr>
              <w:t>CONTA-CLIP</w:t>
            </w:r>
          </w:p>
          <w:p w14:paraId="00C080F6" w14:textId="77777777" w:rsidR="00671209" w:rsidRPr="007B3BB1" w:rsidRDefault="00671209" w:rsidP="007F1098">
            <w:pPr>
              <w:suppressAutoHyphens/>
            </w:pPr>
            <w:r w:rsidRPr="007B3BB1">
              <w:t>Verbindungstechnik GmbH</w:t>
            </w:r>
          </w:p>
          <w:p w14:paraId="741FFE68" w14:textId="77777777" w:rsidR="00671209" w:rsidRPr="007B3BB1" w:rsidRDefault="00671209" w:rsidP="007F1098">
            <w:pPr>
              <w:suppressAutoHyphens/>
              <w:spacing w:before="120" w:after="120"/>
            </w:pPr>
            <w:r w:rsidRPr="007B3BB1">
              <w:t>Franziska Klein</w:t>
            </w:r>
          </w:p>
          <w:p w14:paraId="0A6FDFF6" w14:textId="77777777" w:rsidR="00671209" w:rsidRPr="007B3BB1" w:rsidRDefault="00671209" w:rsidP="007F1098">
            <w:pPr>
              <w:suppressAutoHyphens/>
            </w:pPr>
            <w:r w:rsidRPr="007B3BB1">
              <w:t>Otto-Hahn-Str</w:t>
            </w:r>
            <w:r>
              <w:t>aße</w:t>
            </w:r>
            <w:r w:rsidRPr="007B3BB1">
              <w:t xml:space="preserve"> 7</w:t>
            </w:r>
          </w:p>
          <w:p w14:paraId="00EF88E8" w14:textId="77777777" w:rsidR="00671209" w:rsidRPr="007B3BB1" w:rsidRDefault="00671209" w:rsidP="007F1098">
            <w:pPr>
              <w:suppressAutoHyphens/>
            </w:pPr>
            <w:r w:rsidRPr="007B3BB1">
              <w:t>33161 Hövelhof</w:t>
            </w:r>
          </w:p>
          <w:p w14:paraId="0063EA07" w14:textId="77777777" w:rsidR="00671209" w:rsidRPr="007B3BB1" w:rsidRDefault="00671209" w:rsidP="007F1098">
            <w:pPr>
              <w:suppressAutoHyphens/>
              <w:spacing w:before="120"/>
            </w:pPr>
            <w:r>
              <w:t>Tel.</w:t>
            </w:r>
            <w:r w:rsidRPr="007B3BB1">
              <w:t xml:space="preserve">: </w:t>
            </w:r>
            <w:r>
              <w:t>0</w:t>
            </w:r>
            <w:r w:rsidRPr="007B3BB1">
              <w:t xml:space="preserve">5257 </w:t>
            </w:r>
            <w:r>
              <w:t>/</w:t>
            </w:r>
            <w:r w:rsidRPr="007B3BB1">
              <w:t xml:space="preserve"> 9833 - 173</w:t>
            </w:r>
          </w:p>
          <w:p w14:paraId="1415B56F" w14:textId="77777777" w:rsidR="00671209" w:rsidRPr="007B3BB1" w:rsidRDefault="00671209" w:rsidP="007F1098">
            <w:pPr>
              <w:suppressAutoHyphens/>
              <w:jc w:val="both"/>
            </w:pPr>
            <w:r w:rsidRPr="007B3BB1">
              <w:t>E</w:t>
            </w:r>
            <w:r>
              <w:t>-M</w:t>
            </w:r>
            <w:r w:rsidRPr="007B3BB1">
              <w:t>ail: franziska.klein@conta-clip.de</w:t>
            </w:r>
          </w:p>
          <w:p w14:paraId="1FDE2CB7" w14:textId="77777777" w:rsidR="00671209" w:rsidRPr="007B3BB1" w:rsidRDefault="00671209" w:rsidP="007F1098">
            <w:pPr>
              <w:suppressAutoHyphens/>
              <w:rPr>
                <w:sz w:val="18"/>
                <w:szCs w:val="18"/>
              </w:rPr>
            </w:pPr>
            <w:r w:rsidRPr="007B3BB1">
              <w:t>Internet: www.conta-clip.com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</w:tcBorders>
          </w:tcPr>
          <w:p w14:paraId="29663E33" w14:textId="77777777" w:rsidR="00671209" w:rsidRPr="007B3BB1" w:rsidRDefault="00671209" w:rsidP="007F1098">
            <w:pPr>
              <w:suppressAutoHyphens/>
              <w:spacing w:before="480"/>
              <w:rPr>
                <w:sz w:val="16"/>
              </w:rPr>
            </w:pPr>
            <w:r w:rsidRPr="007B3BB1">
              <w:rPr>
                <w:sz w:val="16"/>
              </w:rPr>
              <w:t>gii die Presse-Agentur GmbH</w:t>
            </w:r>
          </w:p>
          <w:p w14:paraId="526CFC93" w14:textId="77777777" w:rsidR="00671209" w:rsidRPr="007B3BB1" w:rsidRDefault="00671209" w:rsidP="007F1098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Immanuelkirchstr</w:t>
            </w:r>
            <w:r>
              <w:rPr>
                <w:sz w:val="16"/>
                <w:szCs w:val="16"/>
              </w:rPr>
              <w:t>aße</w:t>
            </w:r>
            <w:r w:rsidRPr="007B3BB1">
              <w:rPr>
                <w:sz w:val="16"/>
                <w:szCs w:val="16"/>
              </w:rPr>
              <w:t xml:space="preserve"> 12</w:t>
            </w:r>
          </w:p>
          <w:p w14:paraId="3A226945" w14:textId="77777777" w:rsidR="00671209" w:rsidRPr="007B3BB1" w:rsidRDefault="00671209" w:rsidP="007F1098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10405 Berlin</w:t>
            </w:r>
          </w:p>
          <w:p w14:paraId="552D5C0C" w14:textId="77777777" w:rsidR="00671209" w:rsidRPr="007B3BB1" w:rsidRDefault="00671209" w:rsidP="007F1098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Tel.</w:t>
            </w:r>
            <w:r w:rsidRPr="007B3BB1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0</w:t>
            </w:r>
            <w:r w:rsidRPr="007B3BB1">
              <w:rPr>
                <w:sz w:val="16"/>
                <w:szCs w:val="16"/>
              </w:rPr>
              <w:t xml:space="preserve">30 </w:t>
            </w:r>
            <w:r>
              <w:rPr>
                <w:sz w:val="16"/>
                <w:szCs w:val="16"/>
              </w:rPr>
              <w:t>/</w:t>
            </w:r>
            <w:r w:rsidRPr="007B3BB1">
              <w:rPr>
                <w:sz w:val="16"/>
                <w:szCs w:val="16"/>
              </w:rPr>
              <w:t xml:space="preserve"> 538 965 - 0</w:t>
            </w:r>
          </w:p>
          <w:p w14:paraId="48312C59" w14:textId="77777777" w:rsidR="00671209" w:rsidRPr="007B3BB1" w:rsidRDefault="00671209" w:rsidP="007F1098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-M</w:t>
            </w:r>
            <w:r w:rsidRPr="007B3BB1">
              <w:rPr>
                <w:sz w:val="16"/>
                <w:szCs w:val="16"/>
              </w:rPr>
              <w:t>ail: info@gii.de</w:t>
            </w:r>
          </w:p>
          <w:p w14:paraId="217F3311" w14:textId="77777777" w:rsidR="00671209" w:rsidRPr="007B3BB1" w:rsidRDefault="00671209" w:rsidP="007F1098">
            <w:pPr>
              <w:suppressAutoHyphens/>
              <w:rPr>
                <w:sz w:val="18"/>
                <w:szCs w:val="18"/>
              </w:rPr>
            </w:pPr>
            <w:r w:rsidRPr="007B3BB1">
              <w:rPr>
                <w:sz w:val="16"/>
                <w:szCs w:val="16"/>
              </w:rPr>
              <w:t>Internet: www.gii.de</w:t>
            </w:r>
          </w:p>
        </w:tc>
      </w:tr>
    </w:tbl>
    <w:p w14:paraId="786CC55C" w14:textId="77777777" w:rsidR="00671209" w:rsidRPr="00466094" w:rsidRDefault="00671209" w:rsidP="00671209">
      <w:pPr>
        <w:suppressAutoHyphens/>
        <w:jc w:val="both"/>
        <w:rPr>
          <w:sz w:val="2"/>
          <w:szCs w:val="2"/>
        </w:rPr>
      </w:pPr>
    </w:p>
    <w:sectPr w:rsidR="00671209" w:rsidRPr="00466094" w:rsidSect="00AA424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BC92F" w14:textId="77777777" w:rsidR="00A95146" w:rsidRDefault="00A95146">
      <w:r>
        <w:separator/>
      </w:r>
    </w:p>
  </w:endnote>
  <w:endnote w:type="continuationSeparator" w:id="0">
    <w:p w14:paraId="0F48C0C2" w14:textId="77777777" w:rsidR="00A95146" w:rsidRDefault="00A9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E00B6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19AFA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9D3CE" w14:textId="77777777" w:rsidR="00A95146" w:rsidRDefault="00A95146">
      <w:r>
        <w:separator/>
      </w:r>
    </w:p>
  </w:footnote>
  <w:footnote w:type="continuationSeparator" w:id="0">
    <w:p w14:paraId="5D0E4FF2" w14:textId="77777777" w:rsidR="00A95146" w:rsidRDefault="00A9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26643" w14:textId="2AA80200" w:rsidR="00F4258F" w:rsidRPr="007B3BB1" w:rsidRDefault="00A22EEE" w:rsidP="00942A00">
    <w:pPr>
      <w:pStyle w:val="Kopfzeile"/>
      <w:tabs>
        <w:tab w:val="clear" w:pos="4536"/>
        <w:tab w:val="clear" w:pos="9072"/>
      </w:tabs>
      <w:suppressAutoHyphens/>
      <w:ind w:left="709" w:right="2835" w:hanging="709"/>
      <w:rPr>
        <w:rStyle w:val="Seitenzahl"/>
        <w:sz w:val="18"/>
      </w:rPr>
    </w:pPr>
    <w:r w:rsidRPr="007B3BB1">
      <w:rPr>
        <w:noProof/>
      </w:rPr>
      <w:drawing>
        <wp:anchor distT="0" distB="0" distL="114300" distR="114300" simplePos="0" relativeHeight="251658240" behindDoc="1" locked="0" layoutInCell="1" allowOverlap="1" wp14:anchorId="1A8B59C5" wp14:editId="497C81E7">
          <wp:simplePos x="0" y="0"/>
          <wp:positionH relativeFrom="column">
            <wp:posOffset>2884170</wp:posOffset>
          </wp:positionH>
          <wp:positionV relativeFrom="paragraph">
            <wp:posOffset>11430</wp:posOffset>
          </wp:positionV>
          <wp:extent cx="2879090" cy="435610"/>
          <wp:effectExtent l="0" t="0" r="0" b="0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3BB1" w:rsidRPr="007B3BB1">
      <w:rPr>
        <w:sz w:val="18"/>
      </w:rPr>
      <w:t>Seit</w:t>
    </w:r>
    <w:r w:rsidR="00F4258F" w:rsidRPr="007B3BB1">
      <w:rPr>
        <w:sz w:val="18"/>
      </w:rPr>
      <w:t xml:space="preserve">e </w:t>
    </w:r>
    <w:r w:rsidR="00F4258F" w:rsidRPr="007B3BB1">
      <w:rPr>
        <w:rStyle w:val="Seitenzahl"/>
        <w:sz w:val="18"/>
      </w:rPr>
      <w:fldChar w:fldCharType="begin"/>
    </w:r>
    <w:r w:rsidR="00F4258F" w:rsidRPr="007B3BB1">
      <w:rPr>
        <w:rStyle w:val="Seitenzahl"/>
        <w:sz w:val="18"/>
      </w:rPr>
      <w:instrText xml:space="preserve"> PAGE </w:instrText>
    </w:r>
    <w:r w:rsidR="00F4258F" w:rsidRPr="007B3BB1">
      <w:rPr>
        <w:rStyle w:val="Seitenzahl"/>
        <w:sz w:val="18"/>
      </w:rPr>
      <w:fldChar w:fldCharType="separate"/>
    </w:r>
    <w:r w:rsidR="00FB2424" w:rsidRPr="007B3BB1">
      <w:rPr>
        <w:rStyle w:val="Seitenzahl"/>
        <w:noProof/>
        <w:sz w:val="18"/>
      </w:rPr>
      <w:t>2</w:t>
    </w:r>
    <w:r w:rsidR="00F4258F" w:rsidRPr="007B3BB1">
      <w:rPr>
        <w:rStyle w:val="Seitenzahl"/>
        <w:sz w:val="18"/>
      </w:rPr>
      <w:fldChar w:fldCharType="end"/>
    </w:r>
    <w:r w:rsidR="00D02C87" w:rsidRPr="007B3BB1">
      <w:rPr>
        <w:rStyle w:val="Seitenzahl"/>
        <w:sz w:val="18"/>
      </w:rPr>
      <w:t>:</w:t>
    </w:r>
    <w:r w:rsidR="00D02C87" w:rsidRPr="007B3BB1">
      <w:rPr>
        <w:rStyle w:val="Seitenzahl"/>
        <w:sz w:val="18"/>
      </w:rPr>
      <w:tab/>
    </w:r>
    <w:r w:rsidR="007B3BB1" w:rsidRPr="007B3BB1">
      <w:rPr>
        <w:rStyle w:val="Seitenzahl"/>
        <w:sz w:val="18"/>
      </w:rPr>
      <w:t>Kabeldurchführungssystem KDSI-SR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93CF" w14:textId="220E183D" w:rsidR="00F4258F" w:rsidRPr="00D02C87" w:rsidRDefault="00A22EEE" w:rsidP="00D02C87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6EFFA02C" wp14:editId="028421B7">
          <wp:simplePos x="0" y="0"/>
          <wp:positionH relativeFrom="column">
            <wp:posOffset>2882900</wp:posOffset>
          </wp:positionH>
          <wp:positionV relativeFrom="paragraph">
            <wp:posOffset>-4445</wp:posOffset>
          </wp:positionV>
          <wp:extent cx="2879090" cy="435610"/>
          <wp:effectExtent l="0" t="0" r="0" b="0"/>
          <wp:wrapNone/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8923571">
    <w:abstractNumId w:val="0"/>
  </w:num>
  <w:num w:numId="2" w16cid:durableId="1044015236">
    <w:abstractNumId w:val="3"/>
  </w:num>
  <w:num w:numId="3" w16cid:durableId="150371260">
    <w:abstractNumId w:val="2"/>
  </w:num>
  <w:num w:numId="4" w16cid:durableId="505824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CF"/>
    <w:rsid w:val="00001127"/>
    <w:rsid w:val="00001B21"/>
    <w:rsid w:val="000330A1"/>
    <w:rsid w:val="00080BEB"/>
    <w:rsid w:val="000C3D18"/>
    <w:rsid w:val="000E026C"/>
    <w:rsid w:val="000E332A"/>
    <w:rsid w:val="00120063"/>
    <w:rsid w:val="00134E53"/>
    <w:rsid w:val="001A076B"/>
    <w:rsid w:val="001F0AD5"/>
    <w:rsid w:val="002028FC"/>
    <w:rsid w:val="00222538"/>
    <w:rsid w:val="002504DC"/>
    <w:rsid w:val="002C4A33"/>
    <w:rsid w:val="0030606A"/>
    <w:rsid w:val="00357390"/>
    <w:rsid w:val="00381CBB"/>
    <w:rsid w:val="00404B14"/>
    <w:rsid w:val="00426E83"/>
    <w:rsid w:val="004360C6"/>
    <w:rsid w:val="00466094"/>
    <w:rsid w:val="00466DBA"/>
    <w:rsid w:val="0047457D"/>
    <w:rsid w:val="004864EB"/>
    <w:rsid w:val="00512D09"/>
    <w:rsid w:val="00513AEF"/>
    <w:rsid w:val="0052120C"/>
    <w:rsid w:val="00541D63"/>
    <w:rsid w:val="00552B76"/>
    <w:rsid w:val="005700E8"/>
    <w:rsid w:val="005712D5"/>
    <w:rsid w:val="00582620"/>
    <w:rsid w:val="005F61A0"/>
    <w:rsid w:val="006219DC"/>
    <w:rsid w:val="0065147F"/>
    <w:rsid w:val="00656646"/>
    <w:rsid w:val="00671209"/>
    <w:rsid w:val="0067728F"/>
    <w:rsid w:val="006B144F"/>
    <w:rsid w:val="006B60D0"/>
    <w:rsid w:val="006F70E8"/>
    <w:rsid w:val="00733872"/>
    <w:rsid w:val="007572BA"/>
    <w:rsid w:val="00764C70"/>
    <w:rsid w:val="0077355B"/>
    <w:rsid w:val="007A606B"/>
    <w:rsid w:val="007B3BB1"/>
    <w:rsid w:val="007D11DC"/>
    <w:rsid w:val="007D4836"/>
    <w:rsid w:val="008079FB"/>
    <w:rsid w:val="00840A60"/>
    <w:rsid w:val="00872786"/>
    <w:rsid w:val="008D0BA9"/>
    <w:rsid w:val="008F0E8C"/>
    <w:rsid w:val="00914E66"/>
    <w:rsid w:val="00942A00"/>
    <w:rsid w:val="009707D0"/>
    <w:rsid w:val="009A6EA9"/>
    <w:rsid w:val="009B1CED"/>
    <w:rsid w:val="009F3397"/>
    <w:rsid w:val="009F62A2"/>
    <w:rsid w:val="00A01041"/>
    <w:rsid w:val="00A149D2"/>
    <w:rsid w:val="00A22EEE"/>
    <w:rsid w:val="00A435EA"/>
    <w:rsid w:val="00A8200A"/>
    <w:rsid w:val="00A95146"/>
    <w:rsid w:val="00AA1E53"/>
    <w:rsid w:val="00AA4247"/>
    <w:rsid w:val="00AB33C4"/>
    <w:rsid w:val="00AF75A8"/>
    <w:rsid w:val="00B05A87"/>
    <w:rsid w:val="00B1373E"/>
    <w:rsid w:val="00B304F7"/>
    <w:rsid w:val="00B34B0D"/>
    <w:rsid w:val="00B37D25"/>
    <w:rsid w:val="00B54389"/>
    <w:rsid w:val="00B737EC"/>
    <w:rsid w:val="00B82602"/>
    <w:rsid w:val="00BC7F99"/>
    <w:rsid w:val="00C0330E"/>
    <w:rsid w:val="00C716E6"/>
    <w:rsid w:val="00CA31E7"/>
    <w:rsid w:val="00CC31F4"/>
    <w:rsid w:val="00D02C87"/>
    <w:rsid w:val="00D14E51"/>
    <w:rsid w:val="00D73B44"/>
    <w:rsid w:val="00DA3CCF"/>
    <w:rsid w:val="00DC7CE8"/>
    <w:rsid w:val="00DD2E0F"/>
    <w:rsid w:val="00DD35DE"/>
    <w:rsid w:val="00E33AB0"/>
    <w:rsid w:val="00E801A6"/>
    <w:rsid w:val="00EA3BB8"/>
    <w:rsid w:val="00EA5ABA"/>
    <w:rsid w:val="00F201CD"/>
    <w:rsid w:val="00F4258F"/>
    <w:rsid w:val="00FB2424"/>
    <w:rsid w:val="00FD2D7A"/>
    <w:rsid w:val="00FD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1E4C0E"/>
  <w15:chartTrackingRefBased/>
  <w15:docId w15:val="{A93DCAD5-72B1-4245-9C38-32365165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2C87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character" w:customStyle="1" w:styleId="berschrift2Zchn">
    <w:name w:val="Überschrift 2 Zchn"/>
    <w:rPr>
      <w:b/>
      <w:sz w:val="32"/>
    </w:rPr>
  </w:style>
  <w:style w:type="character" w:customStyle="1" w:styleId="berschrift4Zchn">
    <w:name w:val="Überschrift 4 Zchn"/>
    <w:rPr>
      <w:rFonts w:ascii="Arial" w:hAnsi="Arial"/>
      <w:b/>
      <w:sz w:val="24"/>
    </w:rPr>
  </w:style>
  <w:style w:type="character" w:customStyle="1" w:styleId="TextkrperZchn">
    <w:name w:val="Textkörper Zchn"/>
    <w:semiHidden/>
    <w:rPr>
      <w:rFonts w:ascii="Arial" w:hAnsi="Arial"/>
      <w:sz w:val="24"/>
    </w:rPr>
  </w:style>
  <w:style w:type="character" w:customStyle="1" w:styleId="KopfzeileZchn">
    <w:name w:val="Kopfzeile Zchn"/>
    <w:basedOn w:val="Absatz-Standardschriftart"/>
    <w:semiHidden/>
  </w:style>
  <w:style w:type="paragraph" w:styleId="Textkrper2">
    <w:name w:val="Body Text 2"/>
    <w:basedOn w:val="Standard"/>
    <w:semiHidden/>
    <w:pPr>
      <w:jc w:val="both"/>
    </w:pPr>
    <w:rPr>
      <w:sz w:val="16"/>
      <w:lang w:val="en-US"/>
    </w:rPr>
  </w:style>
  <w:style w:type="character" w:styleId="NichtaufgelsteErwhnung">
    <w:name w:val="Unresolved Mention"/>
    <w:uiPriority w:val="99"/>
    <w:semiHidden/>
    <w:unhideWhenUsed/>
    <w:rsid w:val="0077355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C71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3700</CharactersWithSpaces>
  <SharedDoc>false</SharedDoc>
  <HLinks>
    <vt:vector size="6" baseType="variant">
      <vt:variant>
        <vt:i4>7340101</vt:i4>
      </vt:variant>
      <vt:variant>
        <vt:i4>0</vt:i4>
      </vt:variant>
      <vt:variant>
        <vt:i4>0</vt:i4>
      </vt:variant>
      <vt:variant>
        <vt:i4>5</vt:i4>
      </vt:variant>
      <vt:variant>
        <vt:lpwstr>mailto:Ralf.Begemann@conta-clip.de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27</cp:revision>
  <cp:lastPrinted>2002-09-20T12:05:00Z</cp:lastPrinted>
  <dcterms:created xsi:type="dcterms:W3CDTF">2022-05-19T14:57:00Z</dcterms:created>
  <dcterms:modified xsi:type="dcterms:W3CDTF">2023-05-24T12:42:00Z</dcterms:modified>
</cp:coreProperties>
</file>