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AEA1" w14:textId="0C0562C2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617112F4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673CEEAE" w14:textId="5B88473B" w:rsidR="00274A4A" w:rsidRDefault="00D638DF" w:rsidP="00D02C8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CONTA-CLIP </w:t>
      </w:r>
      <w:r w:rsidR="008E77E9">
        <w:rPr>
          <w:b/>
          <w:bCs/>
          <w:sz w:val="24"/>
          <w:szCs w:val="24"/>
        </w:rPr>
        <w:t>auf Wachstumskurs</w:t>
      </w:r>
    </w:p>
    <w:p w14:paraId="6505E619" w14:textId="77777777" w:rsidR="008C0A76" w:rsidRPr="007B3BB1" w:rsidRDefault="008C0A76" w:rsidP="00D02C87">
      <w:pPr>
        <w:suppressAutoHyphens/>
        <w:spacing w:line="360" w:lineRule="auto"/>
        <w:ind w:right="-2"/>
      </w:pPr>
    </w:p>
    <w:p w14:paraId="5FF16EB1" w14:textId="77777777" w:rsidR="00BD7609" w:rsidRDefault="00D638DF" w:rsidP="00517A8F">
      <w:pPr>
        <w:suppressAutoHyphens/>
        <w:spacing w:line="360" w:lineRule="auto"/>
        <w:jc w:val="both"/>
      </w:pPr>
      <w:r w:rsidRPr="00D638DF">
        <w:t>CONTA-CLIP befindet sich auf</w:t>
      </w:r>
      <w:r>
        <w:t xml:space="preserve"> Erfolgskurs. </w:t>
      </w:r>
      <w:r w:rsidR="00BD7609">
        <w:t>I</w:t>
      </w:r>
      <w:r w:rsidR="00BD7609" w:rsidRPr="00566307">
        <w:t>n den letzten zwei Jahren</w:t>
      </w:r>
      <w:r w:rsidR="00BD7609">
        <w:t xml:space="preserve"> </w:t>
      </w:r>
      <w:r>
        <w:t>konnte</w:t>
      </w:r>
      <w:r w:rsidRPr="00D638DF">
        <w:t xml:space="preserve"> </w:t>
      </w:r>
      <w:r>
        <w:t>der</w:t>
      </w:r>
      <w:r w:rsidRPr="00BD34A0">
        <w:t xml:space="preserve"> </w:t>
      </w:r>
      <w:r>
        <w:t xml:space="preserve">ostwestfälische Hersteller von elektrischer und elektronischer Verbindungstechnik </w:t>
      </w:r>
      <w:r w:rsidR="00BD7609">
        <w:t>s</w:t>
      </w:r>
      <w:r>
        <w:t>ein</w:t>
      </w:r>
      <w:r w:rsidR="00BD7609">
        <w:t>en</w:t>
      </w:r>
      <w:r>
        <w:t xml:space="preserve"> Umsatz</w:t>
      </w:r>
      <w:r w:rsidR="00BD7609">
        <w:t xml:space="preserve"> um</w:t>
      </w:r>
      <w:r>
        <w:t xml:space="preserve"> </w:t>
      </w:r>
      <w:r w:rsidR="00BD34A0">
        <w:t xml:space="preserve">mehr als </w:t>
      </w:r>
      <w:r>
        <w:t xml:space="preserve">50 % </w:t>
      </w:r>
      <w:r w:rsidR="00BD7609">
        <w:t>steigern</w:t>
      </w:r>
      <w:r w:rsidR="00BD34A0">
        <w:t>.</w:t>
      </w:r>
      <w:r w:rsidR="00BD34A0" w:rsidRPr="00BD34A0">
        <w:t xml:space="preserve"> </w:t>
      </w:r>
      <w:r w:rsidR="00BD34A0">
        <w:t xml:space="preserve">Allein 2022 hat </w:t>
      </w:r>
      <w:r>
        <w:t xml:space="preserve">das Unternehmen </w:t>
      </w:r>
      <w:r w:rsidR="00BD34A0">
        <w:t xml:space="preserve">seine Belegschaft am Stammsitz in Hövelhof um 36 % </w:t>
      </w:r>
      <w:r w:rsidR="00BD7609">
        <w:t>vergröß</w:t>
      </w:r>
      <w:r>
        <w:t>ert</w:t>
      </w:r>
      <w:r w:rsidR="00BD34A0">
        <w:t xml:space="preserve">. </w:t>
      </w:r>
      <w:r w:rsidR="008E77E9">
        <w:t>Begleitet wird dieser Prozess von den größten</w:t>
      </w:r>
      <w:r w:rsidR="008E77E9" w:rsidRPr="008E77E9">
        <w:t xml:space="preserve"> Investitionen in der Firmengeschichte</w:t>
      </w:r>
      <w:r w:rsidR="00AA44D3">
        <w:t>.</w:t>
      </w:r>
      <w:r w:rsidR="00AA44D3" w:rsidRPr="00AA44D3">
        <w:t xml:space="preserve"> </w:t>
      </w:r>
      <w:r>
        <w:t xml:space="preserve">CONTA-CLIP </w:t>
      </w:r>
      <w:r w:rsidR="00934B1E">
        <w:t>bringt</w:t>
      </w:r>
      <w:r w:rsidR="00934B1E" w:rsidRPr="00934B1E">
        <w:t xml:space="preserve"> </w:t>
      </w:r>
      <w:r w:rsidR="00934B1E">
        <w:t>kontinuierlich</w:t>
      </w:r>
      <w:r w:rsidR="00934B1E" w:rsidRPr="00934B1E">
        <w:t xml:space="preserve"> </w:t>
      </w:r>
      <w:r w:rsidR="00934B1E">
        <w:t>neue, ideenreiche</w:t>
      </w:r>
      <w:r w:rsidR="00934B1E" w:rsidRPr="00934B1E">
        <w:t xml:space="preserve"> </w:t>
      </w:r>
      <w:r w:rsidR="00934B1E">
        <w:t>Lösungen</w:t>
      </w:r>
      <w:r w:rsidR="00934B1E" w:rsidRPr="00934B1E">
        <w:t xml:space="preserve"> </w:t>
      </w:r>
      <w:r w:rsidR="00934B1E">
        <w:t xml:space="preserve">für Kabelmanagement und Schaltschrankverdrahtung </w:t>
      </w:r>
      <w:r w:rsidR="00AA04A1">
        <w:t xml:space="preserve">mit zahlreichen Vorteilen für die Anwender </w:t>
      </w:r>
      <w:r w:rsidR="00934B1E">
        <w:t>auf den Markt</w:t>
      </w:r>
      <w:r w:rsidR="008E77E9">
        <w:t>. Das Innovationspotenzial schlägt sich in einer</w:t>
      </w:r>
      <w:r w:rsidR="008E77E9" w:rsidRPr="008E77E9">
        <w:t xml:space="preserve"> Vielzahl an Patentanmeldungen</w:t>
      </w:r>
      <w:r w:rsidR="008E77E9">
        <w:t xml:space="preserve"> nieder. </w:t>
      </w:r>
      <w:r w:rsidR="00517A8F">
        <w:t>Erst kürzlich</w:t>
      </w:r>
      <w:r w:rsidRPr="00D638DF">
        <w:t xml:space="preserve"> hat CONTA-CLIP zur schnellen, werkzeuglosen Verdrahtung von Transformatoren eine neue, besonders montagefreundliche Klemmen</w:t>
      </w:r>
      <w:r>
        <w:t>s</w:t>
      </w:r>
      <w:r w:rsidRPr="00D638DF">
        <w:t>erie mit innovativem Push-in-Anschluss</w:t>
      </w:r>
      <w:r>
        <w:t>system</w:t>
      </w:r>
      <w:r w:rsidRPr="00D638DF">
        <w:t xml:space="preserve"> weltweit eingeführt.</w:t>
      </w:r>
    </w:p>
    <w:p w14:paraId="3872EEF9" w14:textId="77777777" w:rsidR="00BD7609" w:rsidRPr="00310DD7" w:rsidRDefault="00BD7609" w:rsidP="00BD7609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BD7609" w:rsidRPr="007B3BB1" w14:paraId="298C574C" w14:textId="77777777" w:rsidTr="00F818D9">
        <w:tc>
          <w:tcPr>
            <w:tcW w:w="7076" w:type="dxa"/>
          </w:tcPr>
          <w:p w14:paraId="2C468C97" w14:textId="77777777" w:rsidR="00BD7609" w:rsidRPr="007B3BB1" w:rsidRDefault="00BD7609" w:rsidP="00F818D9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170F6EF9" wp14:editId="08CB8860">
                  <wp:extent cx="4419600" cy="2311450"/>
                  <wp:effectExtent l="0" t="0" r="0" b="0"/>
                  <wp:docPr id="146819194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191944" name="Grafik 146819194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446" cy="232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609" w:rsidRPr="00F44534" w14:paraId="2C0757C2" w14:textId="77777777" w:rsidTr="00F818D9">
        <w:tc>
          <w:tcPr>
            <w:tcW w:w="7076" w:type="dxa"/>
          </w:tcPr>
          <w:p w14:paraId="07FDBB4E" w14:textId="5F669718" w:rsidR="00BD7609" w:rsidRPr="00F44534" w:rsidRDefault="00BD7609" w:rsidP="005706B9">
            <w:pPr>
              <w:suppressAutoHyphens/>
              <w:ind w:left="284" w:right="276"/>
              <w:jc w:val="center"/>
              <w:rPr>
                <w:sz w:val="18"/>
                <w:szCs w:val="18"/>
              </w:rPr>
            </w:pPr>
            <w:r w:rsidRPr="00F44534">
              <w:rPr>
                <w:b/>
                <w:sz w:val="18"/>
                <w:szCs w:val="18"/>
              </w:rPr>
              <w:t>Bild:</w:t>
            </w:r>
            <w:r w:rsidRPr="00F44534">
              <w:rPr>
                <w:sz w:val="18"/>
                <w:szCs w:val="18"/>
              </w:rPr>
              <w:t xml:space="preserve"> CONTA-CLIP beliefert von sei</w:t>
            </w:r>
            <w:r>
              <w:rPr>
                <w:sz w:val="18"/>
                <w:szCs w:val="18"/>
              </w:rPr>
              <w:t>nem Hauptstandort in Hövelhof (NRW) Kunden auf der ganzen Welt mit Verbindungstechnik für effizientes Arbeiten</w:t>
            </w:r>
          </w:p>
        </w:tc>
      </w:tr>
    </w:tbl>
    <w:p w14:paraId="30BE7EB3" w14:textId="77777777" w:rsidR="00BD7609" w:rsidRPr="00F44534" w:rsidRDefault="00BD7609" w:rsidP="00BD7609">
      <w:pPr>
        <w:suppressAutoHyphens/>
        <w:spacing w:line="360" w:lineRule="auto"/>
        <w:jc w:val="both"/>
      </w:pPr>
    </w:p>
    <w:p w14:paraId="4B165129" w14:textId="1F5545A3" w:rsidR="00BD7609" w:rsidRDefault="00BD7609" w:rsidP="00BD7609">
      <w:pPr>
        <w:suppressAutoHyphens/>
        <w:spacing w:line="360" w:lineRule="auto"/>
        <w:jc w:val="both"/>
      </w:pPr>
      <w:r>
        <w:t xml:space="preserve">Ein wichtiges neues Tätigkeitsfeld sind die drahtlose Vernetzung, Visualisierung und Fernsteuerung industrieller Prozesse. </w:t>
      </w:r>
      <w:r w:rsidRPr="00517A8F">
        <w:t>Jörg Nowastowski-Stock, Geschäftsführer Marketing/Vertrieb bei CONTA-CLIP</w:t>
      </w:r>
      <w:r>
        <w:t>,</w:t>
      </w:r>
      <w:r w:rsidRPr="00517A8F">
        <w:t xml:space="preserve"> </w:t>
      </w:r>
      <w:r>
        <w:t>berichtet:</w:t>
      </w:r>
      <w:r w:rsidRPr="00517A8F">
        <w:t xml:space="preserve"> </w:t>
      </w:r>
      <w:r>
        <w:t>„</w:t>
      </w:r>
      <w:r w:rsidRPr="00517A8F">
        <w:t>CONTA-CLIP</w:t>
      </w:r>
      <w:r>
        <w:t xml:space="preserve"> entwickelt</w:t>
      </w:r>
      <w:r w:rsidRPr="00517A8F">
        <w:t xml:space="preserve"> sich vom Lieferanten von Komponenten</w:t>
      </w:r>
      <w:r>
        <w:t xml:space="preserve"> zunehmend zum Entwicklungs- und Produktionspartner für OEMs, die wir durch </w:t>
      </w:r>
      <w:r w:rsidRPr="00AA44D3">
        <w:t>EMS und E²MS</w:t>
      </w:r>
      <w:r>
        <w:t xml:space="preserve"> </w:t>
      </w:r>
      <w:r w:rsidRPr="00AA44D3">
        <w:t>(Electronic [Engineering and] Manufacturing Services)</w:t>
      </w:r>
      <w:r>
        <w:t xml:space="preserve"> unterstützen</w:t>
      </w:r>
      <w:r w:rsidRPr="00AA44D3">
        <w:t>.</w:t>
      </w:r>
      <w:r>
        <w:t xml:space="preserve"> </w:t>
      </w:r>
      <w:r w:rsidRPr="00517A8F">
        <w:t>Auch für dieses Jahr plan</w:t>
      </w:r>
      <w:r>
        <w:t>en</w:t>
      </w:r>
      <w:r w:rsidRPr="00517A8F">
        <w:t xml:space="preserve"> </w:t>
      </w:r>
      <w:r>
        <w:t>wir wieder</w:t>
      </w:r>
      <w:r w:rsidRPr="00517A8F">
        <w:t xml:space="preserve"> ein zweistelliges prozentuales Wachstum</w:t>
      </w:r>
      <w:r>
        <w:t>.“</w:t>
      </w:r>
    </w:p>
    <w:p w14:paraId="69929006" w14:textId="029BA447" w:rsidR="00392C9D" w:rsidRDefault="00BD34A0" w:rsidP="00A94F31">
      <w:pPr>
        <w:suppressAutoHyphens/>
        <w:spacing w:line="360" w:lineRule="auto"/>
        <w:jc w:val="both"/>
      </w:pPr>
      <w:r>
        <w:t xml:space="preserve">Das </w:t>
      </w:r>
      <w:r w:rsidR="00517A8F" w:rsidRPr="00517A8F">
        <w:t xml:space="preserve">global aufgestellte </w:t>
      </w:r>
      <w:r w:rsidR="00517A8F">
        <w:t>Familienu</w:t>
      </w:r>
      <w:r>
        <w:t xml:space="preserve">nternehmen ist in </w:t>
      </w:r>
      <w:r w:rsidR="00517A8F">
        <w:t>sein</w:t>
      </w:r>
      <w:r>
        <w:t xml:space="preserve">er Region stark verankert. </w:t>
      </w:r>
      <w:r w:rsidR="00AA44D3" w:rsidRPr="00CA725D">
        <w:t>Bianca Klaß</w:t>
      </w:r>
      <w:r w:rsidR="00AA44D3">
        <w:t>,</w:t>
      </w:r>
      <w:r w:rsidR="00AA44D3" w:rsidRPr="00AA44D3">
        <w:t xml:space="preserve"> </w:t>
      </w:r>
      <w:r w:rsidR="00310DD7">
        <w:t>g</w:t>
      </w:r>
      <w:r w:rsidR="00AA44D3" w:rsidRPr="00CA725D">
        <w:t>eschäftsführende Gesellschafterin</w:t>
      </w:r>
      <w:r w:rsidR="00AA44D3">
        <w:t xml:space="preserve">, </w:t>
      </w:r>
      <w:r>
        <w:t>erklärt</w:t>
      </w:r>
      <w:r w:rsidR="00AA44D3">
        <w:t xml:space="preserve">: „Das Label </w:t>
      </w:r>
      <w:r>
        <w:t>‚</w:t>
      </w:r>
      <w:r w:rsidR="00AA44D3">
        <w:t>Made in Germany</w:t>
      </w:r>
      <w:r>
        <w:t>‘</w:t>
      </w:r>
      <w:r w:rsidR="00AA44D3">
        <w:t xml:space="preserve"> verschafft uns </w:t>
      </w:r>
      <w:r w:rsidR="00AA04A1">
        <w:t xml:space="preserve">weltweit </w:t>
      </w:r>
      <w:r w:rsidR="00AA44D3">
        <w:t xml:space="preserve">weiterhin große </w:t>
      </w:r>
      <w:r w:rsidR="00517A8F">
        <w:t>Anerkenn</w:t>
      </w:r>
      <w:r w:rsidR="00AA44D3">
        <w:t xml:space="preserve">ung bei unseren </w:t>
      </w:r>
      <w:r w:rsidR="00AA44D3">
        <w:lastRenderedPageBreak/>
        <w:t>Kunden</w:t>
      </w:r>
      <w:r>
        <w:t xml:space="preserve">. Wir freuen uns, dass wir darüber hinaus auch als attraktiver Arbeitgeber wahrgenommen werden, was in großen Teilen </w:t>
      </w:r>
      <w:r w:rsidR="00517A8F">
        <w:t>wohl daran liegt, dass wir uns als Team verstehen und einen wertschätzenden Umgang pflegen.</w:t>
      </w:r>
      <w:r w:rsidR="00392C9D">
        <w:t xml:space="preserve"> </w:t>
      </w:r>
      <w:r w:rsidR="00517A8F">
        <w:t>E</w:t>
      </w:r>
      <w:r w:rsidR="00C64535">
        <w:t xml:space="preserve">in positives Arbeitsklima, kurze Entscheidungsprozesse </w:t>
      </w:r>
      <w:r w:rsidR="00517A8F">
        <w:t>auch aufgrund flacher Hierarchien</w:t>
      </w:r>
      <w:r w:rsidR="00392C9D">
        <w:t xml:space="preserve"> und </w:t>
      </w:r>
      <w:r w:rsidR="00C64535">
        <w:t>gute Entwicklungsmöglichkeiten für engagierte Mitarbeiterinnen und Mitarbeiter</w:t>
      </w:r>
      <w:r w:rsidR="00392C9D">
        <w:t xml:space="preserve"> </w:t>
      </w:r>
      <w:r w:rsidR="00BD7609">
        <w:t>spielen</w:t>
      </w:r>
      <w:r w:rsidR="00392C9D">
        <w:t xml:space="preserve"> sicherlich </w:t>
      </w:r>
      <w:r w:rsidR="00BD7609">
        <w:t>auch eine wichtige Rolle</w:t>
      </w:r>
      <w:r w:rsidR="00392C9D">
        <w:t>.</w:t>
      </w:r>
      <w:r w:rsidR="00392C9D" w:rsidRPr="00392C9D">
        <w:t xml:space="preserve"> </w:t>
      </w:r>
      <w:r w:rsidR="00A94F31">
        <w:t>Gern genutzt werden auch unsere Angebote wie</w:t>
      </w:r>
      <w:r w:rsidR="00A94F31" w:rsidRPr="00A94F31">
        <w:t xml:space="preserve"> </w:t>
      </w:r>
      <w:r w:rsidR="00A94F31">
        <w:t xml:space="preserve">E-Ladestationen und Jobräder, die </w:t>
      </w:r>
      <w:r w:rsidR="00392C9D">
        <w:t>zugleich der Mitarbeiterbindung und der Umwelt dienen.“</w:t>
      </w:r>
    </w:p>
    <w:p w14:paraId="446F2F54" w14:textId="3A534146" w:rsidR="00392C9D" w:rsidRDefault="00AA04A1" w:rsidP="004D689A">
      <w:pPr>
        <w:suppressAutoHyphens/>
        <w:spacing w:line="360" w:lineRule="auto"/>
        <w:jc w:val="both"/>
      </w:pPr>
      <w:r>
        <w:t>Mit seinem erst 2020 bezogenen</w:t>
      </w:r>
      <w:r w:rsidRPr="00AA04A1">
        <w:t xml:space="preserve"> </w:t>
      </w:r>
      <w:r w:rsidRPr="00310DD7">
        <w:t>W</w:t>
      </w:r>
      <w:r>
        <w:t xml:space="preserve">erksneubau am Hauptsitz in Hövelhof stößt </w:t>
      </w:r>
      <w:r w:rsidR="00D638DF" w:rsidRPr="00310DD7">
        <w:t xml:space="preserve">CONTA-CLIP </w:t>
      </w:r>
      <w:r>
        <w:t xml:space="preserve">bereits wieder an </w:t>
      </w:r>
      <w:r w:rsidR="003165F5">
        <w:t>Kapazitätsgrenzen</w:t>
      </w:r>
      <w:r>
        <w:t xml:space="preserve">. </w:t>
      </w:r>
      <w:r w:rsidR="00392C9D">
        <w:t>Neben der laufenden Planung neuer Produktionsflächen wird die Fabrikplanung in Verbindung mit automatisier</w:t>
      </w:r>
      <w:r w:rsidR="00BD7609">
        <w:t>t</w:t>
      </w:r>
      <w:r w:rsidR="00392C9D">
        <w:t>en Fertigungsmethoden und dem großen Thema Nachhaltigkeit auch in Zukunft eine wichtige Rolle einnehmen.</w:t>
      </w:r>
    </w:p>
    <w:p w14:paraId="6275D30C" w14:textId="5D2E68FF" w:rsidR="004D689A" w:rsidRPr="00F44534" w:rsidRDefault="004D689A" w:rsidP="00D02C87">
      <w:pPr>
        <w:suppressAutoHyphens/>
        <w:spacing w:line="360" w:lineRule="auto"/>
        <w:jc w:val="both"/>
      </w:pPr>
    </w:p>
    <w:p w14:paraId="587EDF38" w14:textId="37DD8F89" w:rsidR="004D689A" w:rsidRPr="00F44534" w:rsidRDefault="004D689A" w:rsidP="00D02C87">
      <w:pPr>
        <w:suppressAutoHyphens/>
        <w:spacing w:line="360" w:lineRule="auto"/>
        <w:jc w:val="both"/>
      </w:pPr>
    </w:p>
    <w:p w14:paraId="0EEA7CE1" w14:textId="54C56CA6" w:rsidR="00C64535" w:rsidRPr="00F44534" w:rsidRDefault="00C64535" w:rsidP="00D02C87">
      <w:pPr>
        <w:suppressAutoHyphens/>
        <w:spacing w:line="360" w:lineRule="auto"/>
        <w:jc w:val="both"/>
      </w:pPr>
    </w:p>
    <w:p w14:paraId="34E5FCE3" w14:textId="77777777" w:rsidR="00C64535" w:rsidRDefault="00C64535" w:rsidP="00D02C87">
      <w:pPr>
        <w:suppressAutoHyphens/>
        <w:spacing w:line="360" w:lineRule="auto"/>
        <w:jc w:val="both"/>
      </w:pPr>
    </w:p>
    <w:p w14:paraId="6AC453E7" w14:textId="77777777" w:rsidR="005706B9" w:rsidRDefault="005706B9" w:rsidP="00D02C87">
      <w:pPr>
        <w:suppressAutoHyphens/>
        <w:spacing w:line="360" w:lineRule="auto"/>
        <w:jc w:val="both"/>
      </w:pPr>
    </w:p>
    <w:p w14:paraId="03A04BF8" w14:textId="77777777" w:rsidR="00A94F31" w:rsidRDefault="00A94F31" w:rsidP="00D02C87">
      <w:pPr>
        <w:suppressAutoHyphens/>
        <w:spacing w:line="360" w:lineRule="auto"/>
        <w:jc w:val="both"/>
      </w:pPr>
    </w:p>
    <w:p w14:paraId="066AB42F" w14:textId="77777777" w:rsidR="00A94F31" w:rsidRDefault="00A94F31" w:rsidP="00D02C87">
      <w:pPr>
        <w:suppressAutoHyphens/>
        <w:spacing w:line="360" w:lineRule="auto"/>
        <w:jc w:val="both"/>
      </w:pPr>
    </w:p>
    <w:p w14:paraId="7F9ADC09" w14:textId="77777777" w:rsidR="00A94F31" w:rsidRPr="00F44534" w:rsidRDefault="00A94F31" w:rsidP="00D02C87">
      <w:pPr>
        <w:suppressAutoHyphens/>
        <w:spacing w:line="360" w:lineRule="auto"/>
        <w:jc w:val="both"/>
      </w:pPr>
    </w:p>
    <w:p w14:paraId="2EC57986" w14:textId="68D3D535" w:rsidR="0070188D" w:rsidRPr="00F44534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273BCC4A" w14:textId="77777777" w:rsidTr="0070188D">
        <w:tc>
          <w:tcPr>
            <w:tcW w:w="928" w:type="dxa"/>
          </w:tcPr>
          <w:p w14:paraId="2EC17B87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4FACA550" w14:textId="4CB0DC2A" w:rsidR="0070188D" w:rsidRPr="00E419CB" w:rsidRDefault="00F44534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F44534">
              <w:rPr>
                <w:bCs/>
                <w:sz w:val="18"/>
                <w:szCs w:val="18"/>
                <w:lang w:val="en-US"/>
              </w:rPr>
              <w:t>conta-clip_hoevelhof</w:t>
            </w:r>
          </w:p>
        </w:tc>
        <w:tc>
          <w:tcPr>
            <w:tcW w:w="910" w:type="dxa"/>
          </w:tcPr>
          <w:p w14:paraId="2D4EBB8A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407D6FEE" w14:textId="5CA77215" w:rsidR="0070188D" w:rsidRPr="0070188D" w:rsidRDefault="005706B9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2476</w:t>
            </w:r>
          </w:p>
        </w:tc>
      </w:tr>
      <w:tr w:rsidR="0070188D" w:rsidRPr="0070188D" w14:paraId="727C680A" w14:textId="77777777" w:rsidTr="0070188D">
        <w:tc>
          <w:tcPr>
            <w:tcW w:w="928" w:type="dxa"/>
          </w:tcPr>
          <w:p w14:paraId="3C18E9A8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22C8A368" w14:textId="4E9EED34" w:rsidR="0070188D" w:rsidRPr="0070188D" w:rsidRDefault="007459F3" w:rsidP="0070188D">
            <w:pPr>
              <w:suppressAutoHyphens/>
              <w:spacing w:before="120"/>
              <w:rPr>
                <w:sz w:val="18"/>
                <w:szCs w:val="18"/>
              </w:rPr>
            </w:pPr>
            <w:r w:rsidRPr="007459F3">
              <w:rPr>
                <w:sz w:val="18"/>
                <w:szCs w:val="18"/>
              </w:rPr>
              <w:t>202304023_pm_conta-clip-wachstumskurs</w:t>
            </w:r>
          </w:p>
        </w:tc>
        <w:tc>
          <w:tcPr>
            <w:tcW w:w="910" w:type="dxa"/>
          </w:tcPr>
          <w:p w14:paraId="06318A4D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35936452" w14:textId="764D79DC" w:rsidR="0070188D" w:rsidRPr="0070188D" w:rsidRDefault="00232AD0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12.04.2023</w:t>
            </w:r>
          </w:p>
        </w:tc>
      </w:tr>
      <w:tr w:rsidR="0070188D" w:rsidRPr="0070188D" w14:paraId="3BBFAD54" w14:textId="77777777" w:rsidTr="0070188D">
        <w:tc>
          <w:tcPr>
            <w:tcW w:w="7086" w:type="dxa"/>
            <w:gridSpan w:val="4"/>
          </w:tcPr>
          <w:p w14:paraId="1D80C4A1" w14:textId="77777777" w:rsidR="0070188D" w:rsidRPr="0070188D" w:rsidRDefault="0070188D" w:rsidP="0070188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09A28B1E" w14:textId="5EA9E0A6" w:rsidR="0070188D" w:rsidRPr="0070188D" w:rsidRDefault="0070188D" w:rsidP="0070188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 xml:space="preserve">CONTA-CLIP zählt zu den bedeutendsten Herstellern von elektrischen/elektronischen Verbindungselementen und Kabelmanagementsystemen in Europa. Das mittelständische Unternehmen mit Sitz in Hövelhof (NRW) produziert seit </w:t>
            </w:r>
            <w:r w:rsidR="006537E3"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70188D" w:rsidRPr="00733872" w14:paraId="4EEF67AC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26BAE679" w14:textId="77777777" w:rsidR="0070188D" w:rsidRPr="007B3BB1" w:rsidRDefault="0070188D" w:rsidP="0070188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6B286E25" w14:textId="77777777" w:rsidR="0070188D" w:rsidRPr="007B3BB1" w:rsidRDefault="0070188D" w:rsidP="0070188D">
            <w:pPr>
              <w:suppressAutoHyphens/>
              <w:rPr>
                <w:b/>
                <w:bCs/>
              </w:rPr>
            </w:pPr>
            <w:r w:rsidRPr="007B3BB1">
              <w:rPr>
                <w:b/>
                <w:bCs/>
              </w:rPr>
              <w:t>CONTA-CLIP</w:t>
            </w:r>
          </w:p>
          <w:p w14:paraId="09167882" w14:textId="77777777" w:rsidR="0070188D" w:rsidRPr="007B3BB1" w:rsidRDefault="0070188D" w:rsidP="0070188D">
            <w:pPr>
              <w:suppressAutoHyphens/>
            </w:pPr>
            <w:r w:rsidRPr="007B3BB1">
              <w:t>Verbindungstechnik GmbH</w:t>
            </w:r>
          </w:p>
          <w:p w14:paraId="3E19B877" w14:textId="77777777" w:rsidR="0070188D" w:rsidRPr="007B3BB1" w:rsidRDefault="0070188D" w:rsidP="0070188D">
            <w:pPr>
              <w:suppressAutoHyphens/>
              <w:spacing w:before="120" w:after="120"/>
            </w:pPr>
            <w:r w:rsidRPr="007B3BB1">
              <w:t>Franziska Klein</w:t>
            </w:r>
          </w:p>
          <w:p w14:paraId="7BC691A2" w14:textId="77777777" w:rsidR="0070188D" w:rsidRPr="007B3BB1" w:rsidRDefault="0070188D" w:rsidP="0070188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0BCDDCFB" w14:textId="77777777" w:rsidR="0070188D" w:rsidRPr="007B3BB1" w:rsidRDefault="0070188D" w:rsidP="0070188D">
            <w:pPr>
              <w:suppressAutoHyphens/>
            </w:pPr>
            <w:r w:rsidRPr="007B3BB1">
              <w:t>33161 Hövelhof</w:t>
            </w:r>
          </w:p>
          <w:p w14:paraId="73A336AA" w14:textId="77777777" w:rsidR="0070188D" w:rsidRPr="007B3BB1" w:rsidRDefault="0070188D" w:rsidP="0070188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9833 - 173</w:t>
            </w:r>
          </w:p>
          <w:p w14:paraId="5774FB69" w14:textId="77777777" w:rsidR="0070188D" w:rsidRPr="007B3BB1" w:rsidRDefault="0070188D" w:rsidP="0070188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>ail: franziska.klein@conta-clip.de</w:t>
            </w:r>
          </w:p>
          <w:p w14:paraId="00E6E3FE" w14:textId="3DDDDB76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036AF9AA" w14:textId="77777777" w:rsidR="0070188D" w:rsidRPr="007B3BB1" w:rsidRDefault="0070188D" w:rsidP="0070188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39F8ABD3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Immanuelkirchstr</w:t>
            </w:r>
            <w:r>
              <w:rPr>
                <w:sz w:val="16"/>
                <w:szCs w:val="16"/>
              </w:rPr>
              <w:t>aße</w:t>
            </w:r>
            <w:r w:rsidRPr="007B3BB1">
              <w:rPr>
                <w:sz w:val="16"/>
                <w:szCs w:val="16"/>
              </w:rPr>
              <w:t xml:space="preserve"> 12</w:t>
            </w:r>
          </w:p>
          <w:p w14:paraId="13E498EB" w14:textId="7E6D00F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43CB2BFD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646360B9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0D5D4A13" w14:textId="538294EA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39E8DC80" w14:textId="355FFCA8" w:rsidR="00080BEB" w:rsidRPr="00C03A6C" w:rsidRDefault="00080BEB" w:rsidP="004D689A">
      <w:pPr>
        <w:suppressAutoHyphens/>
        <w:jc w:val="both"/>
      </w:pPr>
    </w:p>
    <w:sectPr w:rsidR="00080BEB" w:rsidRPr="00C03A6C" w:rsidSect="00AA424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AA8C2" w14:textId="77777777" w:rsidR="008407A9" w:rsidRDefault="008407A9">
      <w:r>
        <w:separator/>
      </w:r>
    </w:p>
  </w:endnote>
  <w:endnote w:type="continuationSeparator" w:id="0">
    <w:p w14:paraId="0DAAAAB0" w14:textId="77777777" w:rsidR="008407A9" w:rsidRDefault="0084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00B6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9AFA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4BCB4" w14:textId="77777777" w:rsidR="008407A9" w:rsidRDefault="008407A9">
      <w:r>
        <w:separator/>
      </w:r>
    </w:p>
  </w:footnote>
  <w:footnote w:type="continuationSeparator" w:id="0">
    <w:p w14:paraId="597A0D20" w14:textId="77777777" w:rsidR="008407A9" w:rsidRDefault="00840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6643" w14:textId="68CCACC6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1A8B59C5" wp14:editId="497C81E7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D638DF">
      <w:rPr>
        <w:rStyle w:val="Seitenzahl"/>
        <w:sz w:val="18"/>
      </w:rPr>
      <w:t xml:space="preserve">CONTA-CLIP </w:t>
    </w:r>
    <w:r w:rsidR="00BD34A0">
      <w:rPr>
        <w:rStyle w:val="Seitenzahl"/>
        <w:sz w:val="18"/>
      </w:rPr>
      <w:t>auf Wachstumskurs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93CF" w14:textId="220E183D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EFFA02C" wp14:editId="028421B7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CF"/>
    <w:rsid w:val="00001127"/>
    <w:rsid w:val="000330A1"/>
    <w:rsid w:val="00080BEB"/>
    <w:rsid w:val="00087D50"/>
    <w:rsid w:val="000C3D18"/>
    <w:rsid w:val="000E026C"/>
    <w:rsid w:val="000E332A"/>
    <w:rsid w:val="0010104E"/>
    <w:rsid w:val="00120063"/>
    <w:rsid w:val="00134E53"/>
    <w:rsid w:val="001546BF"/>
    <w:rsid w:val="001709B4"/>
    <w:rsid w:val="00194695"/>
    <w:rsid w:val="001A076B"/>
    <w:rsid w:val="001F2684"/>
    <w:rsid w:val="002028FC"/>
    <w:rsid w:val="00232AD0"/>
    <w:rsid w:val="002504DC"/>
    <w:rsid w:val="002511DA"/>
    <w:rsid w:val="00274A4A"/>
    <w:rsid w:val="002B288E"/>
    <w:rsid w:val="002C4A33"/>
    <w:rsid w:val="0030606A"/>
    <w:rsid w:val="00310DD7"/>
    <w:rsid w:val="003165F5"/>
    <w:rsid w:val="00335D7A"/>
    <w:rsid w:val="0035471C"/>
    <w:rsid w:val="00381CBB"/>
    <w:rsid w:val="00392C9D"/>
    <w:rsid w:val="00404B14"/>
    <w:rsid w:val="004232EC"/>
    <w:rsid w:val="00426E83"/>
    <w:rsid w:val="004360C6"/>
    <w:rsid w:val="00461D35"/>
    <w:rsid w:val="00466094"/>
    <w:rsid w:val="00466DBA"/>
    <w:rsid w:val="004864EB"/>
    <w:rsid w:val="004D689A"/>
    <w:rsid w:val="00512D09"/>
    <w:rsid w:val="00513AEF"/>
    <w:rsid w:val="00517A8F"/>
    <w:rsid w:val="0052120C"/>
    <w:rsid w:val="00541B58"/>
    <w:rsid w:val="00541D63"/>
    <w:rsid w:val="00552B76"/>
    <w:rsid w:val="00566307"/>
    <w:rsid w:val="005700E8"/>
    <w:rsid w:val="005706B9"/>
    <w:rsid w:val="00582620"/>
    <w:rsid w:val="005D2601"/>
    <w:rsid w:val="005F61A0"/>
    <w:rsid w:val="006219DC"/>
    <w:rsid w:val="0065147F"/>
    <w:rsid w:val="006537E3"/>
    <w:rsid w:val="00656646"/>
    <w:rsid w:val="006B144F"/>
    <w:rsid w:val="006B60D0"/>
    <w:rsid w:val="006F70E8"/>
    <w:rsid w:val="0070188D"/>
    <w:rsid w:val="00733872"/>
    <w:rsid w:val="007459F3"/>
    <w:rsid w:val="007572BA"/>
    <w:rsid w:val="00764C70"/>
    <w:rsid w:val="0077355B"/>
    <w:rsid w:val="007A606B"/>
    <w:rsid w:val="007B3BB1"/>
    <w:rsid w:val="007C2129"/>
    <w:rsid w:val="007D11DC"/>
    <w:rsid w:val="007D4836"/>
    <w:rsid w:val="008051A1"/>
    <w:rsid w:val="008079FB"/>
    <w:rsid w:val="008407A9"/>
    <w:rsid w:val="00840A60"/>
    <w:rsid w:val="00872786"/>
    <w:rsid w:val="008C0A76"/>
    <w:rsid w:val="008E77E9"/>
    <w:rsid w:val="009227AA"/>
    <w:rsid w:val="00934B1E"/>
    <w:rsid w:val="00942A00"/>
    <w:rsid w:val="009617BF"/>
    <w:rsid w:val="009707D0"/>
    <w:rsid w:val="00996947"/>
    <w:rsid w:val="009A6EA9"/>
    <w:rsid w:val="009B1CED"/>
    <w:rsid w:val="009F3397"/>
    <w:rsid w:val="009F62A2"/>
    <w:rsid w:val="00A149D2"/>
    <w:rsid w:val="00A22EEE"/>
    <w:rsid w:val="00A435EA"/>
    <w:rsid w:val="00A8200A"/>
    <w:rsid w:val="00A94F31"/>
    <w:rsid w:val="00AA04A1"/>
    <w:rsid w:val="00AA1E53"/>
    <w:rsid w:val="00AA4247"/>
    <w:rsid w:val="00AA44D3"/>
    <w:rsid w:val="00AB33C4"/>
    <w:rsid w:val="00AF75A8"/>
    <w:rsid w:val="00B03920"/>
    <w:rsid w:val="00B05A87"/>
    <w:rsid w:val="00B1373E"/>
    <w:rsid w:val="00B157B5"/>
    <w:rsid w:val="00B304F7"/>
    <w:rsid w:val="00B34B0D"/>
    <w:rsid w:val="00B37D25"/>
    <w:rsid w:val="00B50157"/>
    <w:rsid w:val="00B54389"/>
    <w:rsid w:val="00B737EC"/>
    <w:rsid w:val="00B82602"/>
    <w:rsid w:val="00BC7F99"/>
    <w:rsid w:val="00BD255E"/>
    <w:rsid w:val="00BD34A0"/>
    <w:rsid w:val="00BD7609"/>
    <w:rsid w:val="00C03A6C"/>
    <w:rsid w:val="00C2079E"/>
    <w:rsid w:val="00C64535"/>
    <w:rsid w:val="00C716E6"/>
    <w:rsid w:val="00C74346"/>
    <w:rsid w:val="00CA725D"/>
    <w:rsid w:val="00CB0AD6"/>
    <w:rsid w:val="00D02C87"/>
    <w:rsid w:val="00D14E51"/>
    <w:rsid w:val="00D638DF"/>
    <w:rsid w:val="00D73B44"/>
    <w:rsid w:val="00DA3CCF"/>
    <w:rsid w:val="00DC7CE8"/>
    <w:rsid w:val="00DD2E0F"/>
    <w:rsid w:val="00DD35DE"/>
    <w:rsid w:val="00E33AB0"/>
    <w:rsid w:val="00E419CB"/>
    <w:rsid w:val="00EA3BB8"/>
    <w:rsid w:val="00ED691F"/>
    <w:rsid w:val="00F201CD"/>
    <w:rsid w:val="00F4258F"/>
    <w:rsid w:val="00F44534"/>
    <w:rsid w:val="00FB2424"/>
    <w:rsid w:val="00FD02B0"/>
    <w:rsid w:val="00FD2D7A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E4C0E"/>
  <w15:chartTrackingRefBased/>
  <w15:docId w15:val="{A93DCAD5-72B1-4245-9C38-32365165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5663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66307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5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255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255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5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55E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AA44D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4081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43</cp:revision>
  <cp:lastPrinted>2023-04-05T12:29:00Z</cp:lastPrinted>
  <dcterms:created xsi:type="dcterms:W3CDTF">2022-05-19T14:57:00Z</dcterms:created>
  <dcterms:modified xsi:type="dcterms:W3CDTF">2023-04-12T12:36:00Z</dcterms:modified>
</cp:coreProperties>
</file>