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B2A82" w14:textId="77777777" w:rsidR="00211694" w:rsidRPr="001404E7" w:rsidRDefault="00211694" w:rsidP="004E4FB9">
      <w:pPr>
        <w:rPr>
          <w:sz w:val="40"/>
          <w:szCs w:val="40"/>
        </w:rPr>
      </w:pPr>
      <w:r w:rsidRPr="001404E7">
        <w:rPr>
          <w:sz w:val="40"/>
          <w:szCs w:val="40"/>
        </w:rPr>
        <w:t>Press Release</w:t>
      </w:r>
    </w:p>
    <w:p w14:paraId="621AB45C" w14:textId="77777777" w:rsidR="00211694" w:rsidRPr="001404E7" w:rsidRDefault="00211694" w:rsidP="004E4FB9">
      <w:pPr>
        <w:spacing w:line="360" w:lineRule="auto"/>
        <w:ind w:right="-2"/>
        <w:rPr>
          <w:sz w:val="24"/>
        </w:rPr>
      </w:pPr>
    </w:p>
    <w:p w14:paraId="3586266F" w14:textId="0AE3A2DB" w:rsidR="00211694" w:rsidRPr="001404E7" w:rsidRDefault="0038612C" w:rsidP="004E4FB9">
      <w:pPr>
        <w:spacing w:line="360" w:lineRule="auto"/>
        <w:rPr>
          <w:b/>
          <w:sz w:val="24"/>
        </w:rPr>
      </w:pPr>
      <w:r w:rsidRPr="001404E7">
        <w:rPr>
          <w:b/>
          <w:sz w:val="24"/>
        </w:rPr>
        <w:t>Production line with comprehensive data acquisition</w:t>
      </w:r>
    </w:p>
    <w:p w14:paraId="767D3136" w14:textId="77777777" w:rsidR="00211694" w:rsidRPr="001404E7" w:rsidRDefault="00211694" w:rsidP="004E4FB9">
      <w:pPr>
        <w:spacing w:line="360" w:lineRule="auto"/>
        <w:ind w:right="-2"/>
      </w:pPr>
    </w:p>
    <w:p w14:paraId="3BD5C9FF" w14:textId="067F1F66" w:rsidR="00317BCE" w:rsidRPr="001404E7" w:rsidRDefault="0038612C" w:rsidP="004E4FB9">
      <w:pPr>
        <w:pStyle w:val="Kopfzeile"/>
        <w:tabs>
          <w:tab w:val="clear" w:pos="4536"/>
          <w:tab w:val="clear" w:pos="9072"/>
        </w:tabs>
        <w:spacing w:line="360" w:lineRule="auto"/>
        <w:ind w:right="-2"/>
        <w:jc w:val="both"/>
      </w:pPr>
      <w:r w:rsidRPr="001404E7">
        <w:t xml:space="preserve">Intra-logistics specialist LOSYCO has realized a new production line with intelligent process control for a construction machinery manufacturer. For continuous production data acquisition, LOSYCO equipped all stations with networked operator terminals and implemented a central control and evaluation unit with visualization and an MES interface. There, events triggered at the stations by pushbutton input are registered and evaluated – cycle prompts, help requests in </w:t>
      </w:r>
      <w:r w:rsidR="00CF6C70">
        <w:t>the event</w:t>
      </w:r>
      <w:r w:rsidRPr="001404E7">
        <w:t xml:space="preserve"> of material shortage or assembly requirements, and emergency stops. Based on these comprehensive data, the construction machinery manufacturer can optimize the performance of the entire line through targeted process control by efficiently coordinating start, cycle and break times, and organizing the station-related tasks according to how much time each takes. Problems and interruptions of the process flow can be identified early on and corrected, for example, by reassigning tasks or readjusting the quality of components and manufacturing and logistics processes. Designed with 12 workstations on a total length of 165 m, the line can be expanded to up to 17 cycles. It has a maximum towing capacity of 170 tons. Assemblies weighing several tons are placed on special transport platforms running on floor-level rails.</w:t>
      </w:r>
      <w:r w:rsidR="009456FA">
        <w:t xml:space="preserve"> </w:t>
      </w:r>
      <w:r w:rsidR="009456FA" w:rsidRPr="00727DCB">
        <w:t>A special drag system consisting of tie rods and a chain conveyor</w:t>
      </w:r>
      <w:r w:rsidR="009456FA">
        <w:t xml:space="preserve"> </w:t>
      </w:r>
      <w:r w:rsidR="009456FA" w:rsidRPr="00727DCB">
        <w:t>move</w:t>
      </w:r>
      <w:r w:rsidR="009456FA">
        <w:t>s</w:t>
      </w:r>
      <w:r w:rsidR="009456FA" w:rsidRPr="00727DCB">
        <w:t xml:space="preserve"> the transport platforms from station to station</w:t>
      </w:r>
      <w:r w:rsidR="009456FA" w:rsidRPr="005228C6">
        <w:t xml:space="preserve">. </w:t>
      </w:r>
      <w:r w:rsidRPr="001404E7">
        <w:t>A chain conveyor with a cycle length of 10.15 meters is installed at the end of the line.</w:t>
      </w:r>
    </w:p>
    <w:p w14:paraId="5832B245" w14:textId="2BEDF68E" w:rsidR="00D8156C" w:rsidRPr="001404E7" w:rsidRDefault="00D8156C" w:rsidP="004E4FB9">
      <w:pPr>
        <w:pStyle w:val="Kopfzeile"/>
        <w:tabs>
          <w:tab w:val="clear" w:pos="4536"/>
          <w:tab w:val="clear" w:pos="9072"/>
        </w:tabs>
        <w:spacing w:line="360" w:lineRule="auto"/>
        <w:ind w:right="-2"/>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38266C" w:rsidRPr="001404E7" w14:paraId="55484F8E" w14:textId="77777777" w:rsidTr="004979FD">
        <w:tc>
          <w:tcPr>
            <w:tcW w:w="7226" w:type="dxa"/>
          </w:tcPr>
          <w:p w14:paraId="388EB1D0" w14:textId="495CE693" w:rsidR="0038266C" w:rsidRPr="001404E7" w:rsidRDefault="0049141C" w:rsidP="004E4FB9">
            <w:pPr>
              <w:spacing w:after="120"/>
              <w:jc w:val="center"/>
              <w:rPr>
                <w:sz w:val="18"/>
              </w:rPr>
            </w:pPr>
            <w:r>
              <w:rPr>
                <w:noProof/>
                <w:sz w:val="18"/>
              </w:rPr>
              <w:drawing>
                <wp:inline distT="0" distB="0" distL="0" distR="0" wp14:anchorId="023CF500" wp14:editId="27B7985D">
                  <wp:extent cx="4073525" cy="271843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73525" cy="2718435"/>
                          </a:xfrm>
                          <a:prstGeom prst="rect">
                            <a:avLst/>
                          </a:prstGeom>
                          <a:noFill/>
                          <a:ln>
                            <a:noFill/>
                          </a:ln>
                        </pic:spPr>
                      </pic:pic>
                    </a:graphicData>
                  </a:graphic>
                </wp:inline>
              </w:drawing>
            </w:r>
          </w:p>
        </w:tc>
      </w:tr>
      <w:tr w:rsidR="0038266C" w:rsidRPr="001404E7" w14:paraId="4FD892E6" w14:textId="77777777" w:rsidTr="004979FD">
        <w:tc>
          <w:tcPr>
            <w:tcW w:w="7226" w:type="dxa"/>
          </w:tcPr>
          <w:p w14:paraId="5220D001" w14:textId="09228E99" w:rsidR="0038266C" w:rsidRPr="001404E7" w:rsidRDefault="001D0503" w:rsidP="004E4FB9">
            <w:pPr>
              <w:jc w:val="center"/>
              <w:rPr>
                <w:sz w:val="18"/>
              </w:rPr>
            </w:pPr>
            <w:r w:rsidRPr="001404E7">
              <w:rPr>
                <w:b/>
                <w:sz w:val="18"/>
              </w:rPr>
              <w:t>Cap</w:t>
            </w:r>
            <w:r w:rsidR="00F029BC" w:rsidRPr="001404E7">
              <w:rPr>
                <w:b/>
                <w:sz w:val="18"/>
              </w:rPr>
              <w:t>tion</w:t>
            </w:r>
            <w:r w:rsidR="00317BCE" w:rsidRPr="001404E7">
              <w:rPr>
                <w:b/>
                <w:sz w:val="18"/>
              </w:rPr>
              <w:t>:</w:t>
            </w:r>
            <w:r w:rsidR="00317BCE" w:rsidRPr="001404E7">
              <w:rPr>
                <w:sz w:val="18"/>
              </w:rPr>
              <w:t xml:space="preserve"> </w:t>
            </w:r>
            <w:r w:rsidR="0038612C" w:rsidRPr="001404E7">
              <w:rPr>
                <w:sz w:val="18"/>
              </w:rPr>
              <w:t>LOSYCO has designed and implemented a heavy-duty production line with integrated production data acquisition for optimally timed processes</w:t>
            </w:r>
          </w:p>
        </w:tc>
      </w:tr>
    </w:tbl>
    <w:p w14:paraId="66B1CA86" w14:textId="77777777" w:rsidR="00D8156C" w:rsidRPr="001404E7" w:rsidRDefault="00D8156C" w:rsidP="004E4FB9">
      <w:pPr>
        <w:spacing w:line="360" w:lineRule="auto"/>
        <w:jc w:val="both"/>
      </w:pPr>
    </w:p>
    <w:p w14:paraId="4A338AEB" w14:textId="3D0B8448" w:rsidR="00D8156C" w:rsidRPr="001404E7" w:rsidRDefault="00D8156C" w:rsidP="00F027ED">
      <w:pPr>
        <w:jc w:val="both"/>
      </w:pPr>
    </w:p>
    <w:tbl>
      <w:tblPr>
        <w:tblW w:w="7303" w:type="dxa"/>
        <w:tblLayout w:type="fixed"/>
        <w:tblLook w:val="04A0" w:firstRow="1" w:lastRow="0" w:firstColumn="1" w:lastColumn="0" w:noHBand="0" w:noVBand="1"/>
      </w:tblPr>
      <w:tblGrid>
        <w:gridCol w:w="1066"/>
        <w:gridCol w:w="3933"/>
        <w:gridCol w:w="1157"/>
        <w:gridCol w:w="1147"/>
      </w:tblGrid>
      <w:tr w:rsidR="0038612C" w:rsidRPr="0049141C" w14:paraId="7CBAC9FC" w14:textId="77777777" w:rsidTr="0038612C">
        <w:tc>
          <w:tcPr>
            <w:tcW w:w="1066" w:type="dxa"/>
            <w:shd w:val="clear" w:color="auto" w:fill="auto"/>
          </w:tcPr>
          <w:p w14:paraId="0762F88A" w14:textId="77777777" w:rsidR="0038612C" w:rsidRPr="0049141C" w:rsidRDefault="0038612C" w:rsidP="008E5FB1">
            <w:pPr>
              <w:rPr>
                <w:sz w:val="16"/>
                <w:szCs w:val="16"/>
              </w:rPr>
            </w:pPr>
            <w:r w:rsidRPr="0049141C">
              <w:rPr>
                <w:sz w:val="16"/>
                <w:szCs w:val="16"/>
              </w:rPr>
              <w:t>Image/s:</w:t>
            </w:r>
          </w:p>
        </w:tc>
        <w:tc>
          <w:tcPr>
            <w:tcW w:w="3933" w:type="dxa"/>
            <w:shd w:val="clear" w:color="auto" w:fill="auto"/>
          </w:tcPr>
          <w:p w14:paraId="7AE57F00" w14:textId="584CE0CB" w:rsidR="0038612C" w:rsidRPr="0049141C" w:rsidRDefault="002D362B" w:rsidP="008E5FB1">
            <w:pPr>
              <w:rPr>
                <w:sz w:val="16"/>
                <w:szCs w:val="16"/>
              </w:rPr>
            </w:pPr>
            <w:r w:rsidRPr="0049141C">
              <w:rPr>
                <w:sz w:val="16"/>
                <w:szCs w:val="16"/>
              </w:rPr>
              <w:t>grafik2_prozesssteuerung_2000px.jpg</w:t>
            </w:r>
          </w:p>
        </w:tc>
        <w:tc>
          <w:tcPr>
            <w:tcW w:w="1157" w:type="dxa"/>
            <w:shd w:val="clear" w:color="auto" w:fill="auto"/>
          </w:tcPr>
          <w:p w14:paraId="51461E08" w14:textId="77777777" w:rsidR="0038612C" w:rsidRPr="0049141C" w:rsidRDefault="0038612C" w:rsidP="008E5FB1">
            <w:pPr>
              <w:rPr>
                <w:sz w:val="16"/>
                <w:szCs w:val="16"/>
              </w:rPr>
            </w:pPr>
            <w:r w:rsidRPr="0049141C">
              <w:rPr>
                <w:sz w:val="16"/>
                <w:szCs w:val="16"/>
              </w:rPr>
              <w:t>Characters:</w:t>
            </w:r>
          </w:p>
        </w:tc>
        <w:tc>
          <w:tcPr>
            <w:tcW w:w="1147" w:type="dxa"/>
            <w:shd w:val="clear" w:color="auto" w:fill="auto"/>
          </w:tcPr>
          <w:p w14:paraId="09FAFCA4" w14:textId="3D19E185" w:rsidR="0038612C" w:rsidRPr="0049141C" w:rsidRDefault="009456FA" w:rsidP="008E5FB1">
            <w:pPr>
              <w:jc w:val="right"/>
              <w:rPr>
                <w:sz w:val="16"/>
                <w:szCs w:val="16"/>
              </w:rPr>
            </w:pPr>
            <w:r w:rsidRPr="0049141C">
              <w:rPr>
                <w:sz w:val="16"/>
                <w:szCs w:val="16"/>
              </w:rPr>
              <w:t>1513</w:t>
            </w:r>
          </w:p>
        </w:tc>
      </w:tr>
      <w:tr w:rsidR="0038612C" w:rsidRPr="0049141C" w14:paraId="55CA517D" w14:textId="77777777" w:rsidTr="0038612C">
        <w:tc>
          <w:tcPr>
            <w:tcW w:w="1066" w:type="dxa"/>
            <w:shd w:val="clear" w:color="auto" w:fill="auto"/>
          </w:tcPr>
          <w:p w14:paraId="24E3C168" w14:textId="77777777" w:rsidR="0038612C" w:rsidRPr="0049141C" w:rsidRDefault="0038612C" w:rsidP="008E5FB1">
            <w:pPr>
              <w:spacing w:before="120"/>
              <w:rPr>
                <w:sz w:val="16"/>
                <w:szCs w:val="16"/>
              </w:rPr>
            </w:pPr>
            <w:r w:rsidRPr="0049141C">
              <w:rPr>
                <w:sz w:val="16"/>
                <w:szCs w:val="16"/>
              </w:rPr>
              <w:t>File name:</w:t>
            </w:r>
          </w:p>
        </w:tc>
        <w:tc>
          <w:tcPr>
            <w:tcW w:w="3933" w:type="dxa"/>
            <w:shd w:val="clear" w:color="auto" w:fill="auto"/>
          </w:tcPr>
          <w:p w14:paraId="507F8C2C" w14:textId="64B87AA2" w:rsidR="0038612C" w:rsidRPr="0049141C" w:rsidRDefault="0038612C" w:rsidP="008E5FB1">
            <w:pPr>
              <w:spacing w:before="120"/>
              <w:rPr>
                <w:sz w:val="16"/>
                <w:szCs w:val="16"/>
                <w:lang w:val="fr-FR"/>
              </w:rPr>
            </w:pPr>
            <w:r w:rsidRPr="0049141C">
              <w:rPr>
                <w:sz w:val="16"/>
                <w:szCs w:val="16"/>
                <w:lang w:val="fr-FR"/>
              </w:rPr>
              <w:t>202</w:t>
            </w:r>
            <w:r w:rsidR="0049141C" w:rsidRPr="0049141C">
              <w:rPr>
                <w:sz w:val="16"/>
                <w:szCs w:val="16"/>
                <w:lang w:val="fr-FR"/>
              </w:rPr>
              <w:t>3</w:t>
            </w:r>
            <w:r w:rsidRPr="0049141C">
              <w:rPr>
                <w:sz w:val="16"/>
                <w:szCs w:val="16"/>
                <w:lang w:val="fr-FR"/>
              </w:rPr>
              <w:t>0</w:t>
            </w:r>
            <w:r w:rsidR="0049141C" w:rsidRPr="0049141C">
              <w:rPr>
                <w:sz w:val="16"/>
                <w:szCs w:val="16"/>
                <w:lang w:val="fr-FR"/>
              </w:rPr>
              <w:t>4</w:t>
            </w:r>
            <w:r w:rsidRPr="0049141C">
              <w:rPr>
                <w:sz w:val="16"/>
                <w:szCs w:val="16"/>
                <w:lang w:val="fr-FR"/>
              </w:rPr>
              <w:t>0</w:t>
            </w:r>
            <w:r w:rsidR="0049141C" w:rsidRPr="0049141C">
              <w:rPr>
                <w:sz w:val="16"/>
                <w:szCs w:val="16"/>
                <w:lang w:val="fr-FR"/>
              </w:rPr>
              <w:t>60</w:t>
            </w:r>
            <w:r w:rsidRPr="0049141C">
              <w:rPr>
                <w:sz w:val="16"/>
                <w:szCs w:val="16"/>
                <w:lang w:val="fr-FR"/>
              </w:rPr>
              <w:t>_pm_process_data_acq_en</w:t>
            </w:r>
            <w:r w:rsidR="0049141C" w:rsidRPr="0049141C">
              <w:rPr>
                <w:sz w:val="16"/>
                <w:szCs w:val="16"/>
                <w:lang w:val="fr-FR"/>
              </w:rPr>
              <w:t>.doc</w:t>
            </w:r>
            <w:r w:rsidR="0049141C">
              <w:rPr>
                <w:sz w:val="16"/>
                <w:szCs w:val="16"/>
                <w:lang w:val="fr-FR"/>
              </w:rPr>
              <w:t>x</w:t>
            </w:r>
          </w:p>
        </w:tc>
        <w:tc>
          <w:tcPr>
            <w:tcW w:w="1157" w:type="dxa"/>
            <w:shd w:val="clear" w:color="auto" w:fill="auto"/>
          </w:tcPr>
          <w:p w14:paraId="48314236" w14:textId="77777777" w:rsidR="0038612C" w:rsidRPr="0049141C" w:rsidRDefault="0038612C" w:rsidP="008E5FB1">
            <w:pPr>
              <w:spacing w:before="120"/>
              <w:rPr>
                <w:sz w:val="16"/>
                <w:szCs w:val="16"/>
              </w:rPr>
            </w:pPr>
            <w:r w:rsidRPr="0049141C">
              <w:rPr>
                <w:sz w:val="16"/>
                <w:szCs w:val="16"/>
              </w:rPr>
              <w:t>Date:</w:t>
            </w:r>
          </w:p>
        </w:tc>
        <w:tc>
          <w:tcPr>
            <w:tcW w:w="1147" w:type="dxa"/>
            <w:shd w:val="clear" w:color="auto" w:fill="auto"/>
          </w:tcPr>
          <w:p w14:paraId="24C5DD5F" w14:textId="20E03D26" w:rsidR="0038612C" w:rsidRPr="0049141C" w:rsidRDefault="002F3F8E" w:rsidP="008E5FB1">
            <w:pPr>
              <w:spacing w:before="120"/>
              <w:jc w:val="right"/>
              <w:rPr>
                <w:sz w:val="16"/>
                <w:szCs w:val="16"/>
              </w:rPr>
            </w:pPr>
            <w:r>
              <w:rPr>
                <w:sz w:val="16"/>
                <w:szCs w:val="16"/>
              </w:rPr>
              <w:t>04-25-2023</w:t>
            </w:r>
          </w:p>
        </w:tc>
      </w:tr>
      <w:tr w:rsidR="00D8156C" w:rsidRPr="0049141C" w14:paraId="75ABC573" w14:textId="77777777" w:rsidTr="0038612C">
        <w:tc>
          <w:tcPr>
            <w:tcW w:w="7303" w:type="dxa"/>
            <w:gridSpan w:val="4"/>
            <w:tcBorders>
              <w:bottom w:val="single" w:sz="4" w:space="0" w:color="auto"/>
            </w:tcBorders>
            <w:shd w:val="clear" w:color="auto" w:fill="auto"/>
          </w:tcPr>
          <w:p w14:paraId="663AC04D" w14:textId="77777777" w:rsidR="00D8156C" w:rsidRPr="0049141C" w:rsidRDefault="00D8156C" w:rsidP="003D6104">
            <w:pPr>
              <w:pStyle w:val="Textkrper"/>
              <w:spacing w:before="120" w:after="120"/>
              <w:jc w:val="both"/>
              <w:rPr>
                <w:b/>
                <w:sz w:val="16"/>
                <w:szCs w:val="16"/>
              </w:rPr>
            </w:pPr>
            <w:r w:rsidRPr="0049141C">
              <w:rPr>
                <w:b/>
                <w:sz w:val="16"/>
                <w:szCs w:val="16"/>
              </w:rPr>
              <w:t>About Losyco</w:t>
            </w:r>
          </w:p>
          <w:p w14:paraId="76F02441" w14:textId="77777777" w:rsidR="00D8156C" w:rsidRPr="0049141C" w:rsidRDefault="00D8156C" w:rsidP="003D6104">
            <w:pPr>
              <w:spacing w:after="120"/>
              <w:jc w:val="both"/>
              <w:rPr>
                <w:sz w:val="16"/>
                <w:szCs w:val="16"/>
              </w:rPr>
            </w:pPr>
            <w:r w:rsidRPr="0049141C">
              <w:rPr>
                <w:sz w:val="16"/>
                <w:szCs w:val="16"/>
              </w:rPr>
              <w:t>LOSYCO designs, builds, and installs intra-logistics systems for the manufacturing industry. The company based in Bielefeld, Germany, was founded by experienced engineers in 2016. LOSYCO’s first core product is the LOXrail</w:t>
            </w:r>
            <w:r w:rsidRPr="0049141C">
              <w:rPr>
                <w:sz w:val="16"/>
                <w:szCs w:val="16"/>
                <w:vertAlign w:val="superscript"/>
              </w:rPr>
              <w:t>®</w:t>
            </w:r>
            <w:r w:rsidRPr="0049141C">
              <w:rPr>
                <w:sz w:val="16"/>
                <w:szCs w:val="16"/>
              </w:rPr>
              <w:t xml:space="preserve"> floor rail system for easy transport and precise positioning of loads weighing several tons. LOXrail transport platforms can be operated manually or with auxiliary drives. LOSYCO also supplies handling equipment such as chain and roller conveyors, material management and storage systems, as well as sound-proof cabins and machine covers. LOSYCO also supports customers wishing to transform their production processes to lean manufacturing and continuous flow production. LOSYCO is a member of the DRECKSHAGE Family.</w:t>
            </w:r>
          </w:p>
        </w:tc>
      </w:tr>
    </w:tbl>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89"/>
        <w:gridCol w:w="2097"/>
      </w:tblGrid>
      <w:tr w:rsidR="002047C4" w:rsidRPr="00D37480" w14:paraId="2E49B4B3" w14:textId="77777777" w:rsidTr="00A327E2">
        <w:tc>
          <w:tcPr>
            <w:tcW w:w="4989" w:type="dxa"/>
            <w:tcBorders>
              <w:top w:val="single" w:sz="4" w:space="0" w:color="auto"/>
            </w:tcBorders>
          </w:tcPr>
          <w:p w14:paraId="3614446E" w14:textId="77777777" w:rsidR="002047C4" w:rsidRPr="00D37480" w:rsidRDefault="002047C4" w:rsidP="00A327E2">
            <w:pPr>
              <w:spacing w:before="120" w:after="120"/>
              <w:rPr>
                <w:b/>
              </w:rPr>
            </w:pPr>
            <w:r w:rsidRPr="00D37480">
              <w:rPr>
                <w:b/>
              </w:rPr>
              <w:t>Contact:</w:t>
            </w:r>
          </w:p>
          <w:p w14:paraId="4291FAAA" w14:textId="77777777" w:rsidR="002047C4" w:rsidRPr="00D37480" w:rsidRDefault="002047C4" w:rsidP="00A327E2">
            <w:pPr>
              <w:rPr>
                <w:b/>
                <w:bCs/>
              </w:rPr>
            </w:pPr>
            <w:r w:rsidRPr="00D37480">
              <w:rPr>
                <w:b/>
                <w:bCs/>
              </w:rPr>
              <w:t>LOSYCO GmbH</w:t>
            </w:r>
          </w:p>
          <w:p w14:paraId="754A2944" w14:textId="77777777" w:rsidR="002047C4" w:rsidRPr="00D37480" w:rsidRDefault="002047C4" w:rsidP="00A327E2">
            <w:r w:rsidRPr="00D37480">
              <w:t>Member of the DRECKSHAGE Family</w:t>
            </w:r>
          </w:p>
          <w:p w14:paraId="391E09EB" w14:textId="77777777" w:rsidR="002047C4" w:rsidRPr="00D972C2" w:rsidRDefault="002047C4" w:rsidP="00A327E2">
            <w:pPr>
              <w:spacing w:before="120" w:after="120"/>
              <w:rPr>
                <w:lang w:val="de-DE"/>
              </w:rPr>
            </w:pPr>
            <w:r w:rsidRPr="00D972C2">
              <w:rPr>
                <w:lang w:val="de-DE"/>
              </w:rPr>
              <w:t>Manuel Granz</w:t>
            </w:r>
          </w:p>
          <w:p w14:paraId="506F4BB8" w14:textId="77777777" w:rsidR="002047C4" w:rsidRPr="00D37480" w:rsidRDefault="002047C4" w:rsidP="00A327E2">
            <w:r w:rsidRPr="00D972C2">
              <w:rPr>
                <w:lang w:val="de-DE"/>
              </w:rPr>
              <w:t xml:space="preserve">Walter-Werning-Str. </w:t>
            </w:r>
            <w:r w:rsidRPr="00D37480">
              <w:t>7</w:t>
            </w:r>
          </w:p>
          <w:p w14:paraId="58B8B965" w14:textId="77777777" w:rsidR="002047C4" w:rsidRPr="00D37480" w:rsidRDefault="002047C4" w:rsidP="00A327E2">
            <w:r w:rsidRPr="00D37480">
              <w:t>33699 Bielefeld</w:t>
            </w:r>
          </w:p>
          <w:p w14:paraId="41AD3294" w14:textId="77777777" w:rsidR="002047C4" w:rsidRPr="00D37480" w:rsidRDefault="002047C4" w:rsidP="00A327E2">
            <w:r w:rsidRPr="00D37480">
              <w:t>Germany</w:t>
            </w:r>
          </w:p>
          <w:p w14:paraId="2C7A3E45" w14:textId="77777777" w:rsidR="002047C4" w:rsidRPr="00D37480" w:rsidRDefault="002047C4" w:rsidP="00A327E2">
            <w:pPr>
              <w:spacing w:before="120"/>
            </w:pPr>
            <w:r w:rsidRPr="00D37480">
              <w:t>Tel.: +49 . 521 . 945 643-0</w:t>
            </w:r>
          </w:p>
          <w:p w14:paraId="68B3A31F" w14:textId="77777777" w:rsidR="002047C4" w:rsidRPr="00D37480" w:rsidRDefault="002047C4" w:rsidP="00A327E2">
            <w:r w:rsidRPr="00D37480">
              <w:t>Email: info@losyco.com</w:t>
            </w:r>
          </w:p>
          <w:p w14:paraId="4E85D618" w14:textId="77777777" w:rsidR="002047C4" w:rsidRPr="00D37480" w:rsidRDefault="002047C4" w:rsidP="00A327E2">
            <w:r w:rsidRPr="00D37480">
              <w:t>Internet: www.losyco.com</w:t>
            </w:r>
          </w:p>
        </w:tc>
        <w:tc>
          <w:tcPr>
            <w:tcW w:w="2097" w:type="dxa"/>
            <w:tcBorders>
              <w:top w:val="single" w:sz="4" w:space="0" w:color="auto"/>
            </w:tcBorders>
          </w:tcPr>
          <w:p w14:paraId="7F733DE4" w14:textId="77777777" w:rsidR="002047C4" w:rsidRPr="00D972C2" w:rsidRDefault="002047C4" w:rsidP="00A327E2">
            <w:pPr>
              <w:spacing w:before="480"/>
              <w:rPr>
                <w:sz w:val="16"/>
                <w:szCs w:val="16"/>
                <w:lang w:val="de-DE"/>
              </w:rPr>
            </w:pPr>
            <w:r w:rsidRPr="00D972C2">
              <w:rPr>
                <w:sz w:val="16"/>
                <w:szCs w:val="16"/>
                <w:lang w:val="de-DE"/>
              </w:rPr>
              <w:t>gii die Presse-Agentur GmbH</w:t>
            </w:r>
          </w:p>
          <w:p w14:paraId="031A589B" w14:textId="77777777" w:rsidR="002047C4" w:rsidRPr="00D37480" w:rsidRDefault="002047C4" w:rsidP="00A327E2">
            <w:pPr>
              <w:rPr>
                <w:sz w:val="16"/>
                <w:szCs w:val="16"/>
              </w:rPr>
            </w:pPr>
            <w:r w:rsidRPr="00D972C2">
              <w:rPr>
                <w:sz w:val="16"/>
                <w:szCs w:val="16"/>
                <w:lang w:val="de-DE"/>
              </w:rPr>
              <w:t xml:space="preserve">Immanuelkirchstr. </w:t>
            </w:r>
            <w:r w:rsidRPr="00D37480">
              <w:rPr>
                <w:sz w:val="16"/>
                <w:szCs w:val="16"/>
              </w:rPr>
              <w:t>12</w:t>
            </w:r>
          </w:p>
          <w:p w14:paraId="24C5E0B1" w14:textId="77777777" w:rsidR="002047C4" w:rsidRPr="00D37480" w:rsidRDefault="002047C4" w:rsidP="00A327E2">
            <w:pPr>
              <w:rPr>
                <w:sz w:val="16"/>
                <w:szCs w:val="16"/>
              </w:rPr>
            </w:pPr>
            <w:r w:rsidRPr="00D37480">
              <w:rPr>
                <w:sz w:val="16"/>
                <w:szCs w:val="16"/>
              </w:rPr>
              <w:t>10405 Berlin</w:t>
            </w:r>
          </w:p>
          <w:p w14:paraId="5649AA7D" w14:textId="77777777" w:rsidR="002047C4" w:rsidRPr="00D37480" w:rsidRDefault="002047C4" w:rsidP="00A327E2">
            <w:pPr>
              <w:rPr>
                <w:sz w:val="16"/>
                <w:szCs w:val="16"/>
              </w:rPr>
            </w:pPr>
            <w:r w:rsidRPr="00D37480">
              <w:rPr>
                <w:sz w:val="16"/>
                <w:szCs w:val="16"/>
              </w:rPr>
              <w:t>Germany</w:t>
            </w:r>
          </w:p>
          <w:p w14:paraId="631E5320" w14:textId="77777777" w:rsidR="002047C4" w:rsidRPr="00D37480" w:rsidRDefault="002047C4" w:rsidP="00A327E2">
            <w:pPr>
              <w:rPr>
                <w:sz w:val="16"/>
                <w:szCs w:val="16"/>
              </w:rPr>
            </w:pPr>
            <w:r w:rsidRPr="00D37480">
              <w:rPr>
                <w:sz w:val="16"/>
                <w:szCs w:val="16"/>
              </w:rPr>
              <w:t>Tel.: +49 . 30 . 538 965-0</w:t>
            </w:r>
          </w:p>
          <w:p w14:paraId="1D67EB0A" w14:textId="77777777" w:rsidR="002047C4" w:rsidRPr="00D37480" w:rsidRDefault="002047C4" w:rsidP="00A327E2">
            <w:pPr>
              <w:rPr>
                <w:sz w:val="16"/>
                <w:szCs w:val="16"/>
              </w:rPr>
            </w:pPr>
            <w:r w:rsidRPr="00D37480">
              <w:rPr>
                <w:sz w:val="16"/>
                <w:szCs w:val="16"/>
              </w:rPr>
              <w:t>Email: info@gii.de</w:t>
            </w:r>
          </w:p>
          <w:p w14:paraId="36B08E23" w14:textId="77777777" w:rsidR="002047C4" w:rsidRPr="00D37480" w:rsidRDefault="002047C4" w:rsidP="00A327E2">
            <w:pPr>
              <w:rPr>
                <w:sz w:val="16"/>
                <w:szCs w:val="16"/>
              </w:rPr>
            </w:pPr>
            <w:r w:rsidRPr="00D37480">
              <w:rPr>
                <w:sz w:val="16"/>
                <w:szCs w:val="16"/>
              </w:rPr>
              <w:t>Internet: www.gii.de</w:t>
            </w:r>
          </w:p>
        </w:tc>
      </w:tr>
    </w:tbl>
    <w:p w14:paraId="5CA604A7" w14:textId="77777777" w:rsidR="002047C4" w:rsidRPr="00D37480" w:rsidRDefault="002047C4" w:rsidP="002047C4"/>
    <w:p w14:paraId="7CAF0B57" w14:textId="77777777" w:rsidR="00D8156C" w:rsidRPr="001404E7" w:rsidRDefault="00D8156C" w:rsidP="00D8156C">
      <w:pPr>
        <w:pStyle w:val="Textkrper"/>
        <w:jc w:val="both"/>
        <w:rPr>
          <w:sz w:val="20"/>
        </w:rPr>
      </w:pPr>
    </w:p>
    <w:sectPr w:rsidR="00D8156C" w:rsidRPr="001404E7">
      <w:headerReference w:type="default" r:id="rId7"/>
      <w:footerReference w:type="default" r:id="rId8"/>
      <w:headerReference w:type="first" r:id="rId9"/>
      <w:footerReference w:type="first" r:id="rId10"/>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9D53A" w14:textId="77777777" w:rsidR="00EE4B06" w:rsidRDefault="00EE4B06">
      <w:r>
        <w:separator/>
      </w:r>
    </w:p>
  </w:endnote>
  <w:endnote w:type="continuationSeparator" w:id="0">
    <w:p w14:paraId="484680D2" w14:textId="77777777" w:rsidR="00EE4B06" w:rsidRDefault="00EE4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DCD6" w14:textId="77777777" w:rsidR="00B148A9" w:rsidRPr="00B148A9" w:rsidRDefault="00B148A9" w:rsidP="00B148A9">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B0FE" w14:textId="77777777" w:rsidR="00B148A9" w:rsidRPr="00B148A9" w:rsidRDefault="00B148A9" w:rsidP="00B148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F48B0" w14:textId="77777777" w:rsidR="00EE4B06" w:rsidRDefault="00EE4B06">
      <w:r>
        <w:separator/>
      </w:r>
    </w:p>
  </w:footnote>
  <w:footnote w:type="continuationSeparator" w:id="0">
    <w:p w14:paraId="6996912F" w14:textId="77777777" w:rsidR="00EE4B06" w:rsidRDefault="00EE4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A7701" w14:textId="42F4BFA1" w:rsidR="00211694" w:rsidRDefault="0049141C" w:rsidP="00A84053">
    <w:pPr>
      <w:pStyle w:val="Kopfzeile"/>
      <w:tabs>
        <w:tab w:val="clear" w:pos="4536"/>
        <w:tab w:val="clear" w:pos="9072"/>
      </w:tabs>
      <w:spacing w:before="720"/>
      <w:ind w:left="709" w:right="565" w:hanging="709"/>
      <w:rPr>
        <w:sz w:val="18"/>
      </w:rPr>
    </w:pPr>
    <w:r>
      <w:rPr>
        <w:noProof/>
      </w:rPr>
      <w:drawing>
        <wp:anchor distT="0" distB="0" distL="114300" distR="114300" simplePos="0" relativeHeight="251658240" behindDoc="1" locked="0" layoutInCell="1" allowOverlap="1" wp14:anchorId="6F2E52F5" wp14:editId="53F39700">
          <wp:simplePos x="0" y="0"/>
          <wp:positionH relativeFrom="column">
            <wp:posOffset>4195445</wp:posOffset>
          </wp:positionH>
          <wp:positionV relativeFrom="paragraph">
            <wp:posOffset>-135255</wp:posOffset>
          </wp:positionV>
          <wp:extent cx="1828800" cy="615315"/>
          <wp:effectExtent l="0" t="0" r="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r w:rsidR="00211694">
      <w:rPr>
        <w:sz w:val="18"/>
      </w:rPr>
      <w:t xml:space="preserve">Page </w:t>
    </w:r>
    <w:r w:rsidR="00211694">
      <w:rPr>
        <w:rStyle w:val="Seitenzahl"/>
        <w:sz w:val="18"/>
      </w:rPr>
      <w:fldChar w:fldCharType="begin"/>
    </w:r>
    <w:r w:rsidR="00211694">
      <w:rPr>
        <w:rStyle w:val="Seitenzahl"/>
        <w:sz w:val="18"/>
      </w:rPr>
      <w:instrText xml:space="preserve"> PAGE </w:instrText>
    </w:r>
    <w:r w:rsidR="00211694">
      <w:rPr>
        <w:rStyle w:val="Seitenzahl"/>
        <w:sz w:val="18"/>
      </w:rPr>
      <w:fldChar w:fldCharType="separate"/>
    </w:r>
    <w:r w:rsidR="00A84053">
      <w:rPr>
        <w:rStyle w:val="Seitenzahl"/>
        <w:noProof/>
        <w:sz w:val="18"/>
      </w:rPr>
      <w:t>2</w:t>
    </w:r>
    <w:r w:rsidR="00211694">
      <w:rPr>
        <w:rStyle w:val="Seitenzahl"/>
        <w:sz w:val="18"/>
      </w:rPr>
      <w:fldChar w:fldCharType="end"/>
    </w:r>
    <w:r w:rsidR="00211694">
      <w:rPr>
        <w:rStyle w:val="Seitenzahl"/>
        <w:sz w:val="18"/>
      </w:rPr>
      <w:t>:</w:t>
    </w:r>
    <w:r w:rsidR="00BA3184">
      <w:rPr>
        <w:rStyle w:val="Seitenzahl"/>
        <w:sz w:val="18"/>
      </w:rPr>
      <w:tab/>
    </w:r>
    <w:r w:rsidR="0038612C" w:rsidRPr="0038612C">
      <w:rPr>
        <w:rStyle w:val="Seitenzahl"/>
        <w:sz w:val="18"/>
      </w:rPr>
      <w:t>Production line with comprehensive data acquisition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863C" w14:textId="5E6AD568" w:rsidR="00211694" w:rsidRPr="00B148A9" w:rsidRDefault="0049141C" w:rsidP="00B148A9">
    <w:pPr>
      <w:pStyle w:val="Kopfzeile"/>
      <w:tabs>
        <w:tab w:val="clear" w:pos="4536"/>
        <w:tab w:val="clear" w:pos="9072"/>
      </w:tabs>
      <w:rPr>
        <w:rFonts w:cs="Arial"/>
        <w:sz w:val="2"/>
      </w:rPr>
    </w:pPr>
    <w:r>
      <w:rPr>
        <w:noProof/>
      </w:rPr>
      <w:drawing>
        <wp:anchor distT="0" distB="0" distL="114300" distR="114300" simplePos="0" relativeHeight="251657216" behindDoc="1" locked="0" layoutInCell="1" allowOverlap="1" wp14:anchorId="5F31834D" wp14:editId="73214541">
          <wp:simplePos x="0" y="0"/>
          <wp:positionH relativeFrom="column">
            <wp:posOffset>4195445</wp:posOffset>
          </wp:positionH>
          <wp:positionV relativeFrom="paragraph">
            <wp:posOffset>-137795</wp:posOffset>
          </wp:positionV>
          <wp:extent cx="1828800" cy="615315"/>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2E"/>
    <w:rsid w:val="00004833"/>
    <w:rsid w:val="000130C1"/>
    <w:rsid w:val="000212C9"/>
    <w:rsid w:val="000235D4"/>
    <w:rsid w:val="000307F7"/>
    <w:rsid w:val="00034986"/>
    <w:rsid w:val="000B1EF2"/>
    <w:rsid w:val="000E44CC"/>
    <w:rsid w:val="001160DC"/>
    <w:rsid w:val="001166D8"/>
    <w:rsid w:val="001404E7"/>
    <w:rsid w:val="00151250"/>
    <w:rsid w:val="001B7429"/>
    <w:rsid w:val="001D0503"/>
    <w:rsid w:val="001E7BF7"/>
    <w:rsid w:val="002047C4"/>
    <w:rsid w:val="00211694"/>
    <w:rsid w:val="002421EA"/>
    <w:rsid w:val="0026594F"/>
    <w:rsid w:val="00296B6E"/>
    <w:rsid w:val="002C099C"/>
    <w:rsid w:val="002D362B"/>
    <w:rsid w:val="002D3C8D"/>
    <w:rsid w:val="002E4187"/>
    <w:rsid w:val="002F3F8E"/>
    <w:rsid w:val="002F6785"/>
    <w:rsid w:val="00304994"/>
    <w:rsid w:val="00317BCE"/>
    <w:rsid w:val="003400DE"/>
    <w:rsid w:val="00350BA6"/>
    <w:rsid w:val="0038266C"/>
    <w:rsid w:val="0038612C"/>
    <w:rsid w:val="00402AA7"/>
    <w:rsid w:val="004122B3"/>
    <w:rsid w:val="00412849"/>
    <w:rsid w:val="00416960"/>
    <w:rsid w:val="00457F5B"/>
    <w:rsid w:val="00460A93"/>
    <w:rsid w:val="004668CD"/>
    <w:rsid w:val="0049014D"/>
    <w:rsid w:val="0049141C"/>
    <w:rsid w:val="004979FD"/>
    <w:rsid w:val="004B3FC8"/>
    <w:rsid w:val="004C4ECA"/>
    <w:rsid w:val="004E35CB"/>
    <w:rsid w:val="004E4FB9"/>
    <w:rsid w:val="00514FE3"/>
    <w:rsid w:val="00560D12"/>
    <w:rsid w:val="005661AD"/>
    <w:rsid w:val="00583F75"/>
    <w:rsid w:val="00593617"/>
    <w:rsid w:val="005B318D"/>
    <w:rsid w:val="005E5FD9"/>
    <w:rsid w:val="00627D64"/>
    <w:rsid w:val="00692CA6"/>
    <w:rsid w:val="006B3959"/>
    <w:rsid w:val="006F181D"/>
    <w:rsid w:val="007E09EE"/>
    <w:rsid w:val="007E63E6"/>
    <w:rsid w:val="008517D6"/>
    <w:rsid w:val="00876D1B"/>
    <w:rsid w:val="008B00AD"/>
    <w:rsid w:val="008B0CC6"/>
    <w:rsid w:val="008B22D8"/>
    <w:rsid w:val="008B62BA"/>
    <w:rsid w:val="00901E2E"/>
    <w:rsid w:val="009377C4"/>
    <w:rsid w:val="009456FA"/>
    <w:rsid w:val="009603B6"/>
    <w:rsid w:val="009C79EC"/>
    <w:rsid w:val="009F3DBB"/>
    <w:rsid w:val="00A017EC"/>
    <w:rsid w:val="00A44C88"/>
    <w:rsid w:val="00A65998"/>
    <w:rsid w:val="00A84053"/>
    <w:rsid w:val="00A91C42"/>
    <w:rsid w:val="00AA79A6"/>
    <w:rsid w:val="00AF540E"/>
    <w:rsid w:val="00AF5EB3"/>
    <w:rsid w:val="00B036A1"/>
    <w:rsid w:val="00B07E56"/>
    <w:rsid w:val="00B137BA"/>
    <w:rsid w:val="00B148A9"/>
    <w:rsid w:val="00B15F2C"/>
    <w:rsid w:val="00B209D2"/>
    <w:rsid w:val="00B43141"/>
    <w:rsid w:val="00B43C6F"/>
    <w:rsid w:val="00BA3184"/>
    <w:rsid w:val="00BF1F1B"/>
    <w:rsid w:val="00BF7ABA"/>
    <w:rsid w:val="00C01F31"/>
    <w:rsid w:val="00C72B71"/>
    <w:rsid w:val="00C85C43"/>
    <w:rsid w:val="00C91F8D"/>
    <w:rsid w:val="00CF6C70"/>
    <w:rsid w:val="00D33B07"/>
    <w:rsid w:val="00D43520"/>
    <w:rsid w:val="00D8156C"/>
    <w:rsid w:val="00DA740A"/>
    <w:rsid w:val="00DB70D2"/>
    <w:rsid w:val="00DC738B"/>
    <w:rsid w:val="00DE58E5"/>
    <w:rsid w:val="00DF528C"/>
    <w:rsid w:val="00E00F8F"/>
    <w:rsid w:val="00E24BF4"/>
    <w:rsid w:val="00E61ED7"/>
    <w:rsid w:val="00EB628B"/>
    <w:rsid w:val="00EE4B06"/>
    <w:rsid w:val="00EF48E2"/>
    <w:rsid w:val="00EF7D53"/>
    <w:rsid w:val="00F00D55"/>
    <w:rsid w:val="00F0269D"/>
    <w:rsid w:val="00F027ED"/>
    <w:rsid w:val="00F029BC"/>
    <w:rsid w:val="00F621F2"/>
    <w:rsid w:val="00FF00FD"/>
    <w:rsid w:val="00FF49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8954C"/>
  <w15:chartTrackingRefBased/>
  <w15:docId w15:val="{4A1E9068-3B43-4E61-912F-036C238C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4FB9"/>
    <w:pPr>
      <w:suppressAutoHyphens/>
    </w:pPr>
    <w:rPr>
      <w:rFonts w:ascii="Arial" w:hAnsi="Arial"/>
      <w:lang w:val="en-US"/>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character" w:customStyle="1" w:styleId="Absatz-Standardschriftart1">
    <w:name w:val="Absatz-Standardschriftart1"/>
    <w:rsid w:val="00317BCE"/>
  </w:style>
  <w:style w:type="table" w:styleId="Tabellenraster">
    <w:name w:val="Table Grid"/>
    <w:basedOn w:val="NormaleTabelle"/>
    <w:uiPriority w:val="59"/>
    <w:rsid w:val="00416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416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2546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4</cp:revision>
  <cp:lastPrinted>2014-04-02T13:29:00Z</cp:lastPrinted>
  <dcterms:created xsi:type="dcterms:W3CDTF">2023-04-18T09:46:00Z</dcterms:created>
  <dcterms:modified xsi:type="dcterms:W3CDTF">2023-04-18T15:43:00Z</dcterms:modified>
</cp:coreProperties>
</file>