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E0EFD" w14:textId="3F38B306" w:rsidR="00C02D5E" w:rsidRPr="000D2E07" w:rsidRDefault="00D33A68" w:rsidP="005F7FCF">
      <w:pPr>
        <w:rPr>
          <w:sz w:val="40"/>
          <w:szCs w:val="40"/>
          <w:lang w:val="en-US"/>
        </w:rPr>
      </w:pPr>
      <w:r w:rsidRPr="000D2E07">
        <w:rPr>
          <w:sz w:val="40"/>
          <w:szCs w:val="40"/>
          <w:lang w:val="en-US"/>
        </w:rPr>
        <w:t>Press Release</w:t>
      </w:r>
    </w:p>
    <w:p w14:paraId="7D21E450" w14:textId="77777777" w:rsidR="00C02D5E" w:rsidRPr="000D2E07" w:rsidRDefault="00C02D5E" w:rsidP="00C02D5E">
      <w:pPr>
        <w:suppressAutoHyphens/>
        <w:spacing w:line="360" w:lineRule="auto"/>
        <w:ind w:right="-2"/>
        <w:rPr>
          <w:b/>
          <w:sz w:val="24"/>
          <w:lang w:val="en-US"/>
        </w:rPr>
      </w:pPr>
    </w:p>
    <w:p w14:paraId="33765517" w14:textId="77777777" w:rsidR="00C76BBE" w:rsidRPr="00CD6DB4" w:rsidRDefault="00C76BBE" w:rsidP="00C76BBE">
      <w:pPr>
        <w:spacing w:line="360" w:lineRule="auto"/>
        <w:jc w:val="both"/>
        <w:rPr>
          <w:b/>
          <w:bCs/>
          <w:sz w:val="24"/>
          <w:szCs w:val="24"/>
          <w:lang w:val="en-US"/>
        </w:rPr>
      </w:pPr>
      <w:r w:rsidRPr="00CD6DB4">
        <w:rPr>
          <w:b/>
          <w:bCs/>
          <w:sz w:val="24"/>
          <w:szCs w:val="24"/>
          <w:lang w:val="en-US"/>
        </w:rPr>
        <w:t>HMI specialist RAFI acquires Xymox Technol</w:t>
      </w:r>
      <w:r>
        <w:rPr>
          <w:b/>
          <w:bCs/>
          <w:sz w:val="24"/>
          <w:szCs w:val="24"/>
          <w:lang w:val="en-US"/>
        </w:rPr>
        <w:t>o</w:t>
      </w:r>
      <w:r w:rsidRPr="00CD6DB4">
        <w:rPr>
          <w:b/>
          <w:bCs/>
          <w:sz w:val="24"/>
          <w:szCs w:val="24"/>
          <w:lang w:val="en-US"/>
        </w:rPr>
        <w:t>gies Inc.</w:t>
      </w:r>
    </w:p>
    <w:p w14:paraId="5DAB34B0" w14:textId="77777777" w:rsidR="00C76BBE" w:rsidRPr="00201160" w:rsidRDefault="00C76BBE" w:rsidP="00C76BBE">
      <w:pPr>
        <w:spacing w:line="360" w:lineRule="auto"/>
        <w:jc w:val="both"/>
        <w:rPr>
          <w:i/>
          <w:iCs/>
          <w:lang w:val="en-US"/>
        </w:rPr>
      </w:pPr>
      <w:r w:rsidRPr="00201160">
        <w:rPr>
          <w:i/>
          <w:iCs/>
          <w:lang w:val="en-US"/>
        </w:rPr>
        <w:t>Xymox enhances design, engineering and production capabilities;</w:t>
      </w:r>
    </w:p>
    <w:p w14:paraId="0C111BE8" w14:textId="77777777" w:rsidR="00C76BBE" w:rsidRPr="00201160" w:rsidRDefault="00C76BBE" w:rsidP="00C76BBE">
      <w:pPr>
        <w:spacing w:line="360" w:lineRule="auto"/>
        <w:jc w:val="both"/>
        <w:rPr>
          <w:b/>
          <w:bCs/>
          <w:caps/>
          <w:sz w:val="24"/>
          <w:szCs w:val="24"/>
          <w:lang w:val="en-US"/>
        </w:rPr>
      </w:pPr>
      <w:r w:rsidRPr="00201160">
        <w:rPr>
          <w:i/>
          <w:iCs/>
          <w:lang w:val="en-US"/>
        </w:rPr>
        <w:t>RAFI dramatically expands presence within North America</w:t>
      </w:r>
    </w:p>
    <w:p w14:paraId="07685034" w14:textId="77777777" w:rsidR="00C76BBE" w:rsidRPr="00201160" w:rsidRDefault="00C76BBE" w:rsidP="00C76BBE">
      <w:pPr>
        <w:spacing w:line="360" w:lineRule="auto"/>
        <w:jc w:val="both"/>
        <w:rPr>
          <w:b/>
          <w:bCs/>
          <w:color w:val="000000"/>
          <w:lang w:val="en-US"/>
        </w:rPr>
      </w:pPr>
    </w:p>
    <w:p w14:paraId="47D981DA" w14:textId="77777777" w:rsidR="00C76BBE" w:rsidRPr="00201160" w:rsidRDefault="00C76BBE" w:rsidP="00C76BBE">
      <w:pPr>
        <w:spacing w:line="360" w:lineRule="auto"/>
        <w:jc w:val="both"/>
        <w:rPr>
          <w:bCs/>
          <w:color w:val="000000"/>
          <w:lang w:val="en-US"/>
        </w:rPr>
      </w:pPr>
      <w:r w:rsidRPr="00201160">
        <w:rPr>
          <w:b/>
          <w:bCs/>
          <w:color w:val="000000"/>
          <w:lang w:val="en-US"/>
        </w:rPr>
        <w:t>Berg / Ravensburg, Germany and Milwaukee, WI, USA, J</w:t>
      </w:r>
      <w:r>
        <w:rPr>
          <w:b/>
          <w:bCs/>
          <w:color w:val="000000"/>
          <w:lang w:val="en-US"/>
        </w:rPr>
        <w:t>uly</w:t>
      </w:r>
      <w:r w:rsidRPr="00201160">
        <w:rPr>
          <w:b/>
          <w:bCs/>
          <w:color w:val="000000"/>
          <w:lang w:val="en-US"/>
        </w:rPr>
        <w:t xml:space="preserve"> 1</w:t>
      </w:r>
      <w:r>
        <w:rPr>
          <w:b/>
          <w:bCs/>
          <w:color w:val="000000"/>
          <w:lang w:val="en-US"/>
        </w:rPr>
        <w:t>4</w:t>
      </w:r>
      <w:r w:rsidRPr="00201160">
        <w:rPr>
          <w:b/>
          <w:bCs/>
          <w:color w:val="000000"/>
          <w:lang w:val="en-US"/>
        </w:rPr>
        <w:t xml:space="preserve">, 2023 - </w:t>
      </w:r>
      <w:r w:rsidRPr="00201160">
        <w:rPr>
          <w:bCs/>
          <w:color w:val="000000"/>
          <w:lang w:val="en-US"/>
        </w:rPr>
        <w:t xml:space="preserve">To strengthen its market presence in the USA and accelerate its global growth strategy, RAFI Group, one of the leading suppliers of electromechanical components, electronic assemblies, and systems for human-machine communication, acquired the U.S. company, Xymox Technologies, based in Milwaukee, WI. </w:t>
      </w:r>
    </w:p>
    <w:p w14:paraId="7BF3A6EF" w14:textId="77777777" w:rsidR="00C76BBE" w:rsidRPr="00201160" w:rsidRDefault="00C76BBE" w:rsidP="00C76BBE">
      <w:pPr>
        <w:spacing w:line="360" w:lineRule="auto"/>
        <w:jc w:val="both"/>
        <w:rPr>
          <w:bCs/>
          <w:color w:val="000000"/>
          <w:lang w:val="en-US"/>
        </w:rPr>
      </w:pPr>
      <w:r w:rsidRPr="00201160">
        <w:rPr>
          <w:bCs/>
          <w:color w:val="000000"/>
          <w:lang w:val="en-US"/>
        </w:rPr>
        <w:t>Xymox Technologies, Inc. has over 40 years of experience developing and manufacturing capacitive sensors and membrane switches of the highest quality, with a broad customer portfolio that is compatible with RAFI, and a nationwide sales force. "Combining RAFI's product and technology know-how with Xymox Technologies' competencies and structures, results in a powerful entity in the American market that will further drive our growth strategy." comments Dr. Lothar Seybold, CEO of the RAFI Group on the acquisition.</w:t>
      </w:r>
    </w:p>
    <w:p w14:paraId="49129CA2" w14:textId="77777777" w:rsidR="00C76BBE" w:rsidRPr="00201160" w:rsidRDefault="00C76BBE" w:rsidP="00C76BBE">
      <w:pPr>
        <w:spacing w:line="360" w:lineRule="auto"/>
        <w:jc w:val="both"/>
        <w:rPr>
          <w:bCs/>
          <w:color w:val="000000"/>
          <w:lang w:val="en-US"/>
        </w:rPr>
      </w:pPr>
      <w:r w:rsidRPr="00201160">
        <w:rPr>
          <w:bCs/>
          <w:color w:val="000000"/>
          <w:lang w:val="en-US"/>
        </w:rPr>
        <w:t>RAFI recorded strong growth in the development and manufacture of complex customer-specific operating systems for human-machine communication in recent years and aims to further expand its position as an innovation leader in this sector globally. In this context, the markets in Asia and North America are the main strategic focus.</w:t>
      </w:r>
    </w:p>
    <w:p w14:paraId="7CE9FFEC" w14:textId="77777777" w:rsidR="00C76BBE" w:rsidRDefault="00C76BBE" w:rsidP="00C76BBE">
      <w:pPr>
        <w:spacing w:line="360" w:lineRule="auto"/>
        <w:jc w:val="both"/>
        <w:rPr>
          <w:bCs/>
          <w:color w:val="000000"/>
          <w:lang w:val="en-US"/>
        </w:rPr>
      </w:pPr>
      <w:r w:rsidRPr="00201160">
        <w:rPr>
          <w:bCs/>
          <w:color w:val="000000"/>
          <w:lang w:val="en-US"/>
        </w:rPr>
        <w:t>Bob Hartline, CEO of Xymox Technologies, added, “Innovation. Integrity. Service. Results. This is the Xymox culture, and this is the RAFI culture. This merger will help us better serve our customers with the latest HMI technology and global manufacturing capabilities while providing an environment for our employees to grow. It is a perfect match.”</w:t>
      </w:r>
    </w:p>
    <w:p w14:paraId="417E127C" w14:textId="77777777" w:rsidR="00C76BBE" w:rsidRPr="00201160" w:rsidRDefault="00C76BBE" w:rsidP="00C76BBE">
      <w:pPr>
        <w:spacing w:line="360" w:lineRule="auto"/>
        <w:jc w:val="both"/>
        <w:rPr>
          <w:bCs/>
          <w:color w:val="000000"/>
          <w:lang w:val="en-US"/>
        </w:rPr>
      </w:pPr>
      <w:r w:rsidRPr="00201160">
        <w:rPr>
          <w:bCs/>
          <w:color w:val="000000"/>
          <w:lang w:val="en-US"/>
        </w:rPr>
        <w:t>"With Xymox, we have succeeded in acquiring a company that is an ideal fit for the RAFI family." Lothar Arnold, CFO of the RAFI Group, elaborates. "Xymox has built an excellent reputation in the U.S. in the field of human-machine communication, as a company with great technological expertise, reliable products and a deep understanding of its customers' needs."</w:t>
      </w:r>
    </w:p>
    <w:p w14:paraId="0F86F35F" w14:textId="77777777" w:rsidR="00C76BBE" w:rsidRPr="00201160" w:rsidRDefault="00C76BBE" w:rsidP="00C76BBE">
      <w:pPr>
        <w:spacing w:line="360" w:lineRule="auto"/>
        <w:jc w:val="both"/>
        <w:rPr>
          <w:bCs/>
          <w:color w:val="000000"/>
          <w:lang w:val="en-US"/>
        </w:rPr>
      </w:pPr>
      <w:r w:rsidRPr="00201160">
        <w:rPr>
          <w:bCs/>
          <w:color w:val="000000"/>
          <w:lang w:val="en-US"/>
        </w:rPr>
        <w:t>The parties have agreed not to disclose the financial terms of the transaction.</w:t>
      </w:r>
    </w:p>
    <w:p w14:paraId="7B425C70" w14:textId="05902127" w:rsidR="00C45094" w:rsidRPr="000D2E07" w:rsidRDefault="00C45094" w:rsidP="00C45094">
      <w:pPr>
        <w:suppressAutoHyphens/>
        <w:spacing w:line="360" w:lineRule="auto"/>
        <w:jc w:val="both"/>
        <w:rPr>
          <w:lang w:val="en-US"/>
        </w:rPr>
      </w:pPr>
    </w:p>
    <w:p w14:paraId="254A70E3" w14:textId="6E218DB5" w:rsidR="00D33A68" w:rsidRPr="000D2E07" w:rsidRDefault="00D33A68" w:rsidP="00D91D35">
      <w:pPr>
        <w:suppressAutoHyphens/>
        <w:spacing w:line="360" w:lineRule="auto"/>
        <w:jc w:val="both"/>
        <w:rPr>
          <w:lang w:val="en-US"/>
        </w:rPr>
      </w:pPr>
    </w:p>
    <w:p w14:paraId="18464E8B" w14:textId="77777777" w:rsidR="00F729AF" w:rsidRPr="000D2E07" w:rsidRDefault="00F729AF" w:rsidP="00D91D35">
      <w:pPr>
        <w:suppressAutoHyphens/>
        <w:spacing w:line="360" w:lineRule="auto"/>
        <w:jc w:val="both"/>
        <w:rPr>
          <w:lang w:val="en-US"/>
        </w:rPr>
      </w:pPr>
    </w:p>
    <w:p w14:paraId="3B2CA3E8" w14:textId="77777777" w:rsidR="00D33A68" w:rsidRPr="000D2E07" w:rsidRDefault="00D33A68" w:rsidP="00D91D35">
      <w:pPr>
        <w:suppressAutoHyphens/>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91D35" w:rsidRPr="00C76BBE" w14:paraId="07F02780" w14:textId="77777777" w:rsidTr="00BE34F5">
        <w:tc>
          <w:tcPr>
            <w:tcW w:w="7226" w:type="dxa"/>
          </w:tcPr>
          <w:p w14:paraId="34E31D84" w14:textId="48EF5741" w:rsidR="00D91D35" w:rsidRPr="000D2E07" w:rsidRDefault="00444391" w:rsidP="00363574">
            <w:pPr>
              <w:suppressAutoHyphens/>
              <w:spacing w:line="360" w:lineRule="auto"/>
              <w:jc w:val="center"/>
              <w:rPr>
                <w:sz w:val="18"/>
                <w:lang w:val="en-US"/>
              </w:rPr>
            </w:pPr>
            <w:r>
              <w:rPr>
                <w:noProof/>
                <w:sz w:val="18"/>
                <w:lang w:val="en-US"/>
              </w:rPr>
              <w:lastRenderedPageBreak/>
              <w:drawing>
                <wp:inline distT="0" distB="0" distL="0" distR="0" wp14:anchorId="5A16E33F" wp14:editId="6A7295F2">
                  <wp:extent cx="3049905" cy="2510790"/>
                  <wp:effectExtent l="0" t="0" r="0" b="3810"/>
                  <wp:docPr id="16376722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905" cy="2510790"/>
                          </a:xfrm>
                          <a:prstGeom prst="rect">
                            <a:avLst/>
                          </a:prstGeom>
                          <a:noFill/>
                          <a:ln>
                            <a:noFill/>
                          </a:ln>
                        </pic:spPr>
                      </pic:pic>
                    </a:graphicData>
                  </a:graphic>
                </wp:inline>
              </w:drawing>
            </w:r>
          </w:p>
        </w:tc>
      </w:tr>
      <w:tr w:rsidR="00D91D35" w:rsidRPr="005B511E" w14:paraId="5FD9E731" w14:textId="77777777" w:rsidTr="00BE34F5">
        <w:tc>
          <w:tcPr>
            <w:tcW w:w="7226" w:type="dxa"/>
          </w:tcPr>
          <w:p w14:paraId="577FE0A4" w14:textId="46079FA9" w:rsidR="00D91D35" w:rsidRPr="00F729AF" w:rsidRDefault="00D33A68" w:rsidP="008D73C5">
            <w:pPr>
              <w:suppressAutoHyphens/>
              <w:ind w:left="284" w:right="286"/>
              <w:jc w:val="center"/>
              <w:rPr>
                <w:sz w:val="18"/>
                <w:szCs w:val="18"/>
                <w:lang w:val="en-US"/>
              </w:rPr>
            </w:pPr>
            <w:r w:rsidRPr="00F729AF">
              <w:rPr>
                <w:b/>
                <w:sz w:val="18"/>
                <w:lang w:val="en-US"/>
              </w:rPr>
              <w:t>Caption</w:t>
            </w:r>
            <w:r w:rsidR="00D91D35" w:rsidRPr="00F729AF">
              <w:rPr>
                <w:b/>
                <w:sz w:val="18"/>
                <w:szCs w:val="18"/>
                <w:lang w:val="en-US"/>
              </w:rPr>
              <w:t>:</w:t>
            </w:r>
            <w:r w:rsidR="00D91D35" w:rsidRPr="00F729AF">
              <w:rPr>
                <w:sz w:val="18"/>
                <w:szCs w:val="18"/>
                <w:lang w:val="en-US"/>
              </w:rPr>
              <w:t xml:space="preserve"> </w:t>
            </w:r>
            <w:r w:rsidR="002704FE" w:rsidRPr="002704FE">
              <w:rPr>
                <w:sz w:val="18"/>
                <w:szCs w:val="18"/>
                <w:lang w:val="en-US"/>
              </w:rPr>
              <w:t>The RAFI Group acquires the U.S. company Xymox Technologies Inc. based in Milwaukee</w:t>
            </w:r>
          </w:p>
        </w:tc>
      </w:tr>
    </w:tbl>
    <w:p w14:paraId="5A203D70" w14:textId="5BCFE7D3" w:rsidR="00351FB4" w:rsidRPr="00F729AF" w:rsidRDefault="00351FB4" w:rsidP="006117DE">
      <w:pPr>
        <w:suppressAutoHyphens/>
        <w:spacing w:line="360" w:lineRule="auto"/>
        <w:jc w:val="both"/>
        <w:rPr>
          <w:lang w:val="en-US"/>
        </w:rPr>
      </w:pPr>
    </w:p>
    <w:p w14:paraId="0CC05046" w14:textId="48D436F1" w:rsidR="00D33A68" w:rsidRPr="00F729AF" w:rsidRDefault="00D33A68" w:rsidP="008F5A44">
      <w:pPr>
        <w:suppressAutoHyphens/>
        <w:rPr>
          <w:lang w:val="en-US"/>
        </w:rPr>
      </w:pPr>
    </w:p>
    <w:tbl>
      <w:tblPr>
        <w:tblW w:w="0" w:type="auto"/>
        <w:tblLayout w:type="fixed"/>
        <w:tblLook w:val="04A0" w:firstRow="1" w:lastRow="0" w:firstColumn="1" w:lastColumn="0" w:noHBand="0" w:noVBand="1"/>
      </w:tblPr>
      <w:tblGrid>
        <w:gridCol w:w="1273"/>
        <w:gridCol w:w="3475"/>
        <w:gridCol w:w="1416"/>
        <w:gridCol w:w="1138"/>
      </w:tblGrid>
      <w:tr w:rsidR="00143F5E" w:rsidRPr="00143F5E" w14:paraId="3B5A0DA2" w14:textId="77777777" w:rsidTr="00143F5E">
        <w:tc>
          <w:tcPr>
            <w:tcW w:w="1273" w:type="dxa"/>
            <w:shd w:val="clear" w:color="auto" w:fill="auto"/>
          </w:tcPr>
          <w:p w14:paraId="63679AA8" w14:textId="3C2C0D03" w:rsidR="00D33A68" w:rsidRPr="00143F5E" w:rsidRDefault="00D33A68" w:rsidP="00143F5E">
            <w:pPr>
              <w:suppressAutoHyphens/>
              <w:rPr>
                <w:sz w:val="18"/>
                <w:szCs w:val="18"/>
                <w:lang w:val="en-US"/>
              </w:rPr>
            </w:pPr>
            <w:r w:rsidRPr="00143F5E">
              <w:rPr>
                <w:sz w:val="18"/>
                <w:szCs w:val="18"/>
                <w:lang w:val="en-US"/>
              </w:rPr>
              <w:t>Image/s:</w:t>
            </w:r>
          </w:p>
        </w:tc>
        <w:tc>
          <w:tcPr>
            <w:tcW w:w="3475" w:type="dxa"/>
            <w:shd w:val="clear" w:color="auto" w:fill="auto"/>
          </w:tcPr>
          <w:p w14:paraId="18A51B7D" w14:textId="16EFB828" w:rsidR="00D33A68" w:rsidRPr="00143F5E" w:rsidRDefault="002704FE" w:rsidP="00143F5E">
            <w:pPr>
              <w:suppressAutoHyphens/>
              <w:rPr>
                <w:sz w:val="18"/>
                <w:szCs w:val="18"/>
                <w:lang w:val="en-US"/>
              </w:rPr>
            </w:pPr>
            <w:r w:rsidRPr="002704FE">
              <w:rPr>
                <w:sz w:val="18"/>
                <w:szCs w:val="18"/>
                <w:lang w:val="en-US"/>
              </w:rPr>
              <w:t>rafi-berg_xymox_2000px.jpg</w:t>
            </w:r>
          </w:p>
        </w:tc>
        <w:tc>
          <w:tcPr>
            <w:tcW w:w="1416" w:type="dxa"/>
            <w:shd w:val="clear" w:color="auto" w:fill="auto"/>
          </w:tcPr>
          <w:p w14:paraId="111C58F0" w14:textId="066476E0" w:rsidR="00D33A68" w:rsidRPr="00143F5E" w:rsidRDefault="00D33A68" w:rsidP="00143F5E">
            <w:pPr>
              <w:suppressAutoHyphens/>
              <w:rPr>
                <w:sz w:val="18"/>
                <w:szCs w:val="18"/>
                <w:lang w:val="en-US"/>
              </w:rPr>
            </w:pPr>
            <w:r w:rsidRPr="00143F5E">
              <w:rPr>
                <w:sz w:val="18"/>
                <w:szCs w:val="18"/>
                <w:lang w:val="en-US"/>
              </w:rPr>
              <w:t>Characters:</w:t>
            </w:r>
          </w:p>
        </w:tc>
        <w:tc>
          <w:tcPr>
            <w:tcW w:w="1138" w:type="dxa"/>
            <w:shd w:val="clear" w:color="auto" w:fill="auto"/>
          </w:tcPr>
          <w:p w14:paraId="078CB074" w14:textId="66668BB6" w:rsidR="00D33A68" w:rsidRPr="00143F5E" w:rsidRDefault="00C76BBE" w:rsidP="00143F5E">
            <w:pPr>
              <w:suppressAutoHyphens/>
              <w:rPr>
                <w:sz w:val="18"/>
                <w:szCs w:val="18"/>
                <w:lang w:val="en-US"/>
              </w:rPr>
            </w:pPr>
            <w:r>
              <w:rPr>
                <w:sz w:val="18"/>
                <w:szCs w:val="18"/>
                <w:lang w:val="en-US"/>
              </w:rPr>
              <w:t>1</w:t>
            </w:r>
            <w:r w:rsidR="00FF6C19">
              <w:rPr>
                <w:sz w:val="18"/>
                <w:szCs w:val="18"/>
                <w:lang w:val="en-US"/>
              </w:rPr>
              <w:t>,</w:t>
            </w:r>
            <w:r>
              <w:rPr>
                <w:sz w:val="18"/>
                <w:szCs w:val="18"/>
                <w:lang w:val="en-US"/>
              </w:rPr>
              <w:t>937</w:t>
            </w:r>
          </w:p>
        </w:tc>
      </w:tr>
      <w:tr w:rsidR="00143F5E" w:rsidRPr="00143F5E" w14:paraId="1DF52745" w14:textId="77777777" w:rsidTr="00143F5E">
        <w:tc>
          <w:tcPr>
            <w:tcW w:w="1273" w:type="dxa"/>
            <w:shd w:val="clear" w:color="auto" w:fill="auto"/>
          </w:tcPr>
          <w:p w14:paraId="08C9E23C" w14:textId="07D6DFCA" w:rsidR="00D33A68" w:rsidRPr="00143F5E" w:rsidRDefault="00D33A68" w:rsidP="00143F5E">
            <w:pPr>
              <w:suppressAutoHyphens/>
              <w:spacing w:before="120"/>
              <w:rPr>
                <w:sz w:val="18"/>
                <w:szCs w:val="18"/>
                <w:lang w:val="en-US"/>
              </w:rPr>
            </w:pPr>
            <w:r w:rsidRPr="00143F5E">
              <w:rPr>
                <w:sz w:val="18"/>
                <w:szCs w:val="18"/>
                <w:lang w:val="en-US"/>
              </w:rPr>
              <w:t>File name:</w:t>
            </w:r>
          </w:p>
        </w:tc>
        <w:tc>
          <w:tcPr>
            <w:tcW w:w="3475" w:type="dxa"/>
            <w:shd w:val="clear" w:color="auto" w:fill="auto"/>
            <w:vAlign w:val="bottom"/>
          </w:tcPr>
          <w:p w14:paraId="43F8DE3B" w14:textId="359EEB26" w:rsidR="00D33A68" w:rsidRPr="00143F5E" w:rsidRDefault="005B511E" w:rsidP="00143F5E">
            <w:pPr>
              <w:suppressAutoHyphens/>
              <w:spacing w:before="120"/>
              <w:rPr>
                <w:sz w:val="18"/>
                <w:szCs w:val="18"/>
                <w:lang w:val="en-US"/>
              </w:rPr>
            </w:pPr>
            <w:r w:rsidRPr="005B511E">
              <w:rPr>
                <w:sz w:val="18"/>
                <w:szCs w:val="18"/>
                <w:lang w:val="en-US"/>
              </w:rPr>
              <w:t>202307005_pm_rafi_xymox_en.docx</w:t>
            </w:r>
          </w:p>
        </w:tc>
        <w:tc>
          <w:tcPr>
            <w:tcW w:w="1416" w:type="dxa"/>
            <w:shd w:val="clear" w:color="auto" w:fill="auto"/>
          </w:tcPr>
          <w:p w14:paraId="3D724D62" w14:textId="4079398A" w:rsidR="00D33A68" w:rsidRPr="00143F5E" w:rsidRDefault="00D33A68" w:rsidP="00143F5E">
            <w:pPr>
              <w:suppressAutoHyphens/>
              <w:spacing w:before="120"/>
              <w:rPr>
                <w:sz w:val="18"/>
                <w:szCs w:val="18"/>
                <w:lang w:val="en-US"/>
              </w:rPr>
            </w:pPr>
            <w:r w:rsidRPr="00143F5E">
              <w:rPr>
                <w:sz w:val="18"/>
                <w:szCs w:val="18"/>
                <w:lang w:val="en-US"/>
              </w:rPr>
              <w:t>Date:</w:t>
            </w:r>
          </w:p>
        </w:tc>
        <w:tc>
          <w:tcPr>
            <w:tcW w:w="1138" w:type="dxa"/>
            <w:shd w:val="clear" w:color="auto" w:fill="auto"/>
          </w:tcPr>
          <w:p w14:paraId="650F7B2C" w14:textId="28060559" w:rsidR="00D33A68" w:rsidRPr="00143F5E" w:rsidRDefault="00E413AE" w:rsidP="00143F5E">
            <w:pPr>
              <w:suppressAutoHyphens/>
              <w:spacing w:before="120"/>
              <w:rPr>
                <w:sz w:val="18"/>
                <w:szCs w:val="18"/>
                <w:lang w:val="en-US"/>
              </w:rPr>
            </w:pPr>
            <w:r>
              <w:rPr>
                <w:sz w:val="18"/>
                <w:szCs w:val="18"/>
                <w:lang w:val="en-US"/>
              </w:rPr>
              <w:t>07-12-2023</w:t>
            </w:r>
          </w:p>
        </w:tc>
      </w:tr>
      <w:tr w:rsidR="00D33A68" w:rsidRPr="005B511E" w14:paraId="050E1B57" w14:textId="77777777" w:rsidTr="00143F5E">
        <w:tc>
          <w:tcPr>
            <w:tcW w:w="7302" w:type="dxa"/>
            <w:gridSpan w:val="4"/>
            <w:tcBorders>
              <w:bottom w:val="single" w:sz="4" w:space="0" w:color="auto"/>
            </w:tcBorders>
            <w:shd w:val="clear" w:color="auto" w:fill="auto"/>
          </w:tcPr>
          <w:p w14:paraId="10DC975A" w14:textId="77777777" w:rsidR="00FF6C19" w:rsidRDefault="00FF6C19" w:rsidP="000D2E07">
            <w:pPr>
              <w:suppressAutoHyphens/>
              <w:spacing w:after="120"/>
              <w:jc w:val="both"/>
              <w:rPr>
                <w:b/>
                <w:bCs/>
                <w:sz w:val="16"/>
                <w:lang w:val="en-US"/>
              </w:rPr>
            </w:pPr>
          </w:p>
          <w:p w14:paraId="3422AC86" w14:textId="77777777" w:rsidR="00C76BBE" w:rsidRPr="00201160" w:rsidRDefault="00C76BBE" w:rsidP="00C76BBE">
            <w:pPr>
              <w:rPr>
                <w:b/>
                <w:bCs/>
                <w:color w:val="000000"/>
                <w:lang w:val="en-US"/>
              </w:rPr>
            </w:pPr>
            <w:r w:rsidRPr="00201160">
              <w:rPr>
                <w:b/>
                <w:bCs/>
                <w:color w:val="000000"/>
                <w:lang w:val="en-US"/>
              </w:rPr>
              <w:t>About the RAFI Group</w:t>
            </w:r>
          </w:p>
          <w:p w14:paraId="314151B8" w14:textId="77777777" w:rsidR="00C76BBE" w:rsidRPr="00755F84" w:rsidRDefault="00C76BBE" w:rsidP="00C76BBE">
            <w:pPr>
              <w:rPr>
                <w:bCs/>
                <w:color w:val="000000"/>
                <w:sz w:val="18"/>
                <w:szCs w:val="18"/>
                <w:lang w:val="en-US"/>
              </w:rPr>
            </w:pPr>
            <w:r w:rsidRPr="00755F84">
              <w:rPr>
                <w:bCs/>
                <w:color w:val="000000"/>
                <w:sz w:val="18"/>
                <w:szCs w:val="18"/>
                <w:lang w:val="en-US"/>
              </w:rPr>
              <w:t>Founded in 1900, the company develops and produces electromechanical components and systems for man-machine communication. These include buttons, switches, touch screens and operating systems as well as electronic assemblies. RAFI products are used in medical technology, mechanical and plant engineering, road and rail vehicles, household appliances and telecommunications, among other applications. The RAFI Group operates worldwide with around 2,500 employees at locations in Germany, Hungary, Italy, Poland, China and the USA. The headquarters of the RAFI Group is located in Berg near Ravensburg, Germany.</w:t>
            </w:r>
          </w:p>
          <w:p w14:paraId="31E8CCCC" w14:textId="77777777" w:rsidR="00C76BBE" w:rsidRPr="00201160" w:rsidRDefault="00C76BBE" w:rsidP="00C76BBE">
            <w:pPr>
              <w:rPr>
                <w:b/>
                <w:bCs/>
                <w:color w:val="000000"/>
                <w:lang w:val="en-US"/>
              </w:rPr>
            </w:pPr>
          </w:p>
          <w:p w14:paraId="4B05767D" w14:textId="77777777" w:rsidR="00C76BBE" w:rsidRPr="00201160" w:rsidRDefault="00C76BBE" w:rsidP="00C76BBE">
            <w:pPr>
              <w:rPr>
                <w:b/>
                <w:bCs/>
                <w:color w:val="000000"/>
                <w:lang w:val="en-US"/>
              </w:rPr>
            </w:pPr>
            <w:r w:rsidRPr="00201160">
              <w:rPr>
                <w:b/>
                <w:bCs/>
                <w:color w:val="000000"/>
                <w:lang w:val="en-US"/>
              </w:rPr>
              <w:t>About Xymox</w:t>
            </w:r>
          </w:p>
          <w:p w14:paraId="2B9F8515" w14:textId="77777777" w:rsidR="00C76BBE" w:rsidRPr="00755F84" w:rsidRDefault="00C76BBE" w:rsidP="00C76BBE">
            <w:pPr>
              <w:rPr>
                <w:sz w:val="18"/>
                <w:szCs w:val="18"/>
                <w:lang w:val="en-US"/>
              </w:rPr>
            </w:pPr>
            <w:r w:rsidRPr="00755F84">
              <w:rPr>
                <w:sz w:val="18"/>
                <w:szCs w:val="18"/>
                <w:lang w:val="en-US"/>
              </w:rPr>
              <w:t xml:space="preserve">Xymox was established in 1979 Milwaukee, Wisconsin as a manufacturer of membrane switches and operates a 58,000 square foot facility. Xymox Technologies’ 85 employees specialize in the screen printing of conductive inks on to flexible substrates, die cutting, laminating and assembly to produce high quality human machine input devices for the medical device and industrial control market spaces. </w:t>
            </w:r>
          </w:p>
          <w:p w14:paraId="3F504259" w14:textId="4333C53E" w:rsidR="00D33A68" w:rsidRPr="00143F5E" w:rsidRDefault="00D33A68" w:rsidP="000D2E07">
            <w:pPr>
              <w:suppressAutoHyphens/>
              <w:spacing w:after="120"/>
              <w:jc w:val="both"/>
              <w:rPr>
                <w:sz w:val="18"/>
                <w:szCs w:val="18"/>
                <w:lang w:val="en-US"/>
              </w:rPr>
            </w:pPr>
          </w:p>
        </w:tc>
      </w:tr>
      <w:tr w:rsidR="00D33A68" w:rsidRPr="00143F5E" w14:paraId="1AC8EEBF" w14:textId="77777777" w:rsidTr="00143F5E">
        <w:tc>
          <w:tcPr>
            <w:tcW w:w="4748" w:type="dxa"/>
            <w:gridSpan w:val="2"/>
            <w:tcBorders>
              <w:top w:val="single" w:sz="4" w:space="0" w:color="auto"/>
            </w:tcBorders>
            <w:shd w:val="clear" w:color="auto" w:fill="auto"/>
          </w:tcPr>
          <w:p w14:paraId="0AB0BA40" w14:textId="77777777" w:rsidR="00BE34F5" w:rsidRDefault="00BE34F5" w:rsidP="00BE34F5">
            <w:pPr>
              <w:rPr>
                <w:b/>
                <w:lang w:val="en-US"/>
              </w:rPr>
            </w:pPr>
          </w:p>
          <w:p w14:paraId="17FF52FE" w14:textId="62845B55" w:rsidR="00BE34F5" w:rsidRPr="00043A36" w:rsidRDefault="00BE34F5" w:rsidP="00BE34F5">
            <w:pPr>
              <w:rPr>
                <w:b/>
                <w:lang w:val="en-US"/>
              </w:rPr>
            </w:pPr>
            <w:r w:rsidRPr="00043A36">
              <w:rPr>
                <w:b/>
                <w:lang w:val="en-US"/>
              </w:rPr>
              <w:t>Contact:</w:t>
            </w:r>
          </w:p>
          <w:p w14:paraId="4DD33571" w14:textId="77777777" w:rsidR="000D2E07" w:rsidRPr="005948D2" w:rsidRDefault="000D2E07" w:rsidP="000D2E07">
            <w:pPr>
              <w:rPr>
                <w:rFonts w:cs="Arial"/>
                <w:bCs/>
                <w:color w:val="000000"/>
                <w:lang w:val="en-US"/>
              </w:rPr>
            </w:pPr>
            <w:r>
              <w:rPr>
                <w:rFonts w:cs="Arial"/>
                <w:bCs/>
                <w:color w:val="000000"/>
                <w:lang w:val="en-US"/>
              </w:rPr>
              <w:t>Dr. Lothar Seybold</w:t>
            </w:r>
          </w:p>
          <w:p w14:paraId="3AB5FE0D" w14:textId="77777777" w:rsidR="000D2E07" w:rsidRPr="005948D2" w:rsidRDefault="000D2E07" w:rsidP="000D2E07">
            <w:pPr>
              <w:rPr>
                <w:rFonts w:cs="Arial"/>
                <w:bCs/>
                <w:color w:val="000000"/>
                <w:lang w:val="en-US"/>
              </w:rPr>
            </w:pPr>
            <w:r>
              <w:rPr>
                <w:rFonts w:cs="Arial"/>
                <w:bCs/>
                <w:color w:val="000000"/>
                <w:lang w:val="en-US"/>
              </w:rPr>
              <w:t>CEO</w:t>
            </w:r>
          </w:p>
          <w:p w14:paraId="72E015EE" w14:textId="77777777" w:rsidR="000D2E07" w:rsidRPr="00352094" w:rsidRDefault="000D2E07" w:rsidP="000D2E07">
            <w:pPr>
              <w:rPr>
                <w:rFonts w:cs="Arial"/>
                <w:bCs/>
                <w:color w:val="000000"/>
                <w:lang w:val="it-IT"/>
              </w:rPr>
            </w:pPr>
            <w:r w:rsidRPr="005948D2">
              <w:rPr>
                <w:rFonts w:cs="Arial"/>
                <w:bCs/>
                <w:color w:val="000000"/>
                <w:lang w:val="en-US"/>
              </w:rPr>
              <w:t xml:space="preserve">RAFI GmbH &amp; Co. </w:t>
            </w:r>
            <w:r w:rsidRPr="00352094">
              <w:rPr>
                <w:rFonts w:cs="Arial"/>
                <w:bCs/>
                <w:color w:val="000000"/>
                <w:lang w:val="it-IT"/>
              </w:rPr>
              <w:t>KG</w:t>
            </w:r>
          </w:p>
          <w:p w14:paraId="19B64A2B" w14:textId="77777777" w:rsidR="000D2E07" w:rsidRPr="005948D2" w:rsidRDefault="000D2E07" w:rsidP="000D2E07">
            <w:pPr>
              <w:rPr>
                <w:rFonts w:cs="Arial"/>
                <w:bCs/>
                <w:color w:val="000000"/>
                <w:lang w:val="it-IT"/>
              </w:rPr>
            </w:pPr>
            <w:r w:rsidRPr="005948D2">
              <w:rPr>
                <w:rFonts w:cs="Arial"/>
                <w:bCs/>
                <w:color w:val="000000"/>
                <w:lang w:val="it-IT"/>
              </w:rPr>
              <w:t xml:space="preserve">E-mail: </w:t>
            </w:r>
            <w:r>
              <w:rPr>
                <w:rFonts w:cs="Arial"/>
                <w:bCs/>
                <w:color w:val="000000"/>
                <w:lang w:val="it-IT"/>
              </w:rPr>
              <w:t>lothar.seybold</w:t>
            </w:r>
            <w:r w:rsidRPr="005948D2">
              <w:rPr>
                <w:rFonts w:cs="Arial"/>
                <w:bCs/>
                <w:color w:val="000000"/>
                <w:lang w:val="it-IT"/>
              </w:rPr>
              <w:t>@rafi-group.com</w:t>
            </w:r>
          </w:p>
          <w:p w14:paraId="01480D18" w14:textId="77777777" w:rsidR="000D2E07" w:rsidRDefault="000D2E07" w:rsidP="000D2E07">
            <w:pPr>
              <w:rPr>
                <w:rFonts w:cs="Arial"/>
                <w:bCs/>
                <w:color w:val="000000"/>
                <w:lang w:val="en-US"/>
              </w:rPr>
            </w:pPr>
            <w:r w:rsidRPr="005948D2">
              <w:rPr>
                <w:rFonts w:cs="Arial"/>
                <w:bCs/>
                <w:color w:val="000000"/>
                <w:lang w:val="en-US"/>
              </w:rPr>
              <w:t>Phone: 0751 / 89-</w:t>
            </w:r>
            <w:r>
              <w:rPr>
                <w:rFonts w:cs="Arial"/>
                <w:bCs/>
                <w:color w:val="000000"/>
                <w:lang w:val="en-US"/>
              </w:rPr>
              <w:t>6460</w:t>
            </w:r>
          </w:p>
          <w:p w14:paraId="442B1168" w14:textId="77777777" w:rsidR="000D2E07" w:rsidRPr="00201160" w:rsidRDefault="000D2E07" w:rsidP="000D2E07">
            <w:pPr>
              <w:rPr>
                <w:rFonts w:cs="Arial"/>
                <w:b/>
                <w:bCs/>
                <w:color w:val="000000"/>
                <w:lang w:val="en-US"/>
              </w:rPr>
            </w:pPr>
          </w:p>
          <w:p w14:paraId="4347ABC2" w14:textId="77777777" w:rsidR="000D2E07" w:rsidRPr="00201160" w:rsidRDefault="000D2E07" w:rsidP="000D2E07">
            <w:pPr>
              <w:rPr>
                <w:rFonts w:cs="Arial"/>
                <w:bCs/>
                <w:color w:val="000000"/>
                <w:lang w:val="en-US"/>
              </w:rPr>
            </w:pPr>
            <w:r w:rsidRPr="00201160">
              <w:rPr>
                <w:rFonts w:cs="Arial"/>
                <w:bCs/>
                <w:color w:val="000000"/>
                <w:lang w:val="en-US"/>
              </w:rPr>
              <w:t>Bob Hartline</w:t>
            </w:r>
          </w:p>
          <w:p w14:paraId="2F9502C6" w14:textId="77777777" w:rsidR="000D2E07" w:rsidRPr="00201160" w:rsidRDefault="000D2E07" w:rsidP="000D2E07">
            <w:pPr>
              <w:rPr>
                <w:rFonts w:cs="Arial"/>
                <w:bCs/>
                <w:color w:val="000000"/>
                <w:lang w:val="en-US"/>
              </w:rPr>
            </w:pPr>
            <w:r w:rsidRPr="00201160">
              <w:rPr>
                <w:rFonts w:cs="Arial"/>
                <w:bCs/>
                <w:color w:val="000000"/>
                <w:lang w:val="en-US"/>
              </w:rPr>
              <w:t>CEO</w:t>
            </w:r>
          </w:p>
          <w:p w14:paraId="029842D8" w14:textId="77777777" w:rsidR="000D2E07" w:rsidRPr="00201160" w:rsidRDefault="000D2E07" w:rsidP="000D2E07">
            <w:pPr>
              <w:rPr>
                <w:rFonts w:cs="Arial"/>
                <w:bCs/>
                <w:color w:val="000000"/>
                <w:lang w:val="en-US"/>
              </w:rPr>
            </w:pPr>
            <w:r w:rsidRPr="00201160">
              <w:rPr>
                <w:rFonts w:cs="Arial"/>
                <w:bCs/>
                <w:color w:val="000000"/>
                <w:lang w:val="en-US"/>
              </w:rPr>
              <w:t>Xymox Technologies</w:t>
            </w:r>
          </w:p>
          <w:p w14:paraId="264914F0" w14:textId="77777777" w:rsidR="000D2E07" w:rsidRPr="00201160" w:rsidRDefault="000D2E07" w:rsidP="000D2E07">
            <w:pPr>
              <w:rPr>
                <w:rFonts w:cs="Arial"/>
                <w:bCs/>
                <w:color w:val="000000"/>
                <w:lang w:val="it-IT"/>
              </w:rPr>
            </w:pPr>
            <w:r w:rsidRPr="00201160">
              <w:rPr>
                <w:rFonts w:cs="Arial"/>
                <w:bCs/>
                <w:color w:val="000000"/>
                <w:lang w:val="it-IT"/>
              </w:rPr>
              <w:t xml:space="preserve">E-mail: </w:t>
            </w:r>
            <w:hyperlink r:id="rId9" w:history="1">
              <w:r w:rsidRPr="00201160">
                <w:rPr>
                  <w:rFonts w:cs="Arial"/>
                  <w:bCs/>
                  <w:color w:val="000000"/>
                  <w:lang w:val="it-IT"/>
                </w:rPr>
                <w:t>bhartline@xymox.com</w:t>
              </w:r>
            </w:hyperlink>
          </w:p>
          <w:p w14:paraId="5CB50511" w14:textId="77777777" w:rsidR="000D2E07" w:rsidRPr="00201160" w:rsidRDefault="000D2E07" w:rsidP="000D2E07">
            <w:pPr>
              <w:rPr>
                <w:rFonts w:cs="Arial"/>
                <w:bCs/>
                <w:color w:val="000000"/>
                <w:lang w:val="it-IT"/>
              </w:rPr>
            </w:pPr>
            <w:r w:rsidRPr="00201160">
              <w:rPr>
                <w:rFonts w:cs="Arial"/>
                <w:bCs/>
                <w:color w:val="000000"/>
                <w:lang w:val="it-IT"/>
              </w:rPr>
              <w:t>Phone: 414.362.9000</w:t>
            </w:r>
          </w:p>
          <w:p w14:paraId="29EE05D0" w14:textId="0A3C7EA5" w:rsidR="00D33A68" w:rsidRPr="00C76BBE" w:rsidRDefault="00D33A68" w:rsidP="00BE34F5">
            <w:pPr>
              <w:suppressAutoHyphens/>
              <w:rPr>
                <w:sz w:val="18"/>
                <w:szCs w:val="18"/>
              </w:rPr>
            </w:pPr>
          </w:p>
        </w:tc>
        <w:tc>
          <w:tcPr>
            <w:tcW w:w="2554" w:type="dxa"/>
            <w:gridSpan w:val="2"/>
            <w:tcBorders>
              <w:top w:val="single" w:sz="4" w:space="0" w:color="auto"/>
            </w:tcBorders>
            <w:shd w:val="clear" w:color="auto" w:fill="auto"/>
          </w:tcPr>
          <w:p w14:paraId="636AFF17" w14:textId="72DFE4DB" w:rsidR="00D33A68" w:rsidRPr="00C76BBE" w:rsidRDefault="00D33A68" w:rsidP="00143F5E">
            <w:pPr>
              <w:suppressAutoHyphens/>
              <w:rPr>
                <w:sz w:val="18"/>
                <w:szCs w:val="18"/>
              </w:rPr>
            </w:pPr>
          </w:p>
        </w:tc>
      </w:tr>
    </w:tbl>
    <w:p w14:paraId="104C8728" w14:textId="77777777" w:rsidR="00D33A68" w:rsidRPr="00C76BBE" w:rsidRDefault="00D33A68" w:rsidP="008F5A44">
      <w:pPr>
        <w:suppressAutoHyphens/>
      </w:pPr>
    </w:p>
    <w:sectPr w:rsidR="00D33A68" w:rsidRPr="00C76BBE" w:rsidSect="009555D5">
      <w:headerReference w:type="default" r:id="rId10"/>
      <w:footerReference w:type="default" r:id="rId11"/>
      <w:headerReference w:type="first" r:id="rId12"/>
      <w:footerReference w:type="first" r:id="rId13"/>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1F0A" w14:textId="77777777" w:rsidR="00EE0439" w:rsidRDefault="00EE0439">
      <w:r>
        <w:separator/>
      </w:r>
    </w:p>
  </w:endnote>
  <w:endnote w:type="continuationSeparator" w:id="0">
    <w:p w14:paraId="53C06382" w14:textId="77777777" w:rsidR="00EE0439" w:rsidRDefault="00EE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848" w:type="dxa"/>
      <w:tblCellMar>
        <w:left w:w="0" w:type="dxa"/>
        <w:right w:w="0" w:type="dxa"/>
      </w:tblCellMar>
      <w:tblLook w:val="0000" w:firstRow="0" w:lastRow="0" w:firstColumn="0" w:lastColumn="0" w:noHBand="0" w:noVBand="0"/>
    </w:tblPr>
    <w:tblGrid>
      <w:gridCol w:w="2268"/>
      <w:gridCol w:w="2506"/>
      <w:gridCol w:w="1903"/>
      <w:gridCol w:w="2962"/>
    </w:tblGrid>
    <w:tr w:rsidR="005651CF" w:rsidRPr="009471D0" w14:paraId="3A0FE89A" w14:textId="77777777" w:rsidTr="005651CF">
      <w:trPr>
        <w:trHeight w:val="567"/>
      </w:trPr>
      <w:tc>
        <w:tcPr>
          <w:tcW w:w="2268" w:type="dxa"/>
        </w:tcPr>
        <w:p w14:paraId="08474DC5" w14:textId="77777777" w:rsidR="005651CF" w:rsidRDefault="005651CF" w:rsidP="005651CF">
          <w:pPr>
            <w:pStyle w:val="Fuzeile"/>
            <w:tabs>
              <w:tab w:val="clear" w:pos="4536"/>
              <w:tab w:val="clear" w:pos="9072"/>
            </w:tabs>
            <w:spacing w:after="10"/>
            <w:rPr>
              <w:rFonts w:cs="Arial"/>
              <w:b/>
              <w:color w:val="003249"/>
              <w:sz w:val="15"/>
              <w:szCs w:val="15"/>
            </w:rPr>
          </w:pPr>
          <w:r w:rsidRPr="009471D0">
            <w:rPr>
              <w:rFonts w:cs="Arial"/>
              <w:b/>
              <w:color w:val="003249"/>
              <w:sz w:val="15"/>
              <w:szCs w:val="15"/>
            </w:rPr>
            <w:t>RAFI GmbH &amp; Co. KG</w:t>
          </w:r>
        </w:p>
        <w:p w14:paraId="327F4167" w14:textId="77777777" w:rsidR="005651CF" w:rsidRPr="00843039" w:rsidRDefault="005651CF" w:rsidP="005651CF">
          <w:pPr>
            <w:pStyle w:val="Fuzeile"/>
            <w:tabs>
              <w:tab w:val="clear" w:pos="4536"/>
              <w:tab w:val="clear" w:pos="9072"/>
            </w:tabs>
            <w:spacing w:after="10"/>
            <w:rPr>
              <w:rFonts w:cs="Arial"/>
              <w:bCs/>
              <w:color w:val="003249"/>
              <w:sz w:val="11"/>
              <w:szCs w:val="11"/>
            </w:rPr>
          </w:pPr>
          <w:r>
            <w:rPr>
              <w:rFonts w:cs="Arial"/>
              <w:bCs/>
              <w:color w:val="003249"/>
              <w:sz w:val="11"/>
              <w:szCs w:val="11"/>
            </w:rPr>
            <w:t xml:space="preserve">Ein Unternehmen der RAFI </w:t>
          </w:r>
          <w:r w:rsidRPr="00843039">
            <w:rPr>
              <w:rFonts w:cs="Arial"/>
              <w:bCs/>
              <w:color w:val="003249"/>
              <w:sz w:val="11"/>
              <w:szCs w:val="11"/>
            </w:rPr>
            <w:t>Gruppe</w:t>
          </w:r>
        </w:p>
        <w:p w14:paraId="56FCE728" w14:textId="77777777" w:rsidR="005651CF" w:rsidRPr="009471D0" w:rsidRDefault="005651CF" w:rsidP="005651CF">
          <w:pPr>
            <w:pStyle w:val="Fuzeile"/>
            <w:tabs>
              <w:tab w:val="clear" w:pos="4536"/>
              <w:tab w:val="clear" w:pos="9072"/>
            </w:tabs>
            <w:spacing w:after="10" w:line="230" w:lineRule="exact"/>
            <w:rPr>
              <w:rFonts w:cs="Arial"/>
              <w:color w:val="003249"/>
              <w:sz w:val="15"/>
              <w:szCs w:val="15"/>
            </w:rPr>
          </w:pPr>
          <w:r w:rsidRPr="009471D0">
            <w:rPr>
              <w:rFonts w:cs="Arial"/>
              <w:color w:val="003249"/>
              <w:sz w:val="15"/>
              <w:szCs w:val="15"/>
            </w:rPr>
            <w:t>Ravensburger Straße 128-134</w:t>
          </w:r>
        </w:p>
        <w:p w14:paraId="3F3CC219" w14:textId="77777777" w:rsidR="005651CF" w:rsidRPr="009471D0" w:rsidRDefault="005651CF" w:rsidP="005651CF">
          <w:pPr>
            <w:pStyle w:val="Fuzeile"/>
            <w:tabs>
              <w:tab w:val="clear" w:pos="4536"/>
              <w:tab w:val="clear" w:pos="9072"/>
            </w:tabs>
            <w:spacing w:after="10"/>
            <w:rPr>
              <w:rFonts w:cs="Arial"/>
              <w:color w:val="003249"/>
              <w:sz w:val="15"/>
              <w:szCs w:val="15"/>
            </w:rPr>
          </w:pPr>
          <w:r w:rsidRPr="00843039">
            <w:rPr>
              <w:rFonts w:cs="Arial"/>
              <w:color w:val="003249"/>
              <w:sz w:val="15"/>
              <w:szCs w:val="15"/>
            </w:rPr>
            <w:t>88276 Berg, Deutschland</w:t>
          </w:r>
        </w:p>
      </w:tc>
      <w:tc>
        <w:tcPr>
          <w:tcW w:w="2506" w:type="dxa"/>
        </w:tcPr>
        <w:p w14:paraId="18EF0763" w14:textId="77777777" w:rsidR="005651CF" w:rsidRPr="00947700" w:rsidRDefault="005651CF" w:rsidP="005651CF">
          <w:pPr>
            <w:pStyle w:val="Fuzeile"/>
            <w:tabs>
              <w:tab w:val="clear" w:pos="4536"/>
              <w:tab w:val="clear" w:pos="9072"/>
            </w:tabs>
            <w:spacing w:after="10"/>
            <w:ind w:left="139" w:hanging="139"/>
            <w:rPr>
              <w:rFonts w:cs="Arial"/>
              <w:color w:val="003249"/>
              <w:sz w:val="15"/>
              <w:szCs w:val="15"/>
            </w:rPr>
          </w:pPr>
          <w:r w:rsidRPr="00947700">
            <w:rPr>
              <w:rFonts w:cs="Arial"/>
              <w:color w:val="003249"/>
              <w:sz w:val="15"/>
              <w:szCs w:val="15"/>
            </w:rPr>
            <w:t>T +49 751 89-0</w:t>
          </w:r>
        </w:p>
        <w:p w14:paraId="24FB0D53" w14:textId="77777777" w:rsidR="005651CF" w:rsidRPr="00947700" w:rsidRDefault="005651CF" w:rsidP="005651CF">
          <w:pPr>
            <w:pStyle w:val="Fuzeile"/>
            <w:tabs>
              <w:tab w:val="clear" w:pos="4536"/>
              <w:tab w:val="clear" w:pos="9072"/>
            </w:tabs>
            <w:spacing w:after="10"/>
            <w:rPr>
              <w:rFonts w:cs="Arial"/>
              <w:color w:val="003249"/>
              <w:sz w:val="15"/>
              <w:szCs w:val="15"/>
            </w:rPr>
          </w:pPr>
          <w:r>
            <w:rPr>
              <w:rFonts w:cs="Arial"/>
              <w:color w:val="003249"/>
              <w:sz w:val="15"/>
              <w:szCs w:val="15"/>
            </w:rPr>
            <w:t>F</w:t>
          </w:r>
          <w:r w:rsidRPr="00947700">
            <w:rPr>
              <w:rFonts w:cs="Arial"/>
              <w:color w:val="003249"/>
              <w:sz w:val="15"/>
              <w:szCs w:val="15"/>
            </w:rPr>
            <w:t xml:space="preserve"> +49 751 89-13 00</w:t>
          </w:r>
        </w:p>
        <w:p w14:paraId="4E3AF102" w14:textId="77777777" w:rsidR="005651CF" w:rsidRPr="00947700" w:rsidRDefault="005651CF" w:rsidP="005651CF">
          <w:pPr>
            <w:pStyle w:val="Fuzeile"/>
            <w:tabs>
              <w:tab w:val="clear" w:pos="4536"/>
              <w:tab w:val="clear" w:pos="9072"/>
            </w:tabs>
            <w:spacing w:after="10"/>
            <w:rPr>
              <w:rFonts w:cs="Arial"/>
              <w:color w:val="003249"/>
              <w:sz w:val="15"/>
              <w:szCs w:val="15"/>
            </w:rPr>
          </w:pPr>
          <w:r w:rsidRPr="00947700">
            <w:rPr>
              <w:rFonts w:cs="Arial"/>
              <w:color w:val="003249"/>
              <w:sz w:val="15"/>
              <w:szCs w:val="15"/>
            </w:rPr>
            <w:t>info.headquarters@rafi-group.com</w:t>
          </w:r>
        </w:p>
        <w:p w14:paraId="463CBAFC" w14:textId="77777777" w:rsidR="005651CF" w:rsidRPr="00300279" w:rsidRDefault="005651CF" w:rsidP="005651CF">
          <w:pPr>
            <w:pStyle w:val="Fuzeile"/>
            <w:tabs>
              <w:tab w:val="clear" w:pos="4536"/>
              <w:tab w:val="clear" w:pos="9072"/>
            </w:tabs>
            <w:spacing w:after="10"/>
            <w:rPr>
              <w:rFonts w:cs="Arial"/>
              <w:snapToGrid w:val="0"/>
              <w:color w:val="003249"/>
              <w:sz w:val="15"/>
              <w:szCs w:val="15"/>
            </w:rPr>
          </w:pPr>
          <w:r w:rsidRPr="00300279">
            <w:rPr>
              <w:rFonts w:cs="Arial"/>
              <w:color w:val="003249"/>
              <w:sz w:val="15"/>
              <w:szCs w:val="15"/>
            </w:rPr>
            <w:t>rafi-group.com</w:t>
          </w:r>
        </w:p>
      </w:tc>
      <w:tc>
        <w:tcPr>
          <w:tcW w:w="1903" w:type="dxa"/>
        </w:tcPr>
        <w:p w14:paraId="22DE268C" w14:textId="77777777" w:rsidR="005651CF" w:rsidRPr="00843039" w:rsidRDefault="005651CF" w:rsidP="005651CF">
          <w:pPr>
            <w:pStyle w:val="Fuzeile"/>
            <w:tabs>
              <w:tab w:val="left" w:pos="2407"/>
            </w:tabs>
            <w:spacing w:after="10"/>
            <w:ind w:left="145" w:right="-2836" w:hanging="145"/>
            <w:rPr>
              <w:rFonts w:cs="Arial"/>
              <w:snapToGrid w:val="0"/>
              <w:color w:val="003249"/>
              <w:sz w:val="15"/>
              <w:szCs w:val="15"/>
            </w:rPr>
          </w:pPr>
          <w:r w:rsidRPr="00843039">
            <w:rPr>
              <w:rFonts w:cs="Arial"/>
              <w:snapToGrid w:val="0"/>
              <w:color w:val="003249"/>
              <w:sz w:val="15"/>
              <w:szCs w:val="15"/>
            </w:rPr>
            <w:t>Geschäftsführer:</w:t>
          </w:r>
        </w:p>
        <w:p w14:paraId="3F7989E6" w14:textId="77777777" w:rsidR="005651CF" w:rsidRPr="00843039" w:rsidRDefault="005651CF" w:rsidP="005651CF">
          <w:pPr>
            <w:pStyle w:val="Fuzeile"/>
            <w:tabs>
              <w:tab w:val="left" w:pos="2407"/>
            </w:tabs>
            <w:spacing w:after="10"/>
            <w:ind w:left="145" w:right="-2836" w:hanging="145"/>
            <w:rPr>
              <w:rFonts w:cs="Arial"/>
              <w:snapToGrid w:val="0"/>
              <w:color w:val="003249"/>
              <w:sz w:val="15"/>
              <w:szCs w:val="15"/>
            </w:rPr>
          </w:pPr>
          <w:r w:rsidRPr="00843039">
            <w:rPr>
              <w:rFonts w:cs="Arial"/>
              <w:snapToGrid w:val="0"/>
              <w:color w:val="003249"/>
              <w:sz w:val="15"/>
              <w:szCs w:val="15"/>
            </w:rPr>
            <w:t>Dr. Lothar Seybold</w:t>
          </w:r>
        </w:p>
        <w:p w14:paraId="34AC0982" w14:textId="77777777" w:rsidR="005651CF" w:rsidRPr="009471D0" w:rsidRDefault="005651CF" w:rsidP="005651CF">
          <w:pPr>
            <w:spacing w:after="10"/>
            <w:rPr>
              <w:snapToGrid w:val="0"/>
              <w:color w:val="003249"/>
              <w:sz w:val="15"/>
              <w:szCs w:val="15"/>
              <w:lang w:val="en-US"/>
            </w:rPr>
          </w:pPr>
          <w:r w:rsidRPr="00843039">
            <w:rPr>
              <w:snapToGrid w:val="0"/>
              <w:color w:val="003249"/>
              <w:sz w:val="15"/>
              <w:szCs w:val="15"/>
            </w:rPr>
            <w:t>Dipl.-Kfm. Lothar Arnold</w:t>
          </w:r>
        </w:p>
      </w:tc>
      <w:tc>
        <w:tcPr>
          <w:tcW w:w="2962" w:type="dxa"/>
        </w:tcPr>
        <w:p w14:paraId="46F5889B" w14:textId="77777777" w:rsidR="005651CF" w:rsidRPr="00843039" w:rsidRDefault="005651CF" w:rsidP="005651CF">
          <w:pPr>
            <w:pStyle w:val="Fuzeile"/>
            <w:spacing w:after="10"/>
            <w:ind w:right="139"/>
            <w:rPr>
              <w:rFonts w:cs="Arial"/>
              <w:snapToGrid w:val="0"/>
              <w:color w:val="003249"/>
              <w:sz w:val="15"/>
              <w:szCs w:val="15"/>
            </w:rPr>
          </w:pPr>
          <w:r w:rsidRPr="00843039">
            <w:rPr>
              <w:rFonts w:cs="Arial"/>
              <w:snapToGrid w:val="0"/>
              <w:color w:val="003249"/>
              <w:sz w:val="15"/>
              <w:szCs w:val="15"/>
            </w:rPr>
            <w:t xml:space="preserve">Sitz: Berg, Deutschland </w:t>
          </w:r>
        </w:p>
        <w:p w14:paraId="54868DFB" w14:textId="77777777" w:rsidR="005651CF" w:rsidRPr="00843039" w:rsidRDefault="005651CF" w:rsidP="005651CF">
          <w:pPr>
            <w:pStyle w:val="Fuzeile"/>
            <w:spacing w:after="10"/>
            <w:ind w:right="-281"/>
            <w:rPr>
              <w:rFonts w:cs="Arial"/>
              <w:snapToGrid w:val="0"/>
              <w:color w:val="003249"/>
              <w:sz w:val="15"/>
              <w:szCs w:val="15"/>
            </w:rPr>
          </w:pPr>
          <w:r w:rsidRPr="00843039">
            <w:rPr>
              <w:rFonts w:cs="Arial"/>
              <w:snapToGrid w:val="0"/>
              <w:color w:val="003249"/>
              <w:sz w:val="15"/>
              <w:szCs w:val="15"/>
            </w:rPr>
            <w:t>Komplementär</w:t>
          </w:r>
          <w:r>
            <w:rPr>
              <w:rFonts w:cs="Arial"/>
              <w:snapToGrid w:val="0"/>
              <w:color w:val="003249"/>
              <w:sz w:val="15"/>
              <w:szCs w:val="15"/>
            </w:rPr>
            <w:t>in</w:t>
          </w:r>
          <w:r w:rsidRPr="00843039">
            <w:rPr>
              <w:rFonts w:cs="Arial"/>
              <w:snapToGrid w:val="0"/>
              <w:color w:val="003249"/>
              <w:sz w:val="15"/>
              <w:szCs w:val="15"/>
            </w:rPr>
            <w:t xml:space="preserve">: RAFI Beteiligungs-GmbH </w:t>
          </w:r>
        </w:p>
        <w:p w14:paraId="4901B0B2" w14:textId="77777777" w:rsidR="005651CF" w:rsidRPr="00843039" w:rsidRDefault="005651CF" w:rsidP="005651CF">
          <w:pPr>
            <w:pStyle w:val="Fuzeile"/>
            <w:spacing w:after="10"/>
            <w:ind w:right="139"/>
            <w:rPr>
              <w:rFonts w:cs="Arial"/>
              <w:snapToGrid w:val="0"/>
              <w:color w:val="003249"/>
              <w:sz w:val="15"/>
              <w:szCs w:val="15"/>
            </w:rPr>
          </w:pPr>
          <w:r w:rsidRPr="00843039">
            <w:rPr>
              <w:rFonts w:cs="Arial"/>
              <w:snapToGrid w:val="0"/>
              <w:color w:val="003249"/>
              <w:sz w:val="15"/>
              <w:szCs w:val="15"/>
            </w:rPr>
            <w:t>AG Ulm HRA 550059, HRB 550074</w:t>
          </w:r>
        </w:p>
        <w:p w14:paraId="60E486B0" w14:textId="77777777" w:rsidR="005651CF" w:rsidRPr="005F5AA5" w:rsidRDefault="005651CF" w:rsidP="005651CF">
          <w:pPr>
            <w:pStyle w:val="Fuzeile"/>
            <w:tabs>
              <w:tab w:val="clear" w:pos="4536"/>
              <w:tab w:val="clear" w:pos="9072"/>
            </w:tabs>
            <w:spacing w:after="10"/>
            <w:rPr>
              <w:rFonts w:cs="Arial"/>
              <w:color w:val="003249"/>
              <w:sz w:val="15"/>
              <w:szCs w:val="15"/>
            </w:rPr>
          </w:pPr>
        </w:p>
      </w:tc>
    </w:tr>
  </w:tbl>
  <w:p w14:paraId="266952C3" w14:textId="77777777" w:rsidR="005F7FCF" w:rsidRPr="0022373B" w:rsidRDefault="005F7FCF" w:rsidP="0022373B">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167F" w14:textId="77777777" w:rsidR="005F7FCF" w:rsidRPr="0022373B" w:rsidRDefault="005F7FCF" w:rsidP="0022373B">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E8BB" w14:textId="77777777" w:rsidR="00EE0439" w:rsidRDefault="00EE0439">
      <w:r>
        <w:separator/>
      </w:r>
    </w:p>
  </w:footnote>
  <w:footnote w:type="continuationSeparator" w:id="0">
    <w:p w14:paraId="46C6E095" w14:textId="77777777" w:rsidR="00EE0439" w:rsidRDefault="00EE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E0D3" w14:textId="6A5E5F8A" w:rsidR="005F7FCF" w:rsidRPr="00D33A68" w:rsidRDefault="000D2E07" w:rsidP="005F7FCF">
    <w:pPr>
      <w:spacing w:before="840"/>
      <w:ind w:left="709" w:hanging="709"/>
      <w:rPr>
        <w:rStyle w:val="Seitenzahl"/>
        <w:sz w:val="18"/>
        <w:lang w:val="en-US"/>
      </w:rPr>
    </w:pPr>
    <w:r>
      <w:rPr>
        <w:noProof/>
        <w:sz w:val="18"/>
        <w:lang w:val="en-US"/>
      </w:rPr>
      <w:drawing>
        <wp:anchor distT="0" distB="0" distL="114300" distR="114300" simplePos="0" relativeHeight="251658240" behindDoc="0" locked="0" layoutInCell="1" allowOverlap="1" wp14:anchorId="73D4CD69" wp14:editId="0DFAD231">
          <wp:simplePos x="0" y="0"/>
          <wp:positionH relativeFrom="page">
            <wp:posOffset>5257800</wp:posOffset>
          </wp:positionH>
          <wp:positionV relativeFrom="margin">
            <wp:posOffset>-896620</wp:posOffset>
          </wp:positionV>
          <wp:extent cx="1609725" cy="2286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18"/>
        <w:lang w:val="en-US"/>
      </w:rPr>
      <w:drawing>
        <wp:anchor distT="0" distB="0" distL="114300" distR="114300" simplePos="0" relativeHeight="251659264" behindDoc="0" locked="0" layoutInCell="1" allowOverlap="1" wp14:anchorId="7ADFB94E" wp14:editId="39EBFE9E">
          <wp:simplePos x="0" y="0"/>
          <wp:positionH relativeFrom="column">
            <wp:posOffset>-71120</wp:posOffset>
          </wp:positionH>
          <wp:positionV relativeFrom="paragraph">
            <wp:posOffset>-99695</wp:posOffset>
          </wp:positionV>
          <wp:extent cx="1266825" cy="50990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r w:rsidR="00D33A68" w:rsidRPr="00D33A68">
      <w:rPr>
        <w:sz w:val="18"/>
        <w:lang w:val="en-US"/>
      </w:rPr>
      <w:t>Pag</w:t>
    </w:r>
    <w:r w:rsidR="005F7FCF" w:rsidRPr="00D33A68">
      <w:rPr>
        <w:sz w:val="18"/>
        <w:lang w:val="en-US"/>
      </w:rPr>
      <w:t xml:space="preserve">e </w:t>
    </w:r>
    <w:r w:rsidR="005F7FCF" w:rsidRPr="00D33A68">
      <w:rPr>
        <w:rStyle w:val="Seitenzahl"/>
        <w:sz w:val="18"/>
        <w:lang w:val="en-US"/>
      </w:rPr>
      <w:fldChar w:fldCharType="begin"/>
    </w:r>
    <w:r w:rsidR="005F7FCF" w:rsidRPr="00D33A68">
      <w:rPr>
        <w:rStyle w:val="Seitenzahl"/>
        <w:sz w:val="18"/>
        <w:lang w:val="en-US"/>
      </w:rPr>
      <w:instrText xml:space="preserve"> PAGE </w:instrText>
    </w:r>
    <w:r w:rsidR="005F7FCF" w:rsidRPr="00D33A68">
      <w:rPr>
        <w:rStyle w:val="Seitenzahl"/>
        <w:sz w:val="18"/>
        <w:lang w:val="en-US"/>
      </w:rPr>
      <w:fldChar w:fldCharType="separate"/>
    </w:r>
    <w:r w:rsidR="00075D6F" w:rsidRPr="00D33A68">
      <w:rPr>
        <w:rStyle w:val="Seitenzahl"/>
        <w:noProof/>
        <w:sz w:val="18"/>
        <w:lang w:val="en-US"/>
      </w:rPr>
      <w:t>2</w:t>
    </w:r>
    <w:r w:rsidR="005F7FCF" w:rsidRPr="00D33A68">
      <w:rPr>
        <w:rStyle w:val="Seitenzahl"/>
        <w:sz w:val="18"/>
        <w:lang w:val="en-US"/>
      </w:rPr>
      <w:fldChar w:fldCharType="end"/>
    </w:r>
    <w:r w:rsidR="005F7FCF" w:rsidRPr="00D33A68">
      <w:rPr>
        <w:rStyle w:val="Seitenzahl"/>
        <w:sz w:val="18"/>
        <w:lang w:val="en-US"/>
      </w:rPr>
      <w:t>:</w:t>
    </w:r>
    <w:r w:rsidR="005F7FCF" w:rsidRPr="00D33A68">
      <w:rPr>
        <w:rStyle w:val="Seitenzahl"/>
        <w:sz w:val="18"/>
        <w:lang w:val="en-US"/>
      </w:rPr>
      <w:tab/>
    </w:r>
    <w:r w:rsidRPr="000D2E07">
      <w:rPr>
        <w:rStyle w:val="Seitenzahl"/>
        <w:sz w:val="18"/>
        <w:lang w:val="en-US"/>
      </w:rPr>
      <w:t>RAFI GROUP ACQUIRES U.S. BASED XYMOX TECHNOLOGIES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6829" w14:textId="0555CA68" w:rsidR="005F7FCF" w:rsidRPr="005F7FCF" w:rsidRDefault="000D2E07" w:rsidP="005F7FCF">
    <w:pPr>
      <w:pStyle w:val="Kopfzeile"/>
      <w:tabs>
        <w:tab w:val="clear" w:pos="4536"/>
        <w:tab w:val="clear" w:pos="9072"/>
      </w:tabs>
      <w:rPr>
        <w:sz w:val="2"/>
      </w:rPr>
    </w:pPr>
    <w:r>
      <w:rPr>
        <w:noProof/>
        <w:sz w:val="2"/>
      </w:rPr>
      <w:drawing>
        <wp:anchor distT="0" distB="0" distL="114300" distR="114300" simplePos="0" relativeHeight="251656192" behindDoc="0" locked="0" layoutInCell="1" allowOverlap="1" wp14:anchorId="34DB5761" wp14:editId="34A3A74B">
          <wp:simplePos x="0" y="0"/>
          <wp:positionH relativeFrom="page">
            <wp:posOffset>5257800</wp:posOffset>
          </wp:positionH>
          <wp:positionV relativeFrom="margin">
            <wp:posOffset>-889000</wp:posOffset>
          </wp:positionV>
          <wp:extent cx="1609725" cy="2286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2"/>
      </w:rPr>
      <w:drawing>
        <wp:anchor distT="0" distB="0" distL="114300" distR="114300" simplePos="0" relativeHeight="251657216" behindDoc="0" locked="0" layoutInCell="1" allowOverlap="1" wp14:anchorId="45D91A86" wp14:editId="2EE14EBA">
          <wp:simplePos x="0" y="0"/>
          <wp:positionH relativeFrom="column">
            <wp:posOffset>-71120</wp:posOffset>
          </wp:positionH>
          <wp:positionV relativeFrom="paragraph">
            <wp:posOffset>-90170</wp:posOffset>
          </wp:positionV>
          <wp:extent cx="1266825" cy="50990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E7918"/>
    <w:multiLevelType w:val="hybridMultilevel"/>
    <w:tmpl w:val="4F606920"/>
    <w:lvl w:ilvl="0" w:tplc="93CA2010">
      <w:start w:val="4"/>
      <w:numFmt w:val="bullet"/>
      <w:lvlText w:val="-"/>
      <w:lvlJc w:val="left"/>
      <w:pPr>
        <w:ind w:left="72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395A84"/>
    <w:multiLevelType w:val="multilevel"/>
    <w:tmpl w:val="8D6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90789091">
    <w:abstractNumId w:val="0"/>
  </w:num>
  <w:num w:numId="2" w16cid:durableId="478958294">
    <w:abstractNumId w:val="5"/>
  </w:num>
  <w:num w:numId="3" w16cid:durableId="1433622258">
    <w:abstractNumId w:val="3"/>
  </w:num>
  <w:num w:numId="4" w16cid:durableId="639381724">
    <w:abstractNumId w:val="1"/>
  </w:num>
  <w:num w:numId="5" w16cid:durableId="612831052">
    <w:abstractNumId w:val="4"/>
  </w:num>
  <w:num w:numId="6" w16cid:durableId="195994746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EC"/>
    <w:rsid w:val="00003543"/>
    <w:rsid w:val="00006621"/>
    <w:rsid w:val="000079B6"/>
    <w:rsid w:val="00026B36"/>
    <w:rsid w:val="00042228"/>
    <w:rsid w:val="00043650"/>
    <w:rsid w:val="00054FF1"/>
    <w:rsid w:val="00056F57"/>
    <w:rsid w:val="00075D6F"/>
    <w:rsid w:val="00090AEB"/>
    <w:rsid w:val="000D2E07"/>
    <w:rsid w:val="000E2C6E"/>
    <w:rsid w:val="000E5AD0"/>
    <w:rsid w:val="000F0F68"/>
    <w:rsid w:val="00143F5E"/>
    <w:rsid w:val="00154FBA"/>
    <w:rsid w:val="00165AB2"/>
    <w:rsid w:val="001741EC"/>
    <w:rsid w:val="00194264"/>
    <w:rsid w:val="001952E9"/>
    <w:rsid w:val="001976C0"/>
    <w:rsid w:val="001B739F"/>
    <w:rsid w:val="002124AB"/>
    <w:rsid w:val="00215A87"/>
    <w:rsid w:val="0022025A"/>
    <w:rsid w:val="0022373B"/>
    <w:rsid w:val="002447A4"/>
    <w:rsid w:val="00254B11"/>
    <w:rsid w:val="002704FE"/>
    <w:rsid w:val="00274FFF"/>
    <w:rsid w:val="00283946"/>
    <w:rsid w:val="00283C93"/>
    <w:rsid w:val="002A2445"/>
    <w:rsid w:val="002B6DE8"/>
    <w:rsid w:val="00301AA2"/>
    <w:rsid w:val="00313131"/>
    <w:rsid w:val="003172BC"/>
    <w:rsid w:val="003348F2"/>
    <w:rsid w:val="003463FD"/>
    <w:rsid w:val="00351FB4"/>
    <w:rsid w:val="00366F17"/>
    <w:rsid w:val="00370DDC"/>
    <w:rsid w:val="003846EC"/>
    <w:rsid w:val="003852D5"/>
    <w:rsid w:val="003A08A9"/>
    <w:rsid w:val="003A1E50"/>
    <w:rsid w:val="003A3BE1"/>
    <w:rsid w:val="003C7DAE"/>
    <w:rsid w:val="003D68C8"/>
    <w:rsid w:val="003D79CB"/>
    <w:rsid w:val="003E60CF"/>
    <w:rsid w:val="003F0331"/>
    <w:rsid w:val="003F3AD7"/>
    <w:rsid w:val="00401E04"/>
    <w:rsid w:val="00436368"/>
    <w:rsid w:val="00444391"/>
    <w:rsid w:val="00445D40"/>
    <w:rsid w:val="00457287"/>
    <w:rsid w:val="004714B7"/>
    <w:rsid w:val="00484BC6"/>
    <w:rsid w:val="004901D8"/>
    <w:rsid w:val="004B1D2B"/>
    <w:rsid w:val="004B1E5F"/>
    <w:rsid w:val="004C159A"/>
    <w:rsid w:val="004D498C"/>
    <w:rsid w:val="004D7F52"/>
    <w:rsid w:val="004E08C5"/>
    <w:rsid w:val="004E2241"/>
    <w:rsid w:val="004F09E8"/>
    <w:rsid w:val="004F0D6A"/>
    <w:rsid w:val="00502DCE"/>
    <w:rsid w:val="00505C88"/>
    <w:rsid w:val="00507DAA"/>
    <w:rsid w:val="0052061F"/>
    <w:rsid w:val="005227A2"/>
    <w:rsid w:val="005325DF"/>
    <w:rsid w:val="00535CB8"/>
    <w:rsid w:val="00536E9A"/>
    <w:rsid w:val="00547E0B"/>
    <w:rsid w:val="00550124"/>
    <w:rsid w:val="005651CF"/>
    <w:rsid w:val="00572386"/>
    <w:rsid w:val="005745D6"/>
    <w:rsid w:val="005871BC"/>
    <w:rsid w:val="0059062C"/>
    <w:rsid w:val="005924CA"/>
    <w:rsid w:val="005A0A87"/>
    <w:rsid w:val="005B4BFD"/>
    <w:rsid w:val="005B511E"/>
    <w:rsid w:val="005B5D02"/>
    <w:rsid w:val="005D3987"/>
    <w:rsid w:val="005E5019"/>
    <w:rsid w:val="005F7FCF"/>
    <w:rsid w:val="00600E35"/>
    <w:rsid w:val="006117DE"/>
    <w:rsid w:val="006515F6"/>
    <w:rsid w:val="00651B55"/>
    <w:rsid w:val="00653DDC"/>
    <w:rsid w:val="0066026A"/>
    <w:rsid w:val="00666CC2"/>
    <w:rsid w:val="00666D30"/>
    <w:rsid w:val="006975C3"/>
    <w:rsid w:val="006A7A67"/>
    <w:rsid w:val="006A7F49"/>
    <w:rsid w:val="006B17CA"/>
    <w:rsid w:val="006C7563"/>
    <w:rsid w:val="006F4B76"/>
    <w:rsid w:val="007022A7"/>
    <w:rsid w:val="00704FBB"/>
    <w:rsid w:val="00713176"/>
    <w:rsid w:val="00715623"/>
    <w:rsid w:val="00715D9B"/>
    <w:rsid w:val="007160B6"/>
    <w:rsid w:val="007217BF"/>
    <w:rsid w:val="00721A27"/>
    <w:rsid w:val="00724129"/>
    <w:rsid w:val="00742174"/>
    <w:rsid w:val="0074369A"/>
    <w:rsid w:val="00765833"/>
    <w:rsid w:val="00776DB7"/>
    <w:rsid w:val="007806E0"/>
    <w:rsid w:val="00783581"/>
    <w:rsid w:val="007A3BFB"/>
    <w:rsid w:val="007C09B0"/>
    <w:rsid w:val="007F1DDB"/>
    <w:rsid w:val="007F4FD9"/>
    <w:rsid w:val="0080091D"/>
    <w:rsid w:val="00800CBA"/>
    <w:rsid w:val="0081155A"/>
    <w:rsid w:val="00823011"/>
    <w:rsid w:val="008508DB"/>
    <w:rsid w:val="0086441C"/>
    <w:rsid w:val="00875D8F"/>
    <w:rsid w:val="00887C9B"/>
    <w:rsid w:val="00891A1E"/>
    <w:rsid w:val="008B1FB4"/>
    <w:rsid w:val="008C779D"/>
    <w:rsid w:val="008D73C5"/>
    <w:rsid w:val="008F5A44"/>
    <w:rsid w:val="0090289D"/>
    <w:rsid w:val="0091492F"/>
    <w:rsid w:val="00945F86"/>
    <w:rsid w:val="009555D5"/>
    <w:rsid w:val="00955967"/>
    <w:rsid w:val="00960204"/>
    <w:rsid w:val="009905B0"/>
    <w:rsid w:val="009A748F"/>
    <w:rsid w:val="009C1C24"/>
    <w:rsid w:val="009E19FB"/>
    <w:rsid w:val="009F1909"/>
    <w:rsid w:val="009F5A1F"/>
    <w:rsid w:val="00A007AC"/>
    <w:rsid w:val="00A14307"/>
    <w:rsid w:val="00A4617F"/>
    <w:rsid w:val="00A54DE5"/>
    <w:rsid w:val="00A731B5"/>
    <w:rsid w:val="00AB3BC0"/>
    <w:rsid w:val="00AB52BE"/>
    <w:rsid w:val="00AC724F"/>
    <w:rsid w:val="00AD55D6"/>
    <w:rsid w:val="00AE7A8E"/>
    <w:rsid w:val="00AF445A"/>
    <w:rsid w:val="00B10289"/>
    <w:rsid w:val="00B10B21"/>
    <w:rsid w:val="00B207E0"/>
    <w:rsid w:val="00B52690"/>
    <w:rsid w:val="00B74A69"/>
    <w:rsid w:val="00B75DA6"/>
    <w:rsid w:val="00B943CD"/>
    <w:rsid w:val="00B96F50"/>
    <w:rsid w:val="00BA7FB9"/>
    <w:rsid w:val="00BB3300"/>
    <w:rsid w:val="00BD053F"/>
    <w:rsid w:val="00BE34F5"/>
    <w:rsid w:val="00C02D5E"/>
    <w:rsid w:val="00C20535"/>
    <w:rsid w:val="00C21A27"/>
    <w:rsid w:val="00C30E2E"/>
    <w:rsid w:val="00C43F59"/>
    <w:rsid w:val="00C45094"/>
    <w:rsid w:val="00C54A75"/>
    <w:rsid w:val="00C603B2"/>
    <w:rsid w:val="00C67AEE"/>
    <w:rsid w:val="00C76BBE"/>
    <w:rsid w:val="00CC486A"/>
    <w:rsid w:val="00CD45E3"/>
    <w:rsid w:val="00CE70D0"/>
    <w:rsid w:val="00D02105"/>
    <w:rsid w:val="00D056EC"/>
    <w:rsid w:val="00D21ED0"/>
    <w:rsid w:val="00D33A68"/>
    <w:rsid w:val="00D41DC7"/>
    <w:rsid w:val="00D51F13"/>
    <w:rsid w:val="00D91D35"/>
    <w:rsid w:val="00DB0202"/>
    <w:rsid w:val="00DB52CE"/>
    <w:rsid w:val="00DC7950"/>
    <w:rsid w:val="00DC7C46"/>
    <w:rsid w:val="00DF3554"/>
    <w:rsid w:val="00DF7722"/>
    <w:rsid w:val="00E01BAF"/>
    <w:rsid w:val="00E11B32"/>
    <w:rsid w:val="00E15DB2"/>
    <w:rsid w:val="00E2184C"/>
    <w:rsid w:val="00E37D55"/>
    <w:rsid w:val="00E413AE"/>
    <w:rsid w:val="00E64380"/>
    <w:rsid w:val="00E7610B"/>
    <w:rsid w:val="00E77B6E"/>
    <w:rsid w:val="00EC23A6"/>
    <w:rsid w:val="00EC4B44"/>
    <w:rsid w:val="00ED7528"/>
    <w:rsid w:val="00ED7BDD"/>
    <w:rsid w:val="00EE0439"/>
    <w:rsid w:val="00EE5B7E"/>
    <w:rsid w:val="00EF19F0"/>
    <w:rsid w:val="00F335AD"/>
    <w:rsid w:val="00F3799C"/>
    <w:rsid w:val="00F718A0"/>
    <w:rsid w:val="00F729AF"/>
    <w:rsid w:val="00F80477"/>
    <w:rsid w:val="00F84DAA"/>
    <w:rsid w:val="00F918C6"/>
    <w:rsid w:val="00F958F9"/>
    <w:rsid w:val="00FB3F5E"/>
    <w:rsid w:val="00FB5802"/>
    <w:rsid w:val="00FE467E"/>
    <w:rsid w:val="00FE6E12"/>
    <w:rsid w:val="00FF6C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020FA3"/>
  <w15:chartTrackingRefBased/>
  <w15:docId w15:val="{4D7AB9AB-8D5F-440C-8C29-EBBCF914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73B"/>
    <w:rPr>
      <w:rFonts w:ascii="Arial" w:hAnsi="Arial"/>
    </w:rPr>
  </w:style>
  <w:style w:type="paragraph" w:styleId="berschrift1">
    <w:name w:val="heading 1"/>
    <w:basedOn w:val="Standard"/>
    <w:next w:val="Standard"/>
    <w:link w:val="berschrift1Zchn"/>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link w:val="berschrift2"/>
    <w:rsid w:val="00CE70D0"/>
    <w:rPr>
      <w:rFonts w:ascii="Arial" w:hAnsi="Arial"/>
      <w:b/>
      <w:sz w:val="32"/>
    </w:rPr>
  </w:style>
  <w:style w:type="character" w:customStyle="1" w:styleId="KopfzeileZchn">
    <w:name w:val="Kopfzeile Zchn"/>
    <w:link w:val="Kopfzeile"/>
    <w:rsid w:val="00CE70D0"/>
    <w:rPr>
      <w:rFonts w:ascii="Arial" w:hAnsi="Arial"/>
    </w:rPr>
  </w:style>
  <w:style w:type="character" w:customStyle="1" w:styleId="TextkrperZchn">
    <w:name w:val="Textkörper Zchn"/>
    <w:link w:val="Textkrper"/>
    <w:rsid w:val="00CE70D0"/>
    <w:rPr>
      <w:rFonts w:ascii="Arial" w:hAnsi="Arial"/>
      <w:sz w:val="24"/>
    </w:rPr>
  </w:style>
  <w:style w:type="character" w:customStyle="1" w:styleId="berschrift1Zchn">
    <w:name w:val="Überschrift 1 Zchn"/>
    <w:link w:val="berschrift1"/>
    <w:rsid w:val="00C02D5E"/>
    <w:rPr>
      <w:rFonts w:ascii="Arial" w:hAnsi="Arial"/>
      <w:b/>
      <w:sz w:val="32"/>
    </w:rPr>
  </w:style>
  <w:style w:type="character" w:customStyle="1" w:styleId="berschrift4Zchn">
    <w:name w:val="Überschrift 4 Zchn"/>
    <w:link w:val="berschrift4"/>
    <w:rsid w:val="00C02D5E"/>
    <w:rPr>
      <w:rFonts w:ascii="Arial" w:hAnsi="Arial"/>
      <w:b/>
      <w:sz w:val="24"/>
    </w:rPr>
  </w:style>
  <w:style w:type="paragraph" w:styleId="Sprechblasentext">
    <w:name w:val="Balloon Text"/>
    <w:basedOn w:val="Standard"/>
    <w:link w:val="SprechblasentextZchn"/>
    <w:uiPriority w:val="99"/>
    <w:semiHidden/>
    <w:unhideWhenUsed/>
    <w:rsid w:val="00DF3554"/>
    <w:rPr>
      <w:rFonts w:cs="Arial"/>
      <w:sz w:val="16"/>
      <w:szCs w:val="16"/>
    </w:rPr>
  </w:style>
  <w:style w:type="character" w:customStyle="1" w:styleId="SprechblasentextZchn">
    <w:name w:val="Sprechblasentext Zchn"/>
    <w:link w:val="Sprechblasentext"/>
    <w:uiPriority w:val="99"/>
    <w:semiHidden/>
    <w:rsid w:val="00DF3554"/>
    <w:rPr>
      <w:rFonts w:ascii="Arial" w:hAnsi="Arial" w:cs="Arial"/>
      <w:sz w:val="16"/>
      <w:szCs w:val="16"/>
    </w:rPr>
  </w:style>
  <w:style w:type="table" w:styleId="Tabellenraster">
    <w:name w:val="Table Grid"/>
    <w:basedOn w:val="NormaleTabelle"/>
    <w:uiPriority w:val="59"/>
    <w:rsid w:val="00E3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07DAA"/>
    <w:rPr>
      <w:sz w:val="16"/>
      <w:szCs w:val="16"/>
    </w:rPr>
  </w:style>
  <w:style w:type="paragraph" w:styleId="Kommentartext">
    <w:name w:val="annotation text"/>
    <w:basedOn w:val="Standard"/>
    <w:link w:val="KommentartextZchn"/>
    <w:uiPriority w:val="99"/>
    <w:semiHidden/>
    <w:unhideWhenUsed/>
    <w:rsid w:val="00507DAA"/>
  </w:style>
  <w:style w:type="character" w:customStyle="1" w:styleId="KommentartextZchn">
    <w:name w:val="Kommentartext Zchn"/>
    <w:link w:val="Kommentartext"/>
    <w:uiPriority w:val="99"/>
    <w:semiHidden/>
    <w:rsid w:val="00507DAA"/>
    <w:rPr>
      <w:rFonts w:ascii="Arial" w:hAnsi="Arial"/>
    </w:rPr>
  </w:style>
  <w:style w:type="paragraph" w:styleId="Kommentarthema">
    <w:name w:val="annotation subject"/>
    <w:basedOn w:val="Kommentartext"/>
    <w:next w:val="Kommentartext"/>
    <w:link w:val="KommentarthemaZchn"/>
    <w:uiPriority w:val="99"/>
    <w:semiHidden/>
    <w:unhideWhenUsed/>
    <w:rsid w:val="00507DAA"/>
    <w:rPr>
      <w:b/>
      <w:bCs/>
    </w:rPr>
  </w:style>
  <w:style w:type="character" w:customStyle="1" w:styleId="KommentarthemaZchn">
    <w:name w:val="Kommentarthema Zchn"/>
    <w:link w:val="Kommentarthema"/>
    <w:uiPriority w:val="99"/>
    <w:semiHidden/>
    <w:rsid w:val="00507DAA"/>
    <w:rPr>
      <w:rFonts w:ascii="Arial" w:hAnsi="Arial"/>
      <w:b/>
      <w:bCs/>
    </w:rPr>
  </w:style>
  <w:style w:type="character" w:styleId="NichtaufgelsteErwhnung">
    <w:name w:val="Unresolved Mention"/>
    <w:uiPriority w:val="99"/>
    <w:semiHidden/>
    <w:unhideWhenUsed/>
    <w:rsid w:val="00823011"/>
    <w:rPr>
      <w:color w:val="605E5C"/>
      <w:shd w:val="clear" w:color="auto" w:fill="E1DFDD"/>
    </w:rPr>
  </w:style>
  <w:style w:type="table" w:styleId="TabellemithellemGitternetz">
    <w:name w:val="Grid Table Light"/>
    <w:basedOn w:val="NormaleTabelle"/>
    <w:uiPriority w:val="40"/>
    <w:rsid w:val="00BE34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uzeileZchn">
    <w:name w:val="Fußzeile Zchn"/>
    <w:basedOn w:val="Absatz-Standardschriftart"/>
    <w:link w:val="Fuzeile"/>
    <w:rsid w:val="005651C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8666">
      <w:bodyDiv w:val="1"/>
      <w:marLeft w:val="0"/>
      <w:marRight w:val="0"/>
      <w:marTop w:val="0"/>
      <w:marBottom w:val="0"/>
      <w:divBdr>
        <w:top w:val="none" w:sz="0" w:space="0" w:color="auto"/>
        <w:left w:val="none" w:sz="0" w:space="0" w:color="auto"/>
        <w:bottom w:val="none" w:sz="0" w:space="0" w:color="auto"/>
        <w:right w:val="none" w:sz="0" w:space="0" w:color="auto"/>
      </w:divBdr>
    </w:div>
    <w:div w:id="1301882505">
      <w:bodyDiv w:val="1"/>
      <w:marLeft w:val="0"/>
      <w:marRight w:val="0"/>
      <w:marTop w:val="0"/>
      <w:marBottom w:val="0"/>
      <w:divBdr>
        <w:top w:val="none" w:sz="0" w:space="0" w:color="auto"/>
        <w:left w:val="none" w:sz="0" w:space="0" w:color="auto"/>
        <w:bottom w:val="none" w:sz="0" w:space="0" w:color="auto"/>
        <w:right w:val="none" w:sz="0" w:space="0" w:color="auto"/>
      </w:divBdr>
    </w:div>
    <w:div w:id="1770655202">
      <w:bodyDiv w:val="1"/>
      <w:marLeft w:val="0"/>
      <w:marRight w:val="0"/>
      <w:marTop w:val="0"/>
      <w:marBottom w:val="0"/>
      <w:divBdr>
        <w:top w:val="none" w:sz="0" w:space="0" w:color="auto"/>
        <w:left w:val="none" w:sz="0" w:space="0" w:color="auto"/>
        <w:bottom w:val="none" w:sz="0" w:space="0" w:color="auto"/>
        <w:right w:val="none" w:sz="0" w:space="0" w:color="auto"/>
      </w:divBdr>
    </w:div>
    <w:div w:id="1841113415">
      <w:bodyDiv w:val="1"/>
      <w:marLeft w:val="0"/>
      <w:marRight w:val="0"/>
      <w:marTop w:val="0"/>
      <w:marBottom w:val="0"/>
      <w:divBdr>
        <w:top w:val="none" w:sz="0" w:space="0" w:color="auto"/>
        <w:left w:val="none" w:sz="0" w:space="0" w:color="auto"/>
        <w:bottom w:val="none" w:sz="0" w:space="0" w:color="auto"/>
        <w:right w:val="none" w:sz="0" w:space="0" w:color="auto"/>
      </w:divBdr>
    </w:div>
    <w:div w:id="200646712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hartline@xymox.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503E-466B-42EF-8302-B3ED2582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3200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6</cp:revision>
  <cp:lastPrinted>2013-07-16T08:00:00Z</cp:lastPrinted>
  <dcterms:created xsi:type="dcterms:W3CDTF">2023-06-12T13:11:00Z</dcterms:created>
  <dcterms:modified xsi:type="dcterms:W3CDTF">2023-07-12T11:49:00Z</dcterms:modified>
</cp:coreProperties>
</file>