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9C2A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0D1BC6D6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7DA7AF78" w14:textId="06D0FFF3" w:rsidR="00E01497" w:rsidRDefault="00915A1B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 xml:space="preserve">Smarter Steckverbinder </w:t>
      </w:r>
      <w:r w:rsidR="00CD34C9">
        <w:rPr>
          <w:b/>
          <w:sz w:val="24"/>
        </w:rPr>
        <w:t>zur</w:t>
      </w:r>
      <w:r>
        <w:rPr>
          <w:b/>
          <w:sz w:val="24"/>
        </w:rPr>
        <w:t xml:space="preserve"> Digitalisierung auf Feldebene</w:t>
      </w:r>
    </w:p>
    <w:p w14:paraId="2503837C" w14:textId="77777777" w:rsidR="00C07ADC" w:rsidRDefault="00C07ADC" w:rsidP="00AA1503">
      <w:pPr>
        <w:suppressAutoHyphens/>
        <w:spacing w:line="360" w:lineRule="auto"/>
        <w:ind w:right="-2"/>
      </w:pPr>
    </w:p>
    <w:p w14:paraId="555C3632" w14:textId="3D83A970" w:rsidR="00915A1B" w:rsidRDefault="006A3697" w:rsidP="00F16EA6">
      <w:pPr>
        <w:suppressAutoHyphens/>
        <w:spacing w:line="360" w:lineRule="auto"/>
        <w:jc w:val="both"/>
        <w:rPr>
          <w:bCs/>
        </w:rPr>
      </w:pPr>
      <w:r>
        <w:rPr>
          <w:bCs/>
        </w:rPr>
        <w:t xml:space="preserve">Mit fortschreitender Digitalisierung müssen immer mehr Leistungselektronik, Mess- und Sensortechnik auf kleinstem Raum untergebracht werden. Gefragt sind daher möglichst kompakte, miniaturisierte Lösungen, die sich auf der Feldebene mit geringem Platzbedarf installieren lassen. </w:t>
      </w:r>
      <w:r w:rsidR="00A75A76">
        <w:rPr>
          <w:bCs/>
        </w:rPr>
        <w:t xml:space="preserve">Hierfür hat </w:t>
      </w:r>
      <w:r w:rsidRPr="006A3697">
        <w:rPr>
          <w:bCs/>
        </w:rPr>
        <w:t>IMS Connector Systems</w:t>
      </w:r>
      <w:r>
        <w:rPr>
          <w:bCs/>
        </w:rPr>
        <w:t xml:space="preserve"> </w:t>
      </w:r>
      <w:r w:rsidR="00A75A76">
        <w:rPr>
          <w:bCs/>
        </w:rPr>
        <w:t>einen</w:t>
      </w:r>
      <w:r>
        <w:rPr>
          <w:bCs/>
        </w:rPr>
        <w:t xml:space="preserve"> intelligenten Steckverbinder</w:t>
      </w:r>
      <w:r w:rsidR="00193F07">
        <w:rPr>
          <w:bCs/>
        </w:rPr>
        <w:t xml:space="preserve"> mit Bluetooth-Schnittstelle</w:t>
      </w:r>
      <w:r>
        <w:rPr>
          <w:bCs/>
        </w:rPr>
        <w:t xml:space="preserve"> im </w:t>
      </w:r>
      <w:r w:rsidRPr="004B3F1C">
        <w:rPr>
          <w:bCs/>
        </w:rPr>
        <w:t>industrietypischen M12</w:t>
      </w:r>
      <w:r>
        <w:rPr>
          <w:bCs/>
        </w:rPr>
        <w:t>-Format</w:t>
      </w:r>
      <w:r w:rsidRPr="004B3F1C">
        <w:rPr>
          <w:bCs/>
        </w:rPr>
        <w:t xml:space="preserve"> </w:t>
      </w:r>
      <w:r>
        <w:rPr>
          <w:bCs/>
        </w:rPr>
        <w:t xml:space="preserve">entwickelt, der </w:t>
      </w:r>
      <w:r w:rsidRPr="00741A88">
        <w:rPr>
          <w:bCs/>
        </w:rPr>
        <w:t>bisher in Maschinenmodulen und Komponenten</w:t>
      </w:r>
      <w:r>
        <w:rPr>
          <w:bCs/>
        </w:rPr>
        <w:t xml:space="preserve"> verbaute Sensorfunktionen</w:t>
      </w:r>
      <w:r w:rsidR="00A75A76">
        <w:rPr>
          <w:bCs/>
        </w:rPr>
        <w:t xml:space="preserve"> in die Anschlusstechnik verlagert</w:t>
      </w:r>
      <w:r>
        <w:rPr>
          <w:bCs/>
        </w:rPr>
        <w:t xml:space="preserve">. Mit dem innovativen SmartMod können Maschinen- und Anlagenbetreiber unterschiedlichster Branchen die Werte für </w:t>
      </w:r>
      <w:r w:rsidRPr="0062160C">
        <w:rPr>
          <w:iCs/>
        </w:rPr>
        <w:t>Spannung, Strom und Leistung sowie d</w:t>
      </w:r>
      <w:r w:rsidRPr="003373CD">
        <w:rPr>
          <w:iCs/>
        </w:rPr>
        <w:t xml:space="preserve">ie </w:t>
      </w:r>
      <w:r w:rsidR="003373CD" w:rsidRPr="003373CD">
        <w:rPr>
          <w:iCs/>
        </w:rPr>
        <w:t xml:space="preserve">Leiterplattentemperatur </w:t>
      </w:r>
      <w:r>
        <w:rPr>
          <w:bCs/>
        </w:rPr>
        <w:t xml:space="preserve">kontinuierlich überwachen. </w:t>
      </w:r>
      <w:bookmarkStart w:id="0" w:name="_Hlk134792920"/>
      <w:r w:rsidR="00193F07" w:rsidRPr="00915A1B">
        <w:rPr>
          <w:bCs/>
        </w:rPr>
        <w:t xml:space="preserve">Beeinträchtigungen des Energiebezugs durch Kabelknick, Kabelbruch oder fehlende Spannungsversorgung </w:t>
      </w:r>
      <w:r w:rsidR="00193F07">
        <w:rPr>
          <w:bCs/>
        </w:rPr>
        <w:t xml:space="preserve">werden </w:t>
      </w:r>
      <w:r w:rsidR="00193F07" w:rsidRPr="00915A1B">
        <w:rPr>
          <w:bCs/>
        </w:rPr>
        <w:t>frühzeitig erk</w:t>
      </w:r>
      <w:r w:rsidR="00193F07">
        <w:rPr>
          <w:bCs/>
        </w:rPr>
        <w:t xml:space="preserve">annt und sind eindeutig lokalisierbar. Damit eignet sich die smarte Lösung ideal für das Condition Monitoring stark beanspruchter Leitungen wie beispielsweise Energieketten </w:t>
      </w:r>
      <w:r w:rsidR="00193F07" w:rsidRPr="00915A1B">
        <w:rPr>
          <w:bCs/>
        </w:rPr>
        <w:t xml:space="preserve">für Industrieroboter und Produktionsanlagen </w:t>
      </w:r>
      <w:r w:rsidR="00193F07">
        <w:rPr>
          <w:bCs/>
        </w:rPr>
        <w:t>oder den Anschluss messtechnischer Komponenten</w:t>
      </w:r>
      <w:r w:rsidR="00F16EA6">
        <w:rPr>
          <w:bCs/>
        </w:rPr>
        <w:t xml:space="preserve"> mit besonders kleinen Bauformen. Der SmartMod entspricht etablierten Industriestandards und fügt sich unkompliziert in vorhandene Infrastrukturen ein. Da b</w:t>
      </w:r>
      <w:r w:rsidR="00F16EA6" w:rsidRPr="00915A1B">
        <w:rPr>
          <w:bCs/>
        </w:rPr>
        <w:t>estehende Verkabelungen</w:t>
      </w:r>
      <w:r w:rsidR="00F16EA6">
        <w:rPr>
          <w:bCs/>
        </w:rPr>
        <w:t>,</w:t>
      </w:r>
      <w:r w:rsidR="00F16EA6" w:rsidRPr="00915A1B">
        <w:rPr>
          <w:bCs/>
        </w:rPr>
        <w:t xml:space="preserve"> Pin-Belegungen und Kommunikationsprotokolle</w:t>
      </w:r>
      <w:r w:rsidR="00F16EA6">
        <w:rPr>
          <w:bCs/>
        </w:rPr>
        <w:t xml:space="preserve"> unverändert genutzt werden können, </w:t>
      </w:r>
      <w:r w:rsidR="00A75A76">
        <w:rPr>
          <w:bCs/>
        </w:rPr>
        <w:t xml:space="preserve">empfiehlt sich der </w:t>
      </w:r>
      <w:r w:rsidR="00F16EA6">
        <w:rPr>
          <w:bCs/>
        </w:rPr>
        <w:t>intelligente Steckverbinder</w:t>
      </w:r>
      <w:r w:rsidR="00F16EA6" w:rsidRPr="00915A1B">
        <w:rPr>
          <w:bCs/>
        </w:rPr>
        <w:t xml:space="preserve"> </w:t>
      </w:r>
      <w:r w:rsidR="00A75A76">
        <w:rPr>
          <w:bCs/>
        </w:rPr>
        <w:t xml:space="preserve">auch </w:t>
      </w:r>
      <w:r w:rsidR="00F16EA6" w:rsidRPr="00915A1B">
        <w:rPr>
          <w:bCs/>
        </w:rPr>
        <w:t xml:space="preserve">für Retrofit-Maßnahmen, </w:t>
      </w:r>
      <w:r w:rsidR="00F16EA6">
        <w:rPr>
          <w:bCs/>
        </w:rPr>
        <w:t xml:space="preserve">um </w:t>
      </w:r>
      <w:r w:rsidR="00F16EA6" w:rsidRPr="00915A1B">
        <w:rPr>
          <w:bCs/>
        </w:rPr>
        <w:t xml:space="preserve">Bestandsanlagen durch eine Nachrüstung von digitaler Sensortechnik mit geringem Installations- und Investitionsaufwand zukunftsfähig </w:t>
      </w:r>
      <w:r w:rsidR="00F16EA6">
        <w:rPr>
          <w:bCs/>
        </w:rPr>
        <w:t xml:space="preserve">zu </w:t>
      </w:r>
      <w:r w:rsidR="00F16EA6" w:rsidRPr="00915A1B">
        <w:rPr>
          <w:bCs/>
        </w:rPr>
        <w:t>machen</w:t>
      </w:r>
      <w:r w:rsidR="00F16EA6">
        <w:rPr>
          <w:bCs/>
        </w:rPr>
        <w:t>.</w:t>
      </w:r>
      <w:r w:rsidR="00F16EA6" w:rsidRPr="00915A1B">
        <w:rPr>
          <w:bCs/>
        </w:rPr>
        <w:t xml:space="preserve"> </w:t>
      </w:r>
      <w:r w:rsidR="00F16EA6" w:rsidRPr="00F16EA6">
        <w:rPr>
          <w:bCs/>
        </w:rPr>
        <w:t xml:space="preserve">Die </w:t>
      </w:r>
      <w:r w:rsidR="00F16EA6">
        <w:rPr>
          <w:bCs/>
        </w:rPr>
        <w:t>Messd</w:t>
      </w:r>
      <w:r w:rsidR="00F16EA6" w:rsidRPr="00F16EA6">
        <w:rPr>
          <w:bCs/>
        </w:rPr>
        <w:t>aten lassen sich via Bluetooth über Distanzen bis 40m Indoor und 100m Outdoor übertragen und mit entsprechender App auf mobilen Endgeräten wie Smartphone oder Tablet auslesen. Zur IoT-fähigen Netzwerkanbindung an Steuerungs- und Leitsysteme sind Bluetooth Gateways mit Schnittstellen für alle gängigen Kommunikationsstandards von ProfiNet über Ethernet und Modbus bis EtherCAT verfügbar.</w:t>
      </w:r>
    </w:p>
    <w:p w14:paraId="1C5B3C9C" w14:textId="77777777" w:rsidR="00915A1B" w:rsidRDefault="00915A1B" w:rsidP="006A3697">
      <w:pPr>
        <w:suppressAutoHyphens/>
        <w:spacing w:line="360" w:lineRule="auto"/>
        <w:jc w:val="both"/>
        <w:rPr>
          <w:bCs/>
        </w:rPr>
      </w:pPr>
    </w:p>
    <w:p w14:paraId="3610D819" w14:textId="77777777" w:rsidR="00915A1B" w:rsidRDefault="00915A1B" w:rsidP="006A3697">
      <w:pPr>
        <w:suppressAutoHyphens/>
        <w:spacing w:line="360" w:lineRule="auto"/>
        <w:jc w:val="both"/>
        <w:rPr>
          <w:bCs/>
        </w:rPr>
      </w:pPr>
    </w:p>
    <w:bookmarkEnd w:id="0"/>
    <w:p w14:paraId="55A99F08" w14:textId="77777777" w:rsidR="00AA1503" w:rsidRDefault="00AA1503" w:rsidP="00AA1503">
      <w:pPr>
        <w:suppressAutoHyphens/>
        <w:spacing w:line="360" w:lineRule="auto"/>
        <w:jc w:val="both"/>
      </w:pPr>
    </w:p>
    <w:p w14:paraId="6746C6E7" w14:textId="77777777" w:rsidR="00AA1503" w:rsidRDefault="00AA1503" w:rsidP="00AA1503">
      <w:pPr>
        <w:suppressAutoHyphens/>
        <w:spacing w:line="360" w:lineRule="auto"/>
        <w:jc w:val="both"/>
      </w:pPr>
    </w:p>
    <w:p w14:paraId="21497352" w14:textId="77777777" w:rsidR="00AA1503" w:rsidRDefault="00AA1503" w:rsidP="00AA1503">
      <w:pPr>
        <w:suppressAutoHyphens/>
        <w:spacing w:line="360" w:lineRule="auto"/>
        <w:jc w:val="both"/>
      </w:pPr>
    </w:p>
    <w:p w14:paraId="19D9DDBE" w14:textId="77777777" w:rsidR="00AA1503" w:rsidRDefault="00AA1503" w:rsidP="00AA1503">
      <w:pPr>
        <w:suppressAutoHyphens/>
        <w:spacing w:line="360" w:lineRule="auto"/>
        <w:jc w:val="both"/>
      </w:pPr>
      <w:bookmarkStart w:id="1" w:name="_Hlk101341622"/>
    </w:p>
    <w:p w14:paraId="0A217427" w14:textId="77777777" w:rsidR="00AA1503" w:rsidRPr="00E82E31" w:rsidRDefault="00AA1503" w:rsidP="00AA1503">
      <w:pPr>
        <w:suppressAutoHyphens/>
        <w:spacing w:line="360" w:lineRule="auto"/>
        <w:jc w:val="both"/>
      </w:pPr>
    </w:p>
    <w:bookmarkEnd w:id="1"/>
    <w:p w14:paraId="322052D6" w14:textId="77777777" w:rsidR="00B26B18" w:rsidRDefault="00B26B18" w:rsidP="00B26B18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7086"/>
      </w:tblGrid>
      <w:tr w:rsidR="00B26B18" w14:paraId="0897A574" w14:textId="77777777" w:rsidTr="002D7234">
        <w:tc>
          <w:tcPr>
            <w:tcW w:w="7086" w:type="dxa"/>
          </w:tcPr>
          <w:p w14:paraId="59AFEFC8" w14:textId="5463AF87" w:rsidR="00B26B18" w:rsidRDefault="000500FB" w:rsidP="002D7234">
            <w:pPr>
              <w:suppressAutoHyphens/>
              <w:spacing w:after="120"/>
              <w:jc w:val="center"/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0F519FA5" wp14:editId="49662900">
                  <wp:extent cx="2527935" cy="1002665"/>
                  <wp:effectExtent l="0" t="0" r="5715" b="6985"/>
                  <wp:docPr id="20317220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935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16A3D3" w14:textId="1AC1A5E1" w:rsidR="00B805FE" w:rsidRDefault="00B805FE" w:rsidP="002D7234">
            <w:pPr>
              <w:suppressAutoHyphens/>
              <w:spacing w:after="120"/>
              <w:jc w:val="center"/>
            </w:pPr>
          </w:p>
        </w:tc>
      </w:tr>
      <w:tr w:rsidR="00B26B18" w:rsidRPr="00880E5C" w14:paraId="3DA3EF75" w14:textId="77777777" w:rsidTr="002D7234">
        <w:tc>
          <w:tcPr>
            <w:tcW w:w="7086" w:type="dxa"/>
          </w:tcPr>
          <w:p w14:paraId="3CB317C7" w14:textId="618517E4" w:rsidR="00B26B18" w:rsidRPr="003D597E" w:rsidRDefault="00B26B18" w:rsidP="002D7234">
            <w:pPr>
              <w:suppressAutoHyphens/>
              <w:jc w:val="center"/>
              <w:rPr>
                <w:sz w:val="18"/>
                <w:szCs w:val="18"/>
              </w:rPr>
            </w:pPr>
            <w:r w:rsidRPr="003D597E">
              <w:rPr>
                <w:b/>
                <w:sz w:val="18"/>
              </w:rPr>
              <w:t>Bild:</w:t>
            </w:r>
            <w:r w:rsidRPr="003D597E">
              <w:rPr>
                <w:sz w:val="18"/>
              </w:rPr>
              <w:t xml:space="preserve"> </w:t>
            </w:r>
            <w:r w:rsidR="000500FB">
              <w:rPr>
                <w:sz w:val="18"/>
              </w:rPr>
              <w:t>Smarte Anschlusslösung zur einfachen digitalen Überwachung des Energiebezugs auf der Feldebene</w:t>
            </w:r>
          </w:p>
        </w:tc>
      </w:tr>
    </w:tbl>
    <w:p w14:paraId="55261DE4" w14:textId="77777777" w:rsidR="00B26B18" w:rsidRDefault="00B26B18" w:rsidP="00B26B18">
      <w:pPr>
        <w:suppressAutoHyphens/>
        <w:spacing w:line="360" w:lineRule="auto"/>
        <w:jc w:val="both"/>
      </w:pPr>
    </w:p>
    <w:p w14:paraId="4071A767" w14:textId="77777777" w:rsidR="00E01497" w:rsidRDefault="00E01497" w:rsidP="00AA1503">
      <w:pPr>
        <w:suppressAutoHyphens/>
        <w:spacing w:line="360" w:lineRule="auto"/>
        <w:jc w:val="both"/>
      </w:pPr>
    </w:p>
    <w:p w14:paraId="632FECD6" w14:textId="77777777" w:rsidR="00850735" w:rsidRDefault="00850735" w:rsidP="00AA1503">
      <w:pPr>
        <w:suppressAutoHyphens/>
        <w:spacing w:line="360" w:lineRule="auto"/>
        <w:jc w:val="both"/>
      </w:pPr>
    </w:p>
    <w:p w14:paraId="409DC674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25819D4B" w14:textId="77777777" w:rsidTr="003D597E">
        <w:tc>
          <w:tcPr>
            <w:tcW w:w="1018" w:type="dxa"/>
            <w:shd w:val="clear" w:color="auto" w:fill="auto"/>
          </w:tcPr>
          <w:p w14:paraId="7FD31B84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60D38CD0" w14:textId="13198082" w:rsidR="00850735" w:rsidRPr="003D597E" w:rsidRDefault="000500FB" w:rsidP="003D597E">
            <w:pPr>
              <w:suppressAutoHyphens/>
              <w:rPr>
                <w:sz w:val="18"/>
                <w:szCs w:val="18"/>
              </w:rPr>
            </w:pPr>
            <w:r w:rsidRPr="000500FB">
              <w:rPr>
                <w:sz w:val="18"/>
                <w:szCs w:val="18"/>
              </w:rPr>
              <w:t>smartmod_explo_2000px.jpg</w:t>
            </w:r>
          </w:p>
        </w:tc>
        <w:tc>
          <w:tcPr>
            <w:tcW w:w="960" w:type="dxa"/>
            <w:shd w:val="clear" w:color="auto" w:fill="auto"/>
          </w:tcPr>
          <w:p w14:paraId="2ECDFD20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2F748E3E" w14:textId="093EF6C2" w:rsidR="00850735" w:rsidRPr="003D597E" w:rsidRDefault="00B26B18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</w:t>
            </w:r>
            <w:r w:rsidR="000500FB">
              <w:rPr>
                <w:sz w:val="18"/>
                <w:szCs w:val="18"/>
              </w:rPr>
              <w:t>17</w:t>
            </w:r>
          </w:p>
        </w:tc>
      </w:tr>
      <w:tr w:rsidR="00850735" w:rsidRPr="00880E5C" w14:paraId="56D0CB4B" w14:textId="77777777" w:rsidTr="003D597E">
        <w:tc>
          <w:tcPr>
            <w:tcW w:w="1018" w:type="dxa"/>
            <w:shd w:val="clear" w:color="auto" w:fill="auto"/>
          </w:tcPr>
          <w:p w14:paraId="787C05A2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48F10B51" w14:textId="1482FDBA" w:rsidR="00850735" w:rsidRPr="003D597E" w:rsidRDefault="00B26B18" w:rsidP="003D597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2023</w:t>
            </w:r>
            <w:r w:rsidR="00C114EA">
              <w:rPr>
                <w:sz w:val="18"/>
              </w:rPr>
              <w:t>0</w:t>
            </w:r>
            <w:r w:rsidR="000500FB">
              <w:rPr>
                <w:sz w:val="18"/>
              </w:rPr>
              <w:t>9</w:t>
            </w:r>
            <w:r w:rsidR="00333200">
              <w:rPr>
                <w:sz w:val="18"/>
              </w:rPr>
              <w:t>010</w:t>
            </w:r>
            <w:r>
              <w:rPr>
                <w:sz w:val="18"/>
              </w:rPr>
              <w:t>_pm_smartmod_</w:t>
            </w:r>
            <w:r w:rsidR="000500FB">
              <w:rPr>
                <w:sz w:val="18"/>
              </w:rPr>
              <w:t>digi</w:t>
            </w:r>
            <w:r>
              <w:rPr>
                <w:sz w:val="18"/>
              </w:rPr>
              <w:t>.docx</w:t>
            </w:r>
          </w:p>
        </w:tc>
        <w:tc>
          <w:tcPr>
            <w:tcW w:w="960" w:type="dxa"/>
            <w:shd w:val="clear" w:color="auto" w:fill="auto"/>
          </w:tcPr>
          <w:p w14:paraId="624BF8D1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17955454" w14:textId="4DC67300" w:rsidR="00850735" w:rsidRPr="003D597E" w:rsidRDefault="008D252C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19.09.2023</w:t>
            </w:r>
          </w:p>
        </w:tc>
      </w:tr>
    </w:tbl>
    <w:p w14:paraId="2313DF9A" w14:textId="77777777" w:rsidR="00850735" w:rsidRDefault="00850735" w:rsidP="00AA1503">
      <w:pPr>
        <w:suppressAutoHyphens/>
        <w:spacing w:line="360" w:lineRule="auto"/>
        <w:jc w:val="both"/>
      </w:pPr>
    </w:p>
    <w:p w14:paraId="4C75EB3D" w14:textId="77777777" w:rsidR="00850735" w:rsidRDefault="00850735" w:rsidP="00AA1503">
      <w:pPr>
        <w:suppressAutoHyphens/>
        <w:spacing w:line="360" w:lineRule="auto"/>
        <w:jc w:val="both"/>
      </w:pPr>
    </w:p>
    <w:p w14:paraId="62CE6A42" w14:textId="77777777" w:rsidR="00850735" w:rsidRDefault="00850735" w:rsidP="00850735">
      <w:pPr>
        <w:suppressAutoHyphens/>
        <w:spacing w:before="120" w:after="120"/>
        <w:rPr>
          <w:b/>
          <w:sz w:val="16"/>
        </w:rPr>
      </w:pPr>
      <w:r>
        <w:rPr>
          <w:b/>
          <w:sz w:val="16"/>
        </w:rPr>
        <w:t>Unternehmensprofil</w:t>
      </w:r>
    </w:p>
    <w:p w14:paraId="0796F55D" w14:textId="63CB1FC9" w:rsidR="003A4E66" w:rsidRDefault="003A4E66" w:rsidP="003A4E66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 Speed Data Steckverbindern, Koaxial- und Nicht-HF-Kabelbaugruppen/Kabelbäumen, HF-Test- und HF-Antennenschalter, Testadaptern und Testbaugruppen, Small Cell 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6633C885" w14:textId="77777777" w:rsidR="00AA1503" w:rsidRDefault="00AA1503" w:rsidP="00AA1503">
      <w:pPr>
        <w:suppressAutoHyphens/>
        <w:spacing w:line="360" w:lineRule="auto"/>
        <w:jc w:val="both"/>
      </w:pPr>
    </w:p>
    <w:p w14:paraId="180EF9ED" w14:textId="77777777" w:rsidR="00E01497" w:rsidRDefault="00E01497" w:rsidP="00AA1503">
      <w:pPr>
        <w:suppressAutoHyphens/>
        <w:jc w:val="both"/>
      </w:pPr>
      <w:bookmarkStart w:id="2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AC5E36" w:rsidRPr="00880E5C" w14:paraId="38637142" w14:textId="77777777" w:rsidTr="002811AC">
        <w:tc>
          <w:tcPr>
            <w:tcW w:w="4998" w:type="dxa"/>
            <w:shd w:val="clear" w:color="auto" w:fill="auto"/>
          </w:tcPr>
          <w:p w14:paraId="1196BDA9" w14:textId="77777777" w:rsidR="00AC5E36" w:rsidRPr="003D597E" w:rsidRDefault="00AC5E36" w:rsidP="003D597E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240D0516" w14:textId="77777777" w:rsidR="003A4E66" w:rsidRPr="00F857DA" w:rsidRDefault="003A4E66" w:rsidP="003A4E66">
            <w:pPr>
              <w:suppressAutoHyphens/>
              <w:spacing w:after="120" w:line="276" w:lineRule="auto"/>
              <w:jc w:val="both"/>
            </w:pPr>
            <w:r w:rsidRPr="00F857DA">
              <w:t>Frau Karin Schäuble</w:t>
            </w:r>
          </w:p>
          <w:p w14:paraId="2288EF6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Obere Hauptstraße 30</w:t>
            </w:r>
          </w:p>
          <w:p w14:paraId="7A5587DA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79843 Löffingen</w:t>
            </w:r>
          </w:p>
          <w:p w14:paraId="3E49A7F0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t>Deutschland</w:t>
            </w:r>
          </w:p>
          <w:p w14:paraId="2ABC71D7" w14:textId="77777777" w:rsidR="003A4E66" w:rsidRPr="00F857DA" w:rsidRDefault="003A4E66" w:rsidP="003A4E66">
            <w:pPr>
              <w:suppressAutoHyphens/>
              <w:spacing w:before="120" w:line="276" w:lineRule="auto"/>
              <w:jc w:val="both"/>
              <w:rPr>
                <w:lang w:val="pt-PT"/>
              </w:rPr>
            </w:pPr>
            <w:r w:rsidRPr="00F857DA">
              <w:rPr>
                <w:lang w:val="pt-PT"/>
              </w:rPr>
              <w:t xml:space="preserve">Tel.: +49 </w:t>
            </w:r>
            <w:r w:rsidRPr="00F857DA">
              <w:t>(0)7654 901-123</w:t>
            </w:r>
          </w:p>
          <w:p w14:paraId="1A67FBCE" w14:textId="77777777" w:rsidR="003A4E66" w:rsidRPr="00F857DA" w:rsidRDefault="003A4E66" w:rsidP="003A4E66">
            <w:pPr>
              <w:suppressAutoHyphens/>
              <w:spacing w:line="276" w:lineRule="auto"/>
              <w:jc w:val="both"/>
            </w:pPr>
            <w:r w:rsidRPr="00F857DA">
              <w:rPr>
                <w:lang w:val="pt-PT"/>
              </w:rPr>
              <w:t xml:space="preserve">E-Mail: </w:t>
            </w:r>
            <w:r w:rsidRPr="00F857DA">
              <w:t>info@imscs.com</w:t>
            </w:r>
          </w:p>
          <w:p w14:paraId="2233D83E" w14:textId="77777777" w:rsidR="003A4E66" w:rsidRPr="00F857DA" w:rsidRDefault="003A4E66" w:rsidP="003A4E66">
            <w:pPr>
              <w:suppressAutoHyphens/>
              <w:jc w:val="both"/>
            </w:pPr>
            <w:r w:rsidRPr="00F857DA">
              <w:t>Internet: www.imscs.com</w:t>
            </w:r>
          </w:p>
          <w:p w14:paraId="451BD437" w14:textId="77777777" w:rsidR="00AC5E36" w:rsidRDefault="00AC5E36" w:rsidP="003D597E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shd w:val="clear" w:color="auto" w:fill="auto"/>
          </w:tcPr>
          <w:p w14:paraId="57A9246F" w14:textId="77777777" w:rsidR="00AC5E36" w:rsidRPr="003D597E" w:rsidRDefault="00AC5E36" w:rsidP="003D597E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0EE7AA17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6875002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6B94DE0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49164294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7604FCCE" w14:textId="77777777" w:rsidR="00AC5E36" w:rsidRPr="003D597E" w:rsidRDefault="00AC5E36" w:rsidP="003D597E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2"/>
    </w:tbl>
    <w:p w14:paraId="59FCC5B8" w14:textId="77777777" w:rsidR="00880E5C" w:rsidRDefault="00880E5C" w:rsidP="00AA1503">
      <w:pPr>
        <w:suppressAutoHyphens/>
        <w:jc w:val="both"/>
      </w:pPr>
    </w:p>
    <w:p w14:paraId="513A0E64" w14:textId="77777777" w:rsidR="00850735" w:rsidRDefault="00850735" w:rsidP="00AA1503">
      <w:pPr>
        <w:suppressAutoHyphens/>
        <w:jc w:val="both"/>
      </w:pPr>
    </w:p>
    <w:p w14:paraId="3B46F768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960C8" w14:textId="77777777" w:rsidR="004C48B1" w:rsidRDefault="004C48B1">
      <w:r>
        <w:separator/>
      </w:r>
    </w:p>
  </w:endnote>
  <w:endnote w:type="continuationSeparator" w:id="0">
    <w:p w14:paraId="0F0B608D" w14:textId="77777777" w:rsidR="004C48B1" w:rsidRDefault="004C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4A5D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966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2BE5" w14:textId="77777777" w:rsidR="004C48B1" w:rsidRDefault="004C48B1">
      <w:r>
        <w:separator/>
      </w:r>
    </w:p>
  </w:footnote>
  <w:footnote w:type="continuationSeparator" w:id="0">
    <w:p w14:paraId="01396EDC" w14:textId="77777777" w:rsidR="004C48B1" w:rsidRDefault="004C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141B" w14:textId="670572DC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BEC75D1" wp14:editId="49709E87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B26B18">
      <w:rPr>
        <w:rStyle w:val="Seitenzahl"/>
        <w:sz w:val="18"/>
      </w:rPr>
      <w:t>SmartMod</w:t>
    </w:r>
    <w:r w:rsidR="000500FB">
      <w:rPr>
        <w:rStyle w:val="Seitenzahl"/>
        <w:sz w:val="18"/>
      </w:rPr>
      <w:t xml:space="preserve"> vereinfacht</w:t>
    </w:r>
    <w:r w:rsidR="00B26B18">
      <w:rPr>
        <w:rStyle w:val="Seitenzahl"/>
        <w:sz w:val="18"/>
      </w:rPr>
      <w:t xml:space="preserve"> </w:t>
    </w:r>
    <w:r w:rsidR="000500FB">
      <w:rPr>
        <w:rStyle w:val="Seitenzahl"/>
        <w:sz w:val="18"/>
      </w:rPr>
      <w:t>Digitalisierung auf Feldebene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FD1CC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07E8573" wp14:editId="10D24F8B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B1"/>
    <w:rsid w:val="00007AAF"/>
    <w:rsid w:val="0001034A"/>
    <w:rsid w:val="000139E7"/>
    <w:rsid w:val="00045011"/>
    <w:rsid w:val="00046048"/>
    <w:rsid w:val="000500FB"/>
    <w:rsid w:val="00054A9E"/>
    <w:rsid w:val="00054D57"/>
    <w:rsid w:val="000824B5"/>
    <w:rsid w:val="00092443"/>
    <w:rsid w:val="00095E7B"/>
    <w:rsid w:val="000A3B8D"/>
    <w:rsid w:val="000B00DC"/>
    <w:rsid w:val="000C73B0"/>
    <w:rsid w:val="000D012D"/>
    <w:rsid w:val="000D0FDC"/>
    <w:rsid w:val="000E7D2B"/>
    <w:rsid w:val="000F4078"/>
    <w:rsid w:val="00100DDF"/>
    <w:rsid w:val="001168DE"/>
    <w:rsid w:val="001256DE"/>
    <w:rsid w:val="00132378"/>
    <w:rsid w:val="00137A6C"/>
    <w:rsid w:val="001470AB"/>
    <w:rsid w:val="00150808"/>
    <w:rsid w:val="0015097C"/>
    <w:rsid w:val="00176854"/>
    <w:rsid w:val="001837C4"/>
    <w:rsid w:val="0018611B"/>
    <w:rsid w:val="0019119A"/>
    <w:rsid w:val="00193F07"/>
    <w:rsid w:val="001B613F"/>
    <w:rsid w:val="001D6983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470D"/>
    <w:rsid w:val="002811AC"/>
    <w:rsid w:val="00286A63"/>
    <w:rsid w:val="00291CD0"/>
    <w:rsid w:val="002A2C29"/>
    <w:rsid w:val="002A5D98"/>
    <w:rsid w:val="002C54A7"/>
    <w:rsid w:val="00301A49"/>
    <w:rsid w:val="003044BE"/>
    <w:rsid w:val="00305CC4"/>
    <w:rsid w:val="00314235"/>
    <w:rsid w:val="003161E0"/>
    <w:rsid w:val="003201FA"/>
    <w:rsid w:val="003208D1"/>
    <w:rsid w:val="00323C7A"/>
    <w:rsid w:val="0032511C"/>
    <w:rsid w:val="00333200"/>
    <w:rsid w:val="003372F2"/>
    <w:rsid w:val="003373CD"/>
    <w:rsid w:val="003415EC"/>
    <w:rsid w:val="00341D90"/>
    <w:rsid w:val="00347D4C"/>
    <w:rsid w:val="00365017"/>
    <w:rsid w:val="003A24A7"/>
    <w:rsid w:val="003A4E66"/>
    <w:rsid w:val="003B0564"/>
    <w:rsid w:val="003D597E"/>
    <w:rsid w:val="003E04C6"/>
    <w:rsid w:val="00404183"/>
    <w:rsid w:val="00416583"/>
    <w:rsid w:val="00435A55"/>
    <w:rsid w:val="0044326F"/>
    <w:rsid w:val="00450D02"/>
    <w:rsid w:val="00452E43"/>
    <w:rsid w:val="00453B00"/>
    <w:rsid w:val="0047448B"/>
    <w:rsid w:val="00475295"/>
    <w:rsid w:val="004B0AA7"/>
    <w:rsid w:val="004C0FA5"/>
    <w:rsid w:val="004C48B1"/>
    <w:rsid w:val="004D5AD1"/>
    <w:rsid w:val="004E628C"/>
    <w:rsid w:val="004F62C7"/>
    <w:rsid w:val="00504246"/>
    <w:rsid w:val="005105C0"/>
    <w:rsid w:val="00520887"/>
    <w:rsid w:val="00534A58"/>
    <w:rsid w:val="00552100"/>
    <w:rsid w:val="00557109"/>
    <w:rsid w:val="00560853"/>
    <w:rsid w:val="0058047A"/>
    <w:rsid w:val="00584EC0"/>
    <w:rsid w:val="00585A60"/>
    <w:rsid w:val="005A5C8C"/>
    <w:rsid w:val="005A6B33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A14C7"/>
    <w:rsid w:val="006A3697"/>
    <w:rsid w:val="006B334F"/>
    <w:rsid w:val="006B7741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31D2"/>
    <w:rsid w:val="007A6643"/>
    <w:rsid w:val="007B6E2C"/>
    <w:rsid w:val="007D1FA0"/>
    <w:rsid w:val="007F0ECF"/>
    <w:rsid w:val="007F1505"/>
    <w:rsid w:val="007F4499"/>
    <w:rsid w:val="007F4E0A"/>
    <w:rsid w:val="00800653"/>
    <w:rsid w:val="00802A34"/>
    <w:rsid w:val="00803E91"/>
    <w:rsid w:val="008231CB"/>
    <w:rsid w:val="008416F4"/>
    <w:rsid w:val="008469C9"/>
    <w:rsid w:val="00850735"/>
    <w:rsid w:val="0085161F"/>
    <w:rsid w:val="0086293E"/>
    <w:rsid w:val="00880E5C"/>
    <w:rsid w:val="00881F54"/>
    <w:rsid w:val="00885470"/>
    <w:rsid w:val="008913DA"/>
    <w:rsid w:val="008927AD"/>
    <w:rsid w:val="0089504E"/>
    <w:rsid w:val="008A09F9"/>
    <w:rsid w:val="008A2F03"/>
    <w:rsid w:val="008A47DD"/>
    <w:rsid w:val="008B0145"/>
    <w:rsid w:val="008C4E2F"/>
    <w:rsid w:val="008C7C1F"/>
    <w:rsid w:val="008D252C"/>
    <w:rsid w:val="008F518C"/>
    <w:rsid w:val="00915A1B"/>
    <w:rsid w:val="009271B1"/>
    <w:rsid w:val="009274F8"/>
    <w:rsid w:val="009423DD"/>
    <w:rsid w:val="009441CC"/>
    <w:rsid w:val="009442EC"/>
    <w:rsid w:val="00960ACD"/>
    <w:rsid w:val="009955DE"/>
    <w:rsid w:val="009C0195"/>
    <w:rsid w:val="009C0D60"/>
    <w:rsid w:val="009D2EED"/>
    <w:rsid w:val="00A1389B"/>
    <w:rsid w:val="00A20D04"/>
    <w:rsid w:val="00A31387"/>
    <w:rsid w:val="00A34106"/>
    <w:rsid w:val="00A3639E"/>
    <w:rsid w:val="00A50E1F"/>
    <w:rsid w:val="00A546DA"/>
    <w:rsid w:val="00A55274"/>
    <w:rsid w:val="00A562FB"/>
    <w:rsid w:val="00A61F90"/>
    <w:rsid w:val="00A641A4"/>
    <w:rsid w:val="00A75A76"/>
    <w:rsid w:val="00AA1503"/>
    <w:rsid w:val="00AB0CD1"/>
    <w:rsid w:val="00AB13FF"/>
    <w:rsid w:val="00AB560F"/>
    <w:rsid w:val="00AC5E36"/>
    <w:rsid w:val="00AD0213"/>
    <w:rsid w:val="00AF0A9F"/>
    <w:rsid w:val="00B105F1"/>
    <w:rsid w:val="00B26B18"/>
    <w:rsid w:val="00B36916"/>
    <w:rsid w:val="00B4199C"/>
    <w:rsid w:val="00B61850"/>
    <w:rsid w:val="00B667EA"/>
    <w:rsid w:val="00B77941"/>
    <w:rsid w:val="00B805FE"/>
    <w:rsid w:val="00B84C11"/>
    <w:rsid w:val="00B917A6"/>
    <w:rsid w:val="00B9441F"/>
    <w:rsid w:val="00BB183B"/>
    <w:rsid w:val="00BB1F0B"/>
    <w:rsid w:val="00BB46F0"/>
    <w:rsid w:val="00BC370C"/>
    <w:rsid w:val="00BD6026"/>
    <w:rsid w:val="00BE2C7C"/>
    <w:rsid w:val="00C07ADC"/>
    <w:rsid w:val="00C114EA"/>
    <w:rsid w:val="00C14532"/>
    <w:rsid w:val="00C20AE0"/>
    <w:rsid w:val="00C50FC7"/>
    <w:rsid w:val="00C51183"/>
    <w:rsid w:val="00C902DE"/>
    <w:rsid w:val="00CD34C9"/>
    <w:rsid w:val="00CF0C42"/>
    <w:rsid w:val="00D44BE8"/>
    <w:rsid w:val="00D74AA7"/>
    <w:rsid w:val="00DA2E10"/>
    <w:rsid w:val="00DB4F27"/>
    <w:rsid w:val="00DD57A3"/>
    <w:rsid w:val="00DE14EB"/>
    <w:rsid w:val="00DF6041"/>
    <w:rsid w:val="00E01497"/>
    <w:rsid w:val="00E54F1A"/>
    <w:rsid w:val="00E7294C"/>
    <w:rsid w:val="00E7751F"/>
    <w:rsid w:val="00E80126"/>
    <w:rsid w:val="00E82E31"/>
    <w:rsid w:val="00E848F6"/>
    <w:rsid w:val="00E90613"/>
    <w:rsid w:val="00EB11CD"/>
    <w:rsid w:val="00EB310E"/>
    <w:rsid w:val="00EB3A97"/>
    <w:rsid w:val="00EB4092"/>
    <w:rsid w:val="00EC5E04"/>
    <w:rsid w:val="00ED6799"/>
    <w:rsid w:val="00ED6F12"/>
    <w:rsid w:val="00EE7926"/>
    <w:rsid w:val="00EF1E63"/>
    <w:rsid w:val="00EF3C50"/>
    <w:rsid w:val="00F10B27"/>
    <w:rsid w:val="00F10BF0"/>
    <w:rsid w:val="00F12778"/>
    <w:rsid w:val="00F16EA6"/>
    <w:rsid w:val="00F25757"/>
    <w:rsid w:val="00F34233"/>
    <w:rsid w:val="00F42B1E"/>
    <w:rsid w:val="00F5727B"/>
    <w:rsid w:val="00F6489D"/>
    <w:rsid w:val="00F848D0"/>
    <w:rsid w:val="00F857DA"/>
    <w:rsid w:val="00F87118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46A1B"/>
  <w15:chartTrackingRefBased/>
  <w15:docId w15:val="{F554F2B3-2EA7-4068-A87F-BD4A43EC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6EA6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B26B1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A4E6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A4E66"/>
  </w:style>
  <w:style w:type="character" w:customStyle="1" w:styleId="KommentartextZchn">
    <w:name w:val="Kommentartext Zchn"/>
    <w:basedOn w:val="Absatz-Standardschriftart"/>
    <w:link w:val="Kommentartext"/>
    <w:uiPriority w:val="99"/>
    <w:rsid w:val="003A4E66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A4E6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A4E66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3</cp:revision>
  <cp:lastPrinted>2002-09-20T12:05:00Z</cp:lastPrinted>
  <dcterms:created xsi:type="dcterms:W3CDTF">2023-08-28T12:00:00Z</dcterms:created>
  <dcterms:modified xsi:type="dcterms:W3CDTF">2023-09-19T11:47:00Z</dcterms:modified>
</cp:coreProperties>
</file>