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F2B73" w14:textId="213BD401" w:rsidR="005903C7" w:rsidRPr="005903C7" w:rsidRDefault="00746305" w:rsidP="0078335D">
      <w:pPr>
        <w:spacing w:after="1200"/>
        <w:ind w:left="-425" w:right="3969"/>
        <w:rPr>
          <w:rFonts w:ascii="NB International Pro Medium" w:eastAsia="Calibri" w:hAnsi="NB International Pro Medium" w:cs="Arial"/>
          <w:color w:val="007276"/>
          <w:sz w:val="52"/>
          <w:szCs w:val="52"/>
          <w:lang w:val="it-IT" w:eastAsia="en-US"/>
        </w:rPr>
      </w:pPr>
      <w:r w:rsidRPr="00746305">
        <w:rPr>
          <w:rFonts w:ascii="NB International Pro Medium" w:eastAsia="Calibri" w:hAnsi="NB International Pro Medium" w:cs="Arial"/>
          <w:color w:val="007276"/>
          <w:sz w:val="52"/>
          <w:szCs w:val="52"/>
          <w:lang w:eastAsia="en-US"/>
        </w:rPr>
        <w:t>Individuell</w:t>
      </w:r>
      <w:r>
        <w:rPr>
          <w:rFonts w:ascii="NB International Pro Medium" w:eastAsia="Calibri" w:hAnsi="NB International Pro Medium" w:cs="Arial"/>
          <w:color w:val="007276"/>
          <w:sz w:val="52"/>
          <w:szCs w:val="52"/>
          <w:lang w:eastAsia="en-US"/>
        </w:rPr>
        <w:t xml:space="preserve"> und</w:t>
      </w:r>
      <w:r w:rsidRPr="00746305">
        <w:rPr>
          <w:rFonts w:ascii="NB International Pro Medium" w:eastAsia="Calibri" w:hAnsi="NB International Pro Medium" w:cs="Arial"/>
          <w:color w:val="007276"/>
          <w:sz w:val="52"/>
          <w:szCs w:val="52"/>
          <w:lang w:eastAsia="en-US"/>
        </w:rPr>
        <w:t xml:space="preserve"> auf d</w:t>
      </w:r>
      <w:r w:rsidR="00290160">
        <w:rPr>
          <w:rFonts w:ascii="NB International Pro Medium" w:eastAsia="Calibri" w:hAnsi="NB International Pro Medium" w:cs="Arial"/>
          <w:color w:val="007276"/>
          <w:sz w:val="52"/>
          <w:szCs w:val="52"/>
          <w:lang w:eastAsia="en-US"/>
        </w:rPr>
        <w:t>en</w:t>
      </w:r>
      <w:r w:rsidRPr="00746305">
        <w:rPr>
          <w:rFonts w:ascii="NB International Pro Medium" w:eastAsia="Calibri" w:hAnsi="NB International Pro Medium" w:cs="Arial"/>
          <w:color w:val="007276"/>
          <w:sz w:val="52"/>
          <w:szCs w:val="52"/>
          <w:lang w:eastAsia="en-US"/>
        </w:rPr>
        <w:t xml:space="preserve"> Kunden zugeschnitten</w:t>
      </w:r>
      <w:r>
        <w:rPr>
          <w:rFonts w:ascii="NB International Pro Medium" w:eastAsia="Calibri" w:hAnsi="NB International Pro Medium" w:cs="Arial"/>
          <w:color w:val="007276"/>
          <w:sz w:val="52"/>
          <w:szCs w:val="52"/>
          <w:lang w:eastAsia="en-US"/>
        </w:rPr>
        <w:t xml:space="preserve"> – Inside Pesaro 2023</w:t>
      </w:r>
    </w:p>
    <w:p w14:paraId="27F2A8B4" w14:textId="77777777" w:rsidR="0078335D" w:rsidRDefault="0078335D" w:rsidP="006F184C">
      <w:pPr>
        <w:pStyle w:val="Default"/>
        <w:spacing w:line="360" w:lineRule="auto"/>
        <w:ind w:left="3118" w:right="-425"/>
        <w:jc w:val="both"/>
        <w:rPr>
          <w:rFonts w:ascii="NB International Pro Medium" w:hAnsi="NB International Pro Medium" w:cs="Arial"/>
          <w:color w:val="auto"/>
          <w:sz w:val="22"/>
          <w:szCs w:val="22"/>
        </w:rPr>
      </w:pPr>
    </w:p>
    <w:p w14:paraId="233ED7A3" w14:textId="071C9D00" w:rsidR="00891B77" w:rsidRPr="00272C22" w:rsidRDefault="00745EAD" w:rsidP="006F184C">
      <w:pPr>
        <w:pStyle w:val="Default"/>
        <w:spacing w:line="360" w:lineRule="auto"/>
        <w:ind w:left="3118" w:right="-425"/>
        <w:jc w:val="both"/>
        <w:rPr>
          <w:rFonts w:ascii="NB International Pro Medium" w:hAnsi="NB International Pro Medium" w:cs="Arial"/>
          <w:color w:val="auto"/>
          <w:sz w:val="22"/>
          <w:szCs w:val="22"/>
        </w:rPr>
      </w:pPr>
      <w:bookmarkStart w:id="0" w:name="_Hlk150522002"/>
      <w:r w:rsidRPr="00745EAD">
        <w:rPr>
          <w:rFonts w:ascii="NB International Pro Medium" w:hAnsi="NB International Pro Medium" w:cs="Arial"/>
          <w:color w:val="auto"/>
          <w:sz w:val="22"/>
          <w:szCs w:val="22"/>
        </w:rPr>
        <w:t>Mit der Inside am Stammsitz in Pesaro präsentiert der italienische Maschinenbauer seinen internationalen Kunden noch bis zum</w:t>
      </w:r>
      <w:r w:rsidR="00FE0F40">
        <w:rPr>
          <w:rFonts w:ascii="NB International Pro Medium" w:hAnsi="NB International Pro Medium" w:cs="Arial"/>
          <w:color w:val="auto"/>
          <w:sz w:val="22"/>
          <w:szCs w:val="22"/>
        </w:rPr>
        <w:t xml:space="preserve"> 9. Dezember </w:t>
      </w:r>
      <w:r w:rsidR="003679DA">
        <w:rPr>
          <w:rFonts w:ascii="NB International Pro Medium" w:hAnsi="NB International Pro Medium" w:cs="Arial"/>
          <w:color w:val="auto"/>
          <w:sz w:val="22"/>
          <w:szCs w:val="22"/>
        </w:rPr>
        <w:t xml:space="preserve">2023 </w:t>
      </w:r>
      <w:r w:rsidR="000A4909">
        <w:rPr>
          <w:rFonts w:ascii="NB International Pro Medium" w:hAnsi="NB International Pro Medium" w:cs="Arial"/>
          <w:color w:val="auto"/>
          <w:sz w:val="22"/>
          <w:szCs w:val="22"/>
        </w:rPr>
        <w:t>viele tec</w:t>
      </w:r>
      <w:r w:rsidR="00236B1C" w:rsidRPr="00236B1C">
        <w:rPr>
          <w:rFonts w:ascii="NB International Pro Medium" w:hAnsi="NB International Pro Medium" w:cs="Arial"/>
          <w:color w:val="auto"/>
          <w:sz w:val="22"/>
          <w:szCs w:val="22"/>
        </w:rPr>
        <w:t xml:space="preserve">hnologische Lösungen für die Automatisierung </w:t>
      </w:r>
      <w:r>
        <w:rPr>
          <w:rFonts w:ascii="NB International Pro Medium" w:hAnsi="NB International Pro Medium" w:cs="Arial"/>
          <w:color w:val="auto"/>
          <w:sz w:val="22"/>
          <w:szCs w:val="22"/>
        </w:rPr>
        <w:t>ihrer</w:t>
      </w:r>
      <w:r w:rsidR="00236B1C" w:rsidRPr="00236B1C">
        <w:rPr>
          <w:rFonts w:ascii="NB International Pro Medium" w:hAnsi="NB International Pro Medium" w:cs="Arial"/>
          <w:color w:val="auto"/>
          <w:sz w:val="22"/>
          <w:szCs w:val="22"/>
        </w:rPr>
        <w:t xml:space="preserve"> Produktion. Dank eines maßgeschneiderten Kalenders wechseln sich </w:t>
      </w:r>
      <w:r w:rsidR="00FE0F40">
        <w:rPr>
          <w:rFonts w:ascii="NB International Pro Medium" w:hAnsi="NB International Pro Medium" w:cs="Arial"/>
          <w:color w:val="auto"/>
          <w:sz w:val="22"/>
          <w:szCs w:val="22"/>
        </w:rPr>
        <w:t xml:space="preserve">seit dem 1. Oktober 2023 </w:t>
      </w:r>
      <w:r w:rsidR="00236B1C" w:rsidRPr="00236B1C">
        <w:rPr>
          <w:rFonts w:ascii="NB International Pro Medium" w:hAnsi="NB International Pro Medium" w:cs="Arial"/>
          <w:color w:val="auto"/>
          <w:sz w:val="22"/>
          <w:szCs w:val="22"/>
        </w:rPr>
        <w:t xml:space="preserve">jede Woche </w:t>
      </w:r>
      <w:r w:rsidR="00060D9B">
        <w:rPr>
          <w:rFonts w:ascii="NB International Pro Medium" w:hAnsi="NB International Pro Medium" w:cs="Arial"/>
          <w:color w:val="auto"/>
          <w:sz w:val="22"/>
          <w:szCs w:val="22"/>
        </w:rPr>
        <w:t xml:space="preserve">Biesse-Niederlassungen mit ihren </w:t>
      </w:r>
      <w:r w:rsidR="00236B1C" w:rsidRPr="00236B1C">
        <w:rPr>
          <w:rFonts w:ascii="NB International Pro Medium" w:hAnsi="NB International Pro Medium" w:cs="Arial"/>
          <w:color w:val="auto"/>
          <w:sz w:val="22"/>
          <w:szCs w:val="22"/>
        </w:rPr>
        <w:t>Kunden aus alle</w:t>
      </w:r>
      <w:r w:rsidR="00060D9B">
        <w:rPr>
          <w:rFonts w:ascii="NB International Pro Medium" w:hAnsi="NB International Pro Medium" w:cs="Arial"/>
          <w:color w:val="auto"/>
          <w:sz w:val="22"/>
          <w:szCs w:val="22"/>
        </w:rPr>
        <w:t>r Welt</w:t>
      </w:r>
      <w:r w:rsidR="00236B1C" w:rsidRPr="00236B1C">
        <w:rPr>
          <w:rFonts w:ascii="NB International Pro Medium" w:hAnsi="NB International Pro Medium" w:cs="Arial"/>
          <w:color w:val="auto"/>
          <w:sz w:val="22"/>
          <w:szCs w:val="22"/>
        </w:rPr>
        <w:t xml:space="preserve"> ab</w:t>
      </w:r>
      <w:r w:rsidR="00A74BF7">
        <w:rPr>
          <w:rFonts w:ascii="NB International Pro Medium" w:hAnsi="NB International Pro Medium" w:cs="Arial"/>
          <w:color w:val="auto"/>
          <w:sz w:val="22"/>
          <w:szCs w:val="22"/>
        </w:rPr>
        <w:t xml:space="preserve"> – </w:t>
      </w:r>
      <w:r w:rsidR="007015C0" w:rsidRPr="007015C0">
        <w:rPr>
          <w:rFonts w:ascii="NB International Pro Medium" w:hAnsi="NB International Pro Medium" w:cs="Arial"/>
          <w:color w:val="auto"/>
          <w:sz w:val="22"/>
          <w:szCs w:val="22"/>
        </w:rPr>
        <w:t xml:space="preserve">für </w:t>
      </w:r>
      <w:r w:rsidR="005D3634">
        <w:rPr>
          <w:rFonts w:ascii="NB International Pro Medium" w:hAnsi="NB International Pro Medium" w:cs="Arial"/>
          <w:color w:val="auto"/>
          <w:sz w:val="22"/>
          <w:szCs w:val="22"/>
        </w:rPr>
        <w:t>50</w:t>
      </w:r>
      <w:r w:rsidR="007015C0" w:rsidRPr="007015C0">
        <w:rPr>
          <w:rFonts w:ascii="NB International Pro Medium" w:hAnsi="NB International Pro Medium" w:cs="Arial"/>
          <w:color w:val="auto"/>
          <w:sz w:val="22"/>
          <w:szCs w:val="22"/>
        </w:rPr>
        <w:t xml:space="preserve"> deutsche Kunden und Interessenten ist die</w:t>
      </w:r>
      <w:r w:rsidR="007015C0" w:rsidRPr="007015C0">
        <w:rPr>
          <w:rFonts w:ascii="NB International Pro Medium" w:hAnsi="NB International Pro Medium" w:cs="Arial"/>
          <w:color w:val="auto"/>
          <w:sz w:val="22"/>
          <w:szCs w:val="22"/>
          <w:u w:val="single"/>
        </w:rPr>
        <w:t xml:space="preserve"> </w:t>
      </w:r>
      <w:r w:rsidR="007015C0" w:rsidRPr="007015C0">
        <w:rPr>
          <w:rFonts w:ascii="NB International Pro Medium" w:hAnsi="NB International Pro Medium" w:cs="Arial"/>
          <w:color w:val="auto"/>
          <w:sz w:val="22"/>
          <w:szCs w:val="22"/>
        </w:rPr>
        <w:t>Woche vom 13. bis zum 17. November 2023 reserviert.</w:t>
      </w:r>
    </w:p>
    <w:p w14:paraId="3CE33E50" w14:textId="77777777" w:rsidR="00E154D5" w:rsidRPr="007A4787" w:rsidRDefault="00E154D5" w:rsidP="006F184C">
      <w:pPr>
        <w:pStyle w:val="Default"/>
        <w:spacing w:line="360" w:lineRule="auto"/>
        <w:ind w:left="3118" w:right="-425"/>
        <w:jc w:val="both"/>
        <w:rPr>
          <w:rFonts w:ascii="NB International Pro Book" w:hAnsi="NB International Pro Book" w:cs="Arial"/>
          <w:color w:val="auto"/>
          <w:sz w:val="22"/>
          <w:szCs w:val="22"/>
        </w:rPr>
      </w:pPr>
      <w:bookmarkStart w:id="1" w:name="_Hlk47429894"/>
      <w:bookmarkEnd w:id="0"/>
    </w:p>
    <w:p w14:paraId="6FD75C61" w14:textId="01150C98" w:rsidR="001B1610" w:rsidRPr="001B1610" w:rsidRDefault="00F75B43" w:rsidP="001B1610">
      <w:pPr>
        <w:pStyle w:val="Default"/>
        <w:spacing w:line="360" w:lineRule="auto"/>
        <w:ind w:left="3118" w:right="-425"/>
        <w:jc w:val="both"/>
        <w:rPr>
          <w:rFonts w:ascii="NB International Pro Book" w:hAnsi="NB International Pro Book" w:cs="Arial"/>
          <w:color w:val="auto"/>
          <w:sz w:val="22"/>
          <w:szCs w:val="22"/>
        </w:rPr>
      </w:pPr>
      <w:r>
        <w:rPr>
          <w:rFonts w:ascii="NB International Pro" w:hAnsi="NB International Pro" w:cs="Arial"/>
          <w:iCs/>
          <w:color w:val="007276"/>
          <w:sz w:val="22"/>
          <w:szCs w:val="22"/>
        </w:rPr>
        <w:t>Pesaro</w:t>
      </w:r>
      <w:r w:rsidR="00E52670" w:rsidRPr="000C1778">
        <w:rPr>
          <w:rFonts w:ascii="NB International Pro" w:hAnsi="NB International Pro" w:cs="Arial"/>
          <w:iCs/>
          <w:color w:val="007276"/>
          <w:sz w:val="22"/>
          <w:szCs w:val="22"/>
        </w:rPr>
        <w:t xml:space="preserve">, </w:t>
      </w:r>
      <w:r w:rsidR="00CD1DDA">
        <w:rPr>
          <w:rFonts w:ascii="NB International Pro" w:hAnsi="NB International Pro" w:cs="Arial"/>
          <w:iCs/>
          <w:color w:val="007276"/>
          <w:sz w:val="22"/>
          <w:szCs w:val="22"/>
        </w:rPr>
        <w:t>1</w:t>
      </w:r>
      <w:r>
        <w:rPr>
          <w:rFonts w:ascii="NB International Pro" w:hAnsi="NB International Pro" w:cs="Arial"/>
          <w:iCs/>
          <w:color w:val="007276"/>
          <w:sz w:val="22"/>
          <w:szCs w:val="22"/>
        </w:rPr>
        <w:t>3</w:t>
      </w:r>
      <w:r w:rsidR="00E52670" w:rsidRPr="000C1778">
        <w:rPr>
          <w:rFonts w:ascii="NB International Pro" w:hAnsi="NB International Pro" w:cs="Arial"/>
          <w:iCs/>
          <w:color w:val="007276"/>
          <w:sz w:val="22"/>
          <w:szCs w:val="22"/>
        </w:rPr>
        <w:t>.</w:t>
      </w:r>
      <w:r w:rsidR="00CD1DDA">
        <w:rPr>
          <w:rFonts w:ascii="NB International Pro" w:hAnsi="NB International Pro" w:cs="Arial"/>
          <w:iCs/>
          <w:color w:val="007276"/>
          <w:sz w:val="22"/>
          <w:szCs w:val="22"/>
        </w:rPr>
        <w:t>11</w:t>
      </w:r>
      <w:r w:rsidR="00E52670" w:rsidRPr="000C1778">
        <w:rPr>
          <w:rFonts w:ascii="NB International Pro" w:hAnsi="NB International Pro" w:cs="Arial"/>
          <w:iCs/>
          <w:color w:val="007276"/>
          <w:sz w:val="22"/>
          <w:szCs w:val="22"/>
        </w:rPr>
        <w:t>.202</w:t>
      </w:r>
      <w:r w:rsidR="00CD1DDA">
        <w:rPr>
          <w:rFonts w:ascii="NB International Pro" w:hAnsi="NB International Pro" w:cs="Arial"/>
          <w:iCs/>
          <w:color w:val="007276"/>
          <w:sz w:val="22"/>
          <w:szCs w:val="22"/>
        </w:rPr>
        <w:t>3</w:t>
      </w:r>
      <w:r w:rsidR="00E52670" w:rsidRPr="000C1778">
        <w:rPr>
          <w:rFonts w:ascii="NB International Pro" w:hAnsi="NB International Pro" w:cs="Arial"/>
          <w:iCs/>
          <w:color w:val="007276"/>
          <w:sz w:val="22"/>
          <w:szCs w:val="22"/>
        </w:rPr>
        <w:t xml:space="preserve"> – </w:t>
      </w:r>
      <w:r w:rsidR="008C6634">
        <w:rPr>
          <w:rFonts w:ascii="NB International Pro" w:hAnsi="NB International Pro" w:cs="Arial"/>
          <w:iCs/>
          <w:color w:val="007276"/>
          <w:sz w:val="22"/>
          <w:szCs w:val="22"/>
        </w:rPr>
        <w:t>„</w:t>
      </w:r>
      <w:r w:rsidR="00251313">
        <w:rPr>
          <w:rFonts w:ascii="NB International Pro Book" w:hAnsi="NB International Pro Book" w:cs="Arial"/>
          <w:color w:val="auto"/>
          <w:sz w:val="22"/>
          <w:szCs w:val="22"/>
        </w:rPr>
        <w:t>M</w:t>
      </w:r>
      <w:r w:rsidR="00A74BF7" w:rsidRPr="00A74BF7">
        <w:rPr>
          <w:rFonts w:ascii="NB International Pro Book" w:hAnsi="NB International Pro Book" w:cs="Arial"/>
          <w:color w:val="auto"/>
          <w:sz w:val="22"/>
          <w:szCs w:val="22"/>
        </w:rPr>
        <w:t xml:space="preserve">it </w:t>
      </w:r>
      <w:r w:rsidR="00251313">
        <w:rPr>
          <w:rFonts w:ascii="NB International Pro Book" w:hAnsi="NB International Pro Book" w:cs="Arial"/>
          <w:color w:val="auto"/>
          <w:sz w:val="22"/>
          <w:szCs w:val="22"/>
        </w:rPr>
        <w:t xml:space="preserve">der Inside </w:t>
      </w:r>
      <w:r w:rsidR="00CE22B4">
        <w:rPr>
          <w:rFonts w:ascii="NB International Pro Book" w:hAnsi="NB International Pro Book" w:cs="Arial"/>
          <w:color w:val="auto"/>
          <w:sz w:val="22"/>
          <w:szCs w:val="22"/>
        </w:rPr>
        <w:t xml:space="preserve">2023 </w:t>
      </w:r>
      <w:r w:rsidR="00251313">
        <w:rPr>
          <w:rFonts w:ascii="NB International Pro Book" w:hAnsi="NB International Pro Book" w:cs="Arial"/>
          <w:color w:val="auto"/>
          <w:sz w:val="22"/>
          <w:szCs w:val="22"/>
        </w:rPr>
        <w:t>be</w:t>
      </w:r>
      <w:r w:rsidR="00CE22B4">
        <w:rPr>
          <w:rFonts w:ascii="NB International Pro Book" w:hAnsi="NB International Pro Book" w:cs="Arial"/>
          <w:color w:val="auto"/>
          <w:sz w:val="22"/>
          <w:szCs w:val="22"/>
        </w:rPr>
        <w:t>ton</w:t>
      </w:r>
      <w:r w:rsidR="008C6634">
        <w:rPr>
          <w:rFonts w:ascii="NB International Pro Book" w:hAnsi="NB International Pro Book" w:cs="Arial"/>
          <w:color w:val="auto"/>
          <w:sz w:val="22"/>
          <w:szCs w:val="22"/>
        </w:rPr>
        <w:t xml:space="preserve">en </w:t>
      </w:r>
      <w:r w:rsidR="00CE22B4">
        <w:rPr>
          <w:rFonts w:ascii="NB International Pro Book" w:hAnsi="NB International Pro Book" w:cs="Arial"/>
          <w:color w:val="auto"/>
          <w:sz w:val="22"/>
          <w:szCs w:val="22"/>
        </w:rPr>
        <w:t xml:space="preserve">und verstärken </w:t>
      </w:r>
      <w:r w:rsidR="008C6634">
        <w:rPr>
          <w:rFonts w:ascii="NB International Pro Book" w:hAnsi="NB International Pro Book" w:cs="Arial"/>
          <w:color w:val="auto"/>
          <w:sz w:val="22"/>
          <w:szCs w:val="22"/>
        </w:rPr>
        <w:t>wir</w:t>
      </w:r>
      <w:r w:rsidR="00251313">
        <w:rPr>
          <w:rFonts w:ascii="NB International Pro Book" w:hAnsi="NB International Pro Book" w:cs="Arial"/>
          <w:color w:val="auto"/>
          <w:sz w:val="22"/>
          <w:szCs w:val="22"/>
        </w:rPr>
        <w:t xml:space="preserve"> </w:t>
      </w:r>
      <w:r w:rsidR="00A74BF7" w:rsidRPr="00A74BF7">
        <w:rPr>
          <w:rFonts w:ascii="NB International Pro Book" w:hAnsi="NB International Pro Book" w:cs="Arial"/>
          <w:color w:val="auto"/>
          <w:sz w:val="22"/>
          <w:szCs w:val="22"/>
        </w:rPr>
        <w:t>eine</w:t>
      </w:r>
      <w:r w:rsidR="00251313">
        <w:rPr>
          <w:rFonts w:ascii="NB International Pro Book" w:hAnsi="NB International Pro Book" w:cs="Arial"/>
          <w:color w:val="auto"/>
          <w:sz w:val="22"/>
          <w:szCs w:val="22"/>
        </w:rPr>
        <w:t>n</w:t>
      </w:r>
      <w:r w:rsidR="00A74BF7" w:rsidRPr="00A74BF7">
        <w:rPr>
          <w:rFonts w:ascii="NB International Pro Book" w:hAnsi="NB International Pro Book" w:cs="Arial"/>
          <w:color w:val="auto"/>
          <w:sz w:val="22"/>
          <w:szCs w:val="22"/>
        </w:rPr>
        <w:t xml:space="preserve"> der Grundwerte </w:t>
      </w:r>
      <w:r w:rsidR="008D163F">
        <w:rPr>
          <w:rFonts w:ascii="NB International Pro Book" w:hAnsi="NB International Pro Book" w:cs="Arial"/>
          <w:color w:val="auto"/>
          <w:sz w:val="22"/>
          <w:szCs w:val="22"/>
        </w:rPr>
        <w:t>unser</w:t>
      </w:r>
      <w:r w:rsidR="00A74BF7" w:rsidRPr="00A74BF7">
        <w:rPr>
          <w:rFonts w:ascii="NB International Pro Book" w:hAnsi="NB International Pro Book" w:cs="Arial"/>
          <w:color w:val="auto"/>
          <w:sz w:val="22"/>
          <w:szCs w:val="22"/>
        </w:rPr>
        <w:t>er Unternehmenskultur: die Internationalität.</w:t>
      </w:r>
      <w:r w:rsidR="008D163F">
        <w:rPr>
          <w:rFonts w:ascii="NB International Pro Book" w:hAnsi="NB International Pro Book" w:cs="Arial"/>
          <w:color w:val="auto"/>
          <w:sz w:val="22"/>
          <w:szCs w:val="22"/>
        </w:rPr>
        <w:t xml:space="preserve"> Die diesjährige Veranstaltung haben wir </w:t>
      </w:r>
      <w:r w:rsidR="00B411D3">
        <w:rPr>
          <w:rFonts w:ascii="NB International Pro Book" w:hAnsi="NB International Pro Book" w:cs="Arial"/>
          <w:color w:val="auto"/>
          <w:sz w:val="22"/>
          <w:szCs w:val="22"/>
        </w:rPr>
        <w:t xml:space="preserve">speziell auf diesen </w:t>
      </w:r>
      <w:r>
        <w:rPr>
          <w:rFonts w:ascii="NB International Pro Book" w:hAnsi="NB International Pro Book" w:cs="Arial"/>
          <w:color w:val="auto"/>
          <w:sz w:val="22"/>
          <w:szCs w:val="22"/>
        </w:rPr>
        <w:t>Aspekt</w:t>
      </w:r>
      <w:r w:rsidR="00B411D3">
        <w:rPr>
          <w:rFonts w:ascii="NB International Pro Book" w:hAnsi="NB International Pro Book" w:cs="Arial"/>
          <w:color w:val="auto"/>
          <w:sz w:val="22"/>
          <w:szCs w:val="22"/>
        </w:rPr>
        <w:t xml:space="preserve"> hin </w:t>
      </w:r>
      <w:r w:rsidR="009858B4">
        <w:rPr>
          <w:rFonts w:ascii="NB International Pro Book" w:hAnsi="NB International Pro Book" w:cs="Arial"/>
          <w:color w:val="auto"/>
          <w:sz w:val="22"/>
          <w:szCs w:val="22"/>
        </w:rPr>
        <w:t>ausgerichtet</w:t>
      </w:r>
      <w:r w:rsidR="001B1610" w:rsidRPr="001B1610">
        <w:rPr>
          <w:rFonts w:ascii="NB International Pro Book" w:hAnsi="NB International Pro Book" w:cs="Arial"/>
          <w:color w:val="auto"/>
          <w:sz w:val="22"/>
          <w:szCs w:val="22"/>
        </w:rPr>
        <w:t xml:space="preserve">“, </w:t>
      </w:r>
      <w:r w:rsidR="00731AFB">
        <w:rPr>
          <w:rFonts w:ascii="NB International Pro Book" w:hAnsi="NB International Pro Book" w:cs="Arial"/>
          <w:color w:val="auto"/>
          <w:sz w:val="22"/>
          <w:szCs w:val="22"/>
        </w:rPr>
        <w:t>beschreibt</w:t>
      </w:r>
      <w:r w:rsidR="001B1610" w:rsidRPr="001B1610">
        <w:rPr>
          <w:rFonts w:ascii="NB International Pro Book" w:hAnsi="NB International Pro Book" w:cs="Arial"/>
          <w:color w:val="auto"/>
          <w:sz w:val="22"/>
          <w:szCs w:val="22"/>
        </w:rPr>
        <w:t xml:space="preserve"> Ettore Vichi, Chief Regional Officer EMEA </w:t>
      </w:r>
      <w:r w:rsidR="006A1197">
        <w:rPr>
          <w:rFonts w:ascii="NB International Pro Book" w:hAnsi="NB International Pro Book" w:cs="Arial"/>
          <w:color w:val="auto"/>
          <w:sz w:val="22"/>
          <w:szCs w:val="22"/>
        </w:rPr>
        <w:t>und</w:t>
      </w:r>
      <w:r w:rsidR="001B1610" w:rsidRPr="001B1610">
        <w:rPr>
          <w:rFonts w:ascii="NB International Pro Book" w:hAnsi="NB International Pro Book" w:cs="Arial"/>
          <w:color w:val="auto"/>
          <w:sz w:val="22"/>
          <w:szCs w:val="22"/>
        </w:rPr>
        <w:t xml:space="preserve"> APAC</w:t>
      </w:r>
      <w:r w:rsidR="00731AFB">
        <w:rPr>
          <w:rFonts w:ascii="NB International Pro Book" w:hAnsi="NB International Pro Book" w:cs="Arial"/>
          <w:color w:val="auto"/>
          <w:sz w:val="22"/>
          <w:szCs w:val="22"/>
        </w:rPr>
        <w:t xml:space="preserve"> die Intention seines Unternehmens </w:t>
      </w:r>
      <w:r w:rsidR="0045436B">
        <w:rPr>
          <w:rFonts w:ascii="NB International Pro Book" w:hAnsi="NB International Pro Book" w:cs="Arial"/>
          <w:color w:val="auto"/>
          <w:sz w:val="22"/>
          <w:szCs w:val="22"/>
        </w:rPr>
        <w:t>bei der Planung der Hausmesse</w:t>
      </w:r>
      <w:r w:rsidR="008404C1">
        <w:rPr>
          <w:rFonts w:ascii="NB International Pro Book" w:hAnsi="NB International Pro Book" w:cs="Arial"/>
          <w:color w:val="auto"/>
          <w:sz w:val="22"/>
          <w:szCs w:val="22"/>
        </w:rPr>
        <w:t xml:space="preserve"> und präzisiert</w:t>
      </w:r>
      <w:r w:rsidR="004829CA">
        <w:rPr>
          <w:rFonts w:ascii="NB International Pro Book" w:hAnsi="NB International Pro Book" w:cs="Arial"/>
          <w:color w:val="auto"/>
          <w:sz w:val="22"/>
          <w:szCs w:val="22"/>
        </w:rPr>
        <w:t xml:space="preserve"> d</w:t>
      </w:r>
      <w:r w:rsidR="00A13239">
        <w:rPr>
          <w:rFonts w:ascii="NB International Pro Book" w:hAnsi="NB International Pro Book" w:cs="Arial"/>
          <w:color w:val="auto"/>
          <w:sz w:val="22"/>
          <w:szCs w:val="22"/>
        </w:rPr>
        <w:t>eren</w:t>
      </w:r>
      <w:r w:rsidR="009F623A">
        <w:rPr>
          <w:rFonts w:ascii="NB International Pro Book" w:hAnsi="NB International Pro Book" w:cs="Arial"/>
          <w:color w:val="auto"/>
          <w:sz w:val="22"/>
          <w:szCs w:val="22"/>
        </w:rPr>
        <w:t xml:space="preserve"> praktische Umsetzung</w:t>
      </w:r>
      <w:r w:rsidR="004829CA">
        <w:rPr>
          <w:rFonts w:ascii="NB International Pro Book" w:hAnsi="NB International Pro Book" w:cs="Arial"/>
          <w:color w:val="auto"/>
          <w:sz w:val="22"/>
          <w:szCs w:val="22"/>
        </w:rPr>
        <w:t>:</w:t>
      </w:r>
      <w:r w:rsidR="001B1610" w:rsidRPr="001B1610">
        <w:rPr>
          <w:rFonts w:ascii="NB International Pro Book" w:hAnsi="NB International Pro Book" w:cs="Arial"/>
          <w:color w:val="auto"/>
          <w:sz w:val="22"/>
          <w:szCs w:val="22"/>
        </w:rPr>
        <w:t xml:space="preserve"> „Jede</w:t>
      </w:r>
      <w:r w:rsidR="00765FEF">
        <w:rPr>
          <w:rFonts w:ascii="NB International Pro Book" w:hAnsi="NB International Pro Book" w:cs="Arial"/>
          <w:color w:val="auto"/>
          <w:sz w:val="22"/>
          <w:szCs w:val="22"/>
        </w:rPr>
        <w:t>s</w:t>
      </w:r>
      <w:r w:rsidR="001B1610" w:rsidRPr="001B1610">
        <w:rPr>
          <w:rFonts w:ascii="NB International Pro Book" w:hAnsi="NB International Pro Book" w:cs="Arial"/>
          <w:color w:val="auto"/>
          <w:sz w:val="22"/>
          <w:szCs w:val="22"/>
        </w:rPr>
        <w:t xml:space="preserve"> </w:t>
      </w:r>
      <w:r w:rsidR="001135CE">
        <w:rPr>
          <w:rFonts w:ascii="NB International Pro Book" w:hAnsi="NB International Pro Book" w:cs="Arial"/>
          <w:color w:val="auto"/>
          <w:sz w:val="22"/>
          <w:szCs w:val="22"/>
        </w:rPr>
        <w:t>Land mit einer unserer Vertretungen</w:t>
      </w:r>
      <w:r w:rsidR="001B1610" w:rsidRPr="001B1610">
        <w:rPr>
          <w:rFonts w:ascii="NB International Pro Book" w:hAnsi="NB International Pro Book" w:cs="Arial"/>
          <w:color w:val="auto"/>
          <w:sz w:val="22"/>
          <w:szCs w:val="22"/>
        </w:rPr>
        <w:t xml:space="preserve"> </w:t>
      </w:r>
      <w:r>
        <w:rPr>
          <w:rFonts w:ascii="NB International Pro Book" w:hAnsi="NB International Pro Book" w:cs="Arial"/>
          <w:color w:val="auto"/>
          <w:sz w:val="22"/>
          <w:szCs w:val="22"/>
        </w:rPr>
        <w:t>darf</w:t>
      </w:r>
      <w:r w:rsidR="001B1610" w:rsidRPr="001B1610">
        <w:rPr>
          <w:rFonts w:ascii="NB International Pro Book" w:hAnsi="NB International Pro Book" w:cs="Arial"/>
          <w:color w:val="auto"/>
          <w:sz w:val="22"/>
          <w:szCs w:val="22"/>
        </w:rPr>
        <w:t xml:space="preserve"> „seine“ Woche mit einem umfassenden und </w:t>
      </w:r>
      <w:r w:rsidR="00765FEF">
        <w:rPr>
          <w:rFonts w:ascii="NB International Pro Book" w:hAnsi="NB International Pro Book" w:cs="Arial"/>
          <w:color w:val="auto"/>
          <w:sz w:val="22"/>
          <w:szCs w:val="22"/>
        </w:rPr>
        <w:t>entsprechend gestaltete</w:t>
      </w:r>
      <w:r w:rsidR="009858B4">
        <w:rPr>
          <w:rFonts w:ascii="NB International Pro Book" w:hAnsi="NB International Pro Book" w:cs="Arial"/>
          <w:color w:val="auto"/>
          <w:sz w:val="22"/>
          <w:szCs w:val="22"/>
        </w:rPr>
        <w:t>n</w:t>
      </w:r>
      <w:r w:rsidR="00765FEF">
        <w:rPr>
          <w:rFonts w:ascii="NB International Pro Book" w:hAnsi="NB International Pro Book" w:cs="Arial"/>
          <w:color w:val="auto"/>
          <w:sz w:val="22"/>
          <w:szCs w:val="22"/>
        </w:rPr>
        <w:t xml:space="preserve"> </w:t>
      </w:r>
      <w:r w:rsidR="007C440B">
        <w:rPr>
          <w:rFonts w:ascii="NB International Pro Book" w:hAnsi="NB International Pro Book" w:cs="Arial"/>
          <w:color w:val="auto"/>
          <w:sz w:val="22"/>
          <w:szCs w:val="22"/>
        </w:rPr>
        <w:t>Programm erleben</w:t>
      </w:r>
      <w:r w:rsidR="001B1610" w:rsidRPr="001B1610">
        <w:rPr>
          <w:rFonts w:ascii="NB International Pro Book" w:hAnsi="NB International Pro Book" w:cs="Arial"/>
          <w:color w:val="auto"/>
          <w:sz w:val="22"/>
          <w:szCs w:val="22"/>
        </w:rPr>
        <w:t>. Diese</w:t>
      </w:r>
      <w:r w:rsidR="007C440B">
        <w:rPr>
          <w:rFonts w:ascii="NB International Pro Book" w:hAnsi="NB International Pro Book" w:cs="Arial"/>
          <w:color w:val="auto"/>
          <w:sz w:val="22"/>
          <w:szCs w:val="22"/>
        </w:rPr>
        <w:t>s</w:t>
      </w:r>
      <w:r w:rsidR="001B1610" w:rsidRPr="001B1610">
        <w:rPr>
          <w:rFonts w:ascii="NB International Pro Book" w:hAnsi="NB International Pro Book" w:cs="Arial"/>
          <w:color w:val="auto"/>
          <w:sz w:val="22"/>
          <w:szCs w:val="22"/>
        </w:rPr>
        <w:t xml:space="preserve"> wird </w:t>
      </w:r>
      <w:r w:rsidR="009858B4">
        <w:rPr>
          <w:rFonts w:ascii="NB International Pro Book" w:hAnsi="NB International Pro Book" w:cs="Arial"/>
          <w:color w:val="auto"/>
          <w:sz w:val="22"/>
          <w:szCs w:val="22"/>
        </w:rPr>
        <w:t xml:space="preserve">nach </w:t>
      </w:r>
      <w:r w:rsidR="001B1610" w:rsidRPr="001B1610">
        <w:rPr>
          <w:rFonts w:ascii="NB International Pro Book" w:hAnsi="NB International Pro Book" w:cs="Arial"/>
          <w:color w:val="auto"/>
          <w:sz w:val="22"/>
          <w:szCs w:val="22"/>
        </w:rPr>
        <w:t xml:space="preserve">den unterschiedlichen </w:t>
      </w:r>
      <w:r w:rsidR="00300153">
        <w:rPr>
          <w:rFonts w:ascii="NB International Pro Book" w:hAnsi="NB International Pro Book" w:cs="Arial"/>
          <w:color w:val="auto"/>
          <w:sz w:val="22"/>
          <w:szCs w:val="22"/>
        </w:rPr>
        <w:t xml:space="preserve">lokalen </w:t>
      </w:r>
      <w:r w:rsidR="001135CE">
        <w:rPr>
          <w:rFonts w:ascii="NB International Pro Book" w:hAnsi="NB International Pro Book" w:cs="Arial"/>
          <w:color w:val="auto"/>
          <w:sz w:val="22"/>
          <w:szCs w:val="22"/>
        </w:rPr>
        <w:t>B</w:t>
      </w:r>
      <w:r w:rsidR="001B1610" w:rsidRPr="001B1610">
        <w:rPr>
          <w:rFonts w:ascii="NB International Pro Book" w:hAnsi="NB International Pro Book" w:cs="Arial"/>
          <w:color w:val="auto"/>
          <w:sz w:val="22"/>
          <w:szCs w:val="22"/>
        </w:rPr>
        <w:t xml:space="preserve">edürfnissen </w:t>
      </w:r>
      <w:r>
        <w:rPr>
          <w:rFonts w:ascii="NB International Pro Book" w:hAnsi="NB International Pro Book" w:cs="Arial"/>
          <w:color w:val="auto"/>
          <w:sz w:val="22"/>
          <w:szCs w:val="22"/>
        </w:rPr>
        <w:t>entwickelt</w:t>
      </w:r>
      <w:r w:rsidR="001B1610" w:rsidRPr="001B1610">
        <w:rPr>
          <w:rFonts w:ascii="NB International Pro Book" w:hAnsi="NB International Pro Book" w:cs="Arial"/>
          <w:color w:val="auto"/>
          <w:sz w:val="22"/>
          <w:szCs w:val="22"/>
        </w:rPr>
        <w:t xml:space="preserve">, wodurch </w:t>
      </w:r>
      <w:r w:rsidR="006D3716">
        <w:rPr>
          <w:rFonts w:ascii="NB International Pro Book" w:hAnsi="NB International Pro Book" w:cs="Arial"/>
          <w:color w:val="auto"/>
          <w:sz w:val="22"/>
          <w:szCs w:val="22"/>
        </w:rPr>
        <w:t xml:space="preserve">die </w:t>
      </w:r>
      <w:r w:rsidR="00621930">
        <w:rPr>
          <w:rFonts w:ascii="NB International Pro Book" w:hAnsi="NB International Pro Book" w:cs="Arial"/>
          <w:color w:val="auto"/>
          <w:sz w:val="22"/>
          <w:szCs w:val="22"/>
        </w:rPr>
        <w:t>Inside</w:t>
      </w:r>
      <w:r w:rsidR="001B1610" w:rsidRPr="001B1610">
        <w:rPr>
          <w:rFonts w:ascii="NB International Pro Book" w:hAnsi="NB International Pro Book" w:cs="Arial"/>
          <w:color w:val="auto"/>
          <w:sz w:val="22"/>
          <w:szCs w:val="22"/>
        </w:rPr>
        <w:t xml:space="preserve"> sich </w:t>
      </w:r>
      <w:r w:rsidR="007C440B">
        <w:rPr>
          <w:rFonts w:ascii="NB International Pro Book" w:hAnsi="NB International Pro Book" w:cs="Arial"/>
          <w:color w:val="auto"/>
          <w:sz w:val="22"/>
          <w:szCs w:val="22"/>
        </w:rPr>
        <w:t>noch besser an die</w:t>
      </w:r>
      <w:r w:rsidR="001B1610" w:rsidRPr="001B1610">
        <w:rPr>
          <w:rFonts w:ascii="NB International Pro Book" w:hAnsi="NB International Pro Book" w:cs="Arial"/>
          <w:color w:val="auto"/>
          <w:sz w:val="22"/>
          <w:szCs w:val="22"/>
        </w:rPr>
        <w:t xml:space="preserve"> </w:t>
      </w:r>
      <w:r w:rsidR="00300153">
        <w:rPr>
          <w:rFonts w:ascii="NB International Pro Book" w:hAnsi="NB International Pro Book" w:cs="Arial"/>
          <w:color w:val="auto"/>
          <w:sz w:val="22"/>
          <w:szCs w:val="22"/>
        </w:rPr>
        <w:t>individuellen</w:t>
      </w:r>
      <w:r w:rsidR="001B1610" w:rsidRPr="001B1610">
        <w:rPr>
          <w:rFonts w:ascii="NB International Pro Book" w:hAnsi="NB International Pro Book" w:cs="Arial"/>
          <w:color w:val="auto"/>
          <w:sz w:val="22"/>
          <w:szCs w:val="22"/>
        </w:rPr>
        <w:t xml:space="preserve"> </w:t>
      </w:r>
      <w:r w:rsidR="006A1197">
        <w:rPr>
          <w:rFonts w:ascii="NB International Pro Book" w:hAnsi="NB International Pro Book" w:cs="Arial"/>
          <w:color w:val="auto"/>
          <w:sz w:val="22"/>
          <w:szCs w:val="22"/>
        </w:rPr>
        <w:t xml:space="preserve">und regionalen </w:t>
      </w:r>
      <w:r w:rsidR="001B1610" w:rsidRPr="001B1610">
        <w:rPr>
          <w:rFonts w:ascii="NB International Pro Book" w:hAnsi="NB International Pro Book" w:cs="Arial"/>
          <w:color w:val="auto"/>
          <w:sz w:val="22"/>
          <w:szCs w:val="22"/>
        </w:rPr>
        <w:t>Besonderheiten anpass</w:t>
      </w:r>
      <w:r>
        <w:rPr>
          <w:rFonts w:ascii="NB International Pro Book" w:hAnsi="NB International Pro Book" w:cs="Arial"/>
          <w:color w:val="auto"/>
          <w:sz w:val="22"/>
          <w:szCs w:val="22"/>
        </w:rPr>
        <w:t>t</w:t>
      </w:r>
      <w:r w:rsidR="00621930">
        <w:rPr>
          <w:rFonts w:ascii="NB International Pro Book" w:hAnsi="NB International Pro Book" w:cs="Arial"/>
          <w:color w:val="auto"/>
          <w:sz w:val="22"/>
          <w:szCs w:val="22"/>
        </w:rPr>
        <w:t>.</w:t>
      </w:r>
      <w:r w:rsidR="001B1610" w:rsidRPr="001B1610">
        <w:rPr>
          <w:rFonts w:ascii="NB International Pro Book" w:hAnsi="NB International Pro Book" w:cs="Arial"/>
          <w:color w:val="auto"/>
          <w:sz w:val="22"/>
          <w:szCs w:val="22"/>
        </w:rPr>
        <w:t>“</w:t>
      </w:r>
    </w:p>
    <w:p w14:paraId="33FFDC91" w14:textId="77777777" w:rsidR="001B1610" w:rsidRPr="001B1610" w:rsidRDefault="001B1610" w:rsidP="001B1610">
      <w:pPr>
        <w:pStyle w:val="Default"/>
        <w:spacing w:line="360" w:lineRule="auto"/>
        <w:ind w:left="3118" w:right="-425"/>
        <w:jc w:val="both"/>
        <w:rPr>
          <w:rFonts w:ascii="NB International Pro Book" w:hAnsi="NB International Pro Book" w:cs="Arial"/>
          <w:color w:val="auto"/>
          <w:sz w:val="22"/>
          <w:szCs w:val="22"/>
        </w:rPr>
      </w:pPr>
    </w:p>
    <w:p w14:paraId="79BD6CBB" w14:textId="2A26B5DD" w:rsidR="001B1610" w:rsidRPr="001B1610" w:rsidRDefault="00764E00" w:rsidP="001B1610">
      <w:pPr>
        <w:pStyle w:val="Default"/>
        <w:spacing w:line="360" w:lineRule="auto"/>
        <w:ind w:left="3118" w:right="-425"/>
        <w:jc w:val="both"/>
        <w:rPr>
          <w:rFonts w:ascii="NB International Pro Book" w:hAnsi="NB International Pro Book" w:cs="Arial"/>
          <w:color w:val="auto"/>
          <w:sz w:val="22"/>
          <w:szCs w:val="22"/>
        </w:rPr>
      </w:pPr>
      <w:r w:rsidRPr="00764E00">
        <w:rPr>
          <w:rFonts w:ascii="NB International Pro Book" w:hAnsi="NB International Pro Book" w:cs="Arial"/>
          <w:color w:val="auto"/>
          <w:sz w:val="22"/>
          <w:szCs w:val="22"/>
        </w:rPr>
        <w:t>Raphaël Prati, Chief Marketing &amp; Communications Officer</w:t>
      </w:r>
      <w:r>
        <w:rPr>
          <w:rFonts w:ascii="NB International Pro Book" w:hAnsi="NB International Pro Book" w:cs="Arial"/>
          <w:color w:val="auto"/>
          <w:sz w:val="22"/>
          <w:szCs w:val="22"/>
        </w:rPr>
        <w:t xml:space="preserve">, </w:t>
      </w:r>
      <w:r w:rsidR="00657871">
        <w:rPr>
          <w:rFonts w:ascii="NB International Pro Book" w:hAnsi="NB International Pro Book" w:cs="Arial"/>
          <w:color w:val="auto"/>
          <w:sz w:val="22"/>
          <w:szCs w:val="22"/>
        </w:rPr>
        <w:t>nimmt</w:t>
      </w:r>
      <w:r>
        <w:rPr>
          <w:rFonts w:ascii="NB International Pro Book" w:hAnsi="NB International Pro Book" w:cs="Arial"/>
          <w:color w:val="auto"/>
          <w:sz w:val="22"/>
          <w:szCs w:val="22"/>
        </w:rPr>
        <w:t xml:space="preserve"> die Gedanken</w:t>
      </w:r>
      <w:r w:rsidR="00657871">
        <w:rPr>
          <w:rFonts w:ascii="NB International Pro Book" w:hAnsi="NB International Pro Book" w:cs="Arial"/>
          <w:color w:val="auto"/>
          <w:sz w:val="22"/>
          <w:szCs w:val="22"/>
        </w:rPr>
        <w:t>gänge</w:t>
      </w:r>
      <w:r>
        <w:rPr>
          <w:rFonts w:ascii="NB International Pro Book" w:hAnsi="NB International Pro Book" w:cs="Arial"/>
          <w:color w:val="auto"/>
          <w:sz w:val="22"/>
          <w:szCs w:val="22"/>
        </w:rPr>
        <w:t xml:space="preserve"> seines Kollegen</w:t>
      </w:r>
      <w:r w:rsidR="00657871">
        <w:rPr>
          <w:rFonts w:ascii="NB International Pro Book" w:hAnsi="NB International Pro Book" w:cs="Arial"/>
          <w:color w:val="auto"/>
          <w:sz w:val="22"/>
          <w:szCs w:val="22"/>
        </w:rPr>
        <w:t xml:space="preserve"> auf und beschreibt </w:t>
      </w:r>
      <w:r w:rsidR="008A1054">
        <w:rPr>
          <w:rFonts w:ascii="NB International Pro Book" w:hAnsi="NB International Pro Book" w:cs="Arial"/>
          <w:color w:val="auto"/>
          <w:sz w:val="22"/>
          <w:szCs w:val="22"/>
        </w:rPr>
        <w:t xml:space="preserve">sie en </w:t>
      </w:r>
      <w:r w:rsidR="008737AC">
        <w:rPr>
          <w:rFonts w:ascii="NB International Pro Book" w:hAnsi="NB International Pro Book" w:cs="Arial"/>
          <w:color w:val="auto"/>
          <w:sz w:val="22"/>
          <w:szCs w:val="22"/>
        </w:rPr>
        <w:t>dé</w:t>
      </w:r>
      <w:r w:rsidR="008A1054">
        <w:rPr>
          <w:rFonts w:ascii="NB International Pro Book" w:hAnsi="NB International Pro Book" w:cs="Arial"/>
          <w:color w:val="auto"/>
          <w:sz w:val="22"/>
          <w:szCs w:val="22"/>
        </w:rPr>
        <w:t xml:space="preserve">tail: </w:t>
      </w:r>
      <w:r w:rsidR="001B1610" w:rsidRPr="001B1610">
        <w:rPr>
          <w:rFonts w:ascii="NB International Pro Book" w:hAnsi="NB International Pro Book" w:cs="Arial"/>
          <w:color w:val="auto"/>
          <w:sz w:val="22"/>
          <w:szCs w:val="22"/>
        </w:rPr>
        <w:t>„Wir öffnen die Türen unseres Showroom</w:t>
      </w:r>
      <w:r w:rsidR="009B3E84">
        <w:rPr>
          <w:rFonts w:ascii="NB International Pro Book" w:hAnsi="NB International Pro Book" w:cs="Arial"/>
          <w:color w:val="auto"/>
          <w:sz w:val="22"/>
          <w:szCs w:val="22"/>
        </w:rPr>
        <w:t>s</w:t>
      </w:r>
      <w:r w:rsidR="001B1610" w:rsidRPr="001B1610">
        <w:rPr>
          <w:rFonts w:ascii="NB International Pro Book" w:hAnsi="NB International Pro Book" w:cs="Arial"/>
          <w:color w:val="auto"/>
          <w:sz w:val="22"/>
          <w:szCs w:val="22"/>
        </w:rPr>
        <w:t xml:space="preserve"> </w:t>
      </w:r>
      <w:r w:rsidR="009B3E84">
        <w:rPr>
          <w:rFonts w:ascii="NB International Pro Book" w:hAnsi="NB International Pro Book" w:cs="Arial"/>
          <w:color w:val="auto"/>
          <w:sz w:val="22"/>
          <w:szCs w:val="22"/>
        </w:rPr>
        <w:t>für eine Veranstaltung, die</w:t>
      </w:r>
      <w:r w:rsidR="001B1610" w:rsidRPr="001B1610">
        <w:rPr>
          <w:rFonts w:ascii="NB International Pro Book" w:hAnsi="NB International Pro Book" w:cs="Arial"/>
          <w:color w:val="auto"/>
          <w:sz w:val="22"/>
          <w:szCs w:val="22"/>
        </w:rPr>
        <w:t xml:space="preserve"> </w:t>
      </w:r>
      <w:r w:rsidR="008A28A3">
        <w:rPr>
          <w:rFonts w:ascii="NB International Pro Book" w:hAnsi="NB International Pro Book" w:cs="Arial"/>
          <w:color w:val="auto"/>
          <w:sz w:val="22"/>
          <w:szCs w:val="22"/>
        </w:rPr>
        <w:t xml:space="preserve">sich </w:t>
      </w:r>
      <w:r w:rsidR="001B1610" w:rsidRPr="001B1610">
        <w:rPr>
          <w:rFonts w:ascii="NB International Pro Book" w:hAnsi="NB International Pro Book" w:cs="Arial"/>
          <w:color w:val="auto"/>
          <w:sz w:val="22"/>
          <w:szCs w:val="22"/>
        </w:rPr>
        <w:t xml:space="preserve">an alle richtet, </w:t>
      </w:r>
      <w:r w:rsidR="001B1610" w:rsidRPr="001B1610">
        <w:rPr>
          <w:rFonts w:ascii="NB International Pro Book" w:hAnsi="NB International Pro Book" w:cs="Arial"/>
          <w:color w:val="auto"/>
          <w:sz w:val="22"/>
          <w:szCs w:val="22"/>
        </w:rPr>
        <w:lastRenderedPageBreak/>
        <w:t xml:space="preserve">die in den Sparten Holz, </w:t>
      </w:r>
      <w:r w:rsidR="008A1054">
        <w:rPr>
          <w:rFonts w:ascii="NB International Pro Book" w:hAnsi="NB International Pro Book" w:cs="Arial"/>
          <w:color w:val="auto"/>
          <w:sz w:val="22"/>
          <w:szCs w:val="22"/>
        </w:rPr>
        <w:t xml:space="preserve">Kunst- </w:t>
      </w:r>
      <w:r w:rsidR="001B1610" w:rsidRPr="001B1610">
        <w:rPr>
          <w:rFonts w:ascii="NB International Pro Book" w:hAnsi="NB International Pro Book" w:cs="Arial"/>
          <w:color w:val="auto"/>
          <w:sz w:val="22"/>
          <w:szCs w:val="22"/>
        </w:rPr>
        <w:t xml:space="preserve">und Verbundwerkstoffe, Glas </w:t>
      </w:r>
      <w:r w:rsidR="00943C9D">
        <w:rPr>
          <w:rFonts w:ascii="NB International Pro Book" w:hAnsi="NB International Pro Book" w:cs="Arial"/>
          <w:color w:val="auto"/>
          <w:sz w:val="22"/>
          <w:szCs w:val="22"/>
        </w:rPr>
        <w:t>oder</w:t>
      </w:r>
      <w:r w:rsidR="001B1610" w:rsidRPr="001B1610">
        <w:rPr>
          <w:rFonts w:ascii="NB International Pro Book" w:hAnsi="NB International Pro Book" w:cs="Arial"/>
          <w:color w:val="auto"/>
          <w:sz w:val="22"/>
          <w:szCs w:val="22"/>
        </w:rPr>
        <w:t xml:space="preserve"> Stein tätig sind. </w:t>
      </w:r>
      <w:r w:rsidR="009C0ADF" w:rsidRPr="009C0ADF">
        <w:rPr>
          <w:rFonts w:ascii="NB International Pro Book" w:hAnsi="NB International Pro Book" w:cs="Arial"/>
          <w:color w:val="auto"/>
          <w:sz w:val="22"/>
          <w:szCs w:val="22"/>
        </w:rPr>
        <w:t>Die Inside ist eine globale und materialübergreifende Messe, die in ihrer Art einzigartig ist. Der Grundgedanke unserer Veranstaltung ist es, unseren Besuchern zu zeigen, wie es mit unserer Fachkompetenz möglich ist, das Potenzial jedes Materials freizusetzen.“ Prati freut sich auf den direkten Kontakt und Austausch mit den internationalen Besuchern: „Es ist die perfekte Gelegenheit, um mit unseren Kunden auf einem intensiven und für sie komplett maßgeschneiderten Weg zu interagieren, indem wir unser weltweites Netz von Ausstellungsräumen und Tech-Centers nutzen.“</w:t>
      </w:r>
    </w:p>
    <w:p w14:paraId="73013BC4" w14:textId="77777777" w:rsidR="001B1610" w:rsidRPr="001B1610" w:rsidRDefault="001B1610" w:rsidP="001B1610">
      <w:pPr>
        <w:pStyle w:val="Default"/>
        <w:spacing w:line="360" w:lineRule="auto"/>
        <w:ind w:left="3118" w:right="-425"/>
        <w:jc w:val="both"/>
        <w:rPr>
          <w:rFonts w:ascii="NB International Pro Book" w:hAnsi="NB International Pro Book" w:cs="Arial"/>
          <w:color w:val="auto"/>
          <w:sz w:val="22"/>
          <w:szCs w:val="22"/>
        </w:rPr>
      </w:pPr>
    </w:p>
    <w:p w14:paraId="0EB84F2E" w14:textId="75034305" w:rsidR="001B1610" w:rsidRPr="007A4787" w:rsidRDefault="001B1610" w:rsidP="001B1610">
      <w:pPr>
        <w:pStyle w:val="Default"/>
        <w:spacing w:line="360" w:lineRule="auto"/>
        <w:ind w:left="3118" w:right="-425"/>
        <w:jc w:val="both"/>
        <w:rPr>
          <w:rFonts w:ascii="NB International Pro Book" w:hAnsi="NB International Pro Book" w:cs="Arial"/>
          <w:color w:val="auto"/>
          <w:sz w:val="22"/>
          <w:szCs w:val="22"/>
        </w:rPr>
      </w:pPr>
      <w:r w:rsidRPr="001B1610">
        <w:rPr>
          <w:rFonts w:ascii="NB International Pro Book" w:hAnsi="NB International Pro Book" w:cs="Arial"/>
          <w:color w:val="auto"/>
          <w:sz w:val="22"/>
          <w:szCs w:val="22"/>
        </w:rPr>
        <w:t xml:space="preserve">Unter den </w:t>
      </w:r>
      <w:r w:rsidR="00027A29">
        <w:rPr>
          <w:rFonts w:ascii="NB International Pro Book" w:hAnsi="NB International Pro Book" w:cs="Arial"/>
          <w:color w:val="auto"/>
          <w:sz w:val="22"/>
          <w:szCs w:val="22"/>
        </w:rPr>
        <w:t xml:space="preserve">vorgestellten </w:t>
      </w:r>
      <w:r w:rsidRPr="001B1610">
        <w:rPr>
          <w:rFonts w:ascii="NB International Pro Book" w:hAnsi="NB International Pro Book" w:cs="Arial"/>
          <w:color w:val="auto"/>
          <w:sz w:val="22"/>
          <w:szCs w:val="22"/>
        </w:rPr>
        <w:t xml:space="preserve">Neuheiten sticht die neue Kantenanleimanlage Stream Edge Pro für die </w:t>
      </w:r>
      <w:r w:rsidR="009C0ADF">
        <w:rPr>
          <w:rFonts w:ascii="NB International Pro Book" w:hAnsi="NB International Pro Book" w:cs="Arial"/>
          <w:color w:val="auto"/>
          <w:sz w:val="22"/>
          <w:szCs w:val="22"/>
        </w:rPr>
        <w:t>Batch-One-</w:t>
      </w:r>
      <w:r w:rsidRPr="001B1610">
        <w:rPr>
          <w:rFonts w:ascii="NB International Pro Book" w:hAnsi="NB International Pro Book" w:cs="Arial"/>
          <w:color w:val="auto"/>
          <w:sz w:val="22"/>
          <w:szCs w:val="22"/>
        </w:rPr>
        <w:t xml:space="preserve">Produktion mit </w:t>
      </w:r>
      <w:r w:rsidR="00DE7459">
        <w:rPr>
          <w:rFonts w:ascii="NB International Pro Book" w:hAnsi="NB International Pro Book" w:cs="Arial"/>
          <w:color w:val="auto"/>
          <w:sz w:val="22"/>
          <w:szCs w:val="22"/>
        </w:rPr>
        <w:t xml:space="preserve">dem </w:t>
      </w:r>
      <w:r w:rsidRPr="001B1610">
        <w:rPr>
          <w:rFonts w:ascii="NB International Pro Book" w:hAnsi="NB International Pro Book" w:cs="Arial"/>
          <w:color w:val="auto"/>
          <w:sz w:val="22"/>
          <w:szCs w:val="22"/>
        </w:rPr>
        <w:t xml:space="preserve">Wasserstoff-Anleimsystem HFS </w:t>
      </w:r>
      <w:r w:rsidR="00027A29">
        <w:rPr>
          <w:rFonts w:ascii="NB International Pro Book" w:hAnsi="NB International Pro Book" w:cs="Arial"/>
          <w:color w:val="auto"/>
          <w:sz w:val="22"/>
          <w:szCs w:val="22"/>
        </w:rPr>
        <w:t>(</w:t>
      </w:r>
      <w:r w:rsidRPr="001B1610">
        <w:rPr>
          <w:rFonts w:ascii="NB International Pro Book" w:hAnsi="NB International Pro Book" w:cs="Arial"/>
          <w:color w:val="auto"/>
          <w:sz w:val="22"/>
          <w:szCs w:val="22"/>
        </w:rPr>
        <w:t>Hydrogen Force System</w:t>
      </w:r>
      <w:r w:rsidR="00027A29">
        <w:rPr>
          <w:rFonts w:ascii="NB International Pro Book" w:hAnsi="NB International Pro Book" w:cs="Arial"/>
          <w:color w:val="auto"/>
          <w:sz w:val="22"/>
          <w:szCs w:val="22"/>
        </w:rPr>
        <w:t>)</w:t>
      </w:r>
      <w:r w:rsidRPr="001B1610">
        <w:rPr>
          <w:rFonts w:ascii="NB International Pro Book" w:hAnsi="NB International Pro Book" w:cs="Arial"/>
          <w:color w:val="auto"/>
          <w:sz w:val="22"/>
          <w:szCs w:val="22"/>
        </w:rPr>
        <w:t xml:space="preserve"> für nachhaltiges Kantenanleimen </w:t>
      </w:r>
      <w:r w:rsidR="00934128" w:rsidRPr="001B1610">
        <w:rPr>
          <w:rFonts w:ascii="NB International Pro Book" w:hAnsi="NB International Pro Book" w:cs="Arial"/>
          <w:color w:val="auto"/>
          <w:sz w:val="22"/>
          <w:szCs w:val="22"/>
        </w:rPr>
        <w:t xml:space="preserve">ebenso </w:t>
      </w:r>
      <w:r w:rsidRPr="001B1610">
        <w:rPr>
          <w:rFonts w:ascii="NB International Pro Book" w:hAnsi="NB International Pro Book" w:cs="Arial"/>
          <w:color w:val="auto"/>
          <w:sz w:val="22"/>
          <w:szCs w:val="22"/>
        </w:rPr>
        <w:t xml:space="preserve">hervor, </w:t>
      </w:r>
      <w:r w:rsidR="00934128">
        <w:rPr>
          <w:rFonts w:ascii="NB International Pro Book" w:hAnsi="NB International Pro Book" w:cs="Arial"/>
          <w:color w:val="auto"/>
          <w:sz w:val="22"/>
          <w:szCs w:val="22"/>
        </w:rPr>
        <w:t xml:space="preserve">wie </w:t>
      </w:r>
      <w:r w:rsidRPr="001B1610">
        <w:rPr>
          <w:rFonts w:ascii="NB International Pro Book" w:hAnsi="NB International Pro Book" w:cs="Arial"/>
          <w:color w:val="auto"/>
          <w:sz w:val="22"/>
          <w:szCs w:val="22"/>
        </w:rPr>
        <w:t xml:space="preserve">das Nesting-Bearbeitungszentrum Rover B FT HD mit </w:t>
      </w:r>
      <w:r w:rsidR="00DE7459">
        <w:rPr>
          <w:rFonts w:ascii="NB International Pro Book" w:hAnsi="NB International Pro Book" w:cs="Arial"/>
          <w:color w:val="auto"/>
          <w:sz w:val="22"/>
          <w:szCs w:val="22"/>
        </w:rPr>
        <w:t xml:space="preserve">automatischer </w:t>
      </w:r>
      <w:r w:rsidR="00210549">
        <w:rPr>
          <w:rFonts w:ascii="NB International Pro Book" w:hAnsi="NB International Pro Book" w:cs="Arial"/>
          <w:color w:val="auto"/>
          <w:sz w:val="22"/>
          <w:szCs w:val="22"/>
        </w:rPr>
        <w:t>Entladung</w:t>
      </w:r>
      <w:r w:rsidRPr="001B1610">
        <w:rPr>
          <w:rFonts w:ascii="NB International Pro Book" w:hAnsi="NB International Pro Book" w:cs="Arial"/>
          <w:color w:val="auto"/>
          <w:sz w:val="22"/>
          <w:szCs w:val="22"/>
        </w:rPr>
        <w:t xml:space="preserve"> durch </w:t>
      </w:r>
      <w:r w:rsidR="009F623A">
        <w:rPr>
          <w:rFonts w:ascii="NB International Pro Book" w:hAnsi="NB International Pro Book" w:cs="Arial"/>
          <w:color w:val="auto"/>
          <w:sz w:val="22"/>
          <w:szCs w:val="22"/>
        </w:rPr>
        <w:t xml:space="preserve">den </w:t>
      </w:r>
      <w:r w:rsidRPr="001B1610">
        <w:rPr>
          <w:rFonts w:ascii="NB International Pro Book" w:hAnsi="NB International Pro Book" w:cs="Arial"/>
          <w:color w:val="auto"/>
          <w:sz w:val="22"/>
          <w:szCs w:val="22"/>
        </w:rPr>
        <w:t>Roboter ROS. Im Bereich der Glasbearbeitung</w:t>
      </w:r>
      <w:r w:rsidR="00595A4E">
        <w:rPr>
          <w:rFonts w:ascii="NB International Pro Book" w:hAnsi="NB International Pro Book" w:cs="Arial"/>
          <w:color w:val="auto"/>
          <w:sz w:val="22"/>
          <w:szCs w:val="22"/>
        </w:rPr>
        <w:t xml:space="preserve"> liegt der Fokus auf dem </w:t>
      </w:r>
      <w:r w:rsidR="00595A4E" w:rsidRPr="00595A4E">
        <w:rPr>
          <w:rFonts w:ascii="NB International Pro Book" w:hAnsi="NB International Pro Book" w:cs="Arial"/>
          <w:color w:val="auto"/>
          <w:sz w:val="22"/>
          <w:szCs w:val="22"/>
        </w:rPr>
        <w:t>neue</w:t>
      </w:r>
      <w:r w:rsidR="00595A4E">
        <w:rPr>
          <w:rFonts w:ascii="NB International Pro Book" w:hAnsi="NB International Pro Book" w:cs="Arial"/>
          <w:color w:val="auto"/>
          <w:sz w:val="22"/>
          <w:szCs w:val="22"/>
        </w:rPr>
        <w:t>n</w:t>
      </w:r>
      <w:r w:rsidR="00595A4E" w:rsidRPr="00595A4E">
        <w:rPr>
          <w:rFonts w:ascii="NB International Pro Book" w:hAnsi="NB International Pro Book" w:cs="Arial"/>
          <w:color w:val="auto"/>
          <w:sz w:val="22"/>
          <w:szCs w:val="22"/>
        </w:rPr>
        <w:t xml:space="preserve"> vertikale</w:t>
      </w:r>
      <w:r w:rsidR="00595A4E">
        <w:rPr>
          <w:rFonts w:ascii="NB International Pro Book" w:hAnsi="NB International Pro Book" w:cs="Arial"/>
          <w:color w:val="auto"/>
          <w:sz w:val="22"/>
          <w:szCs w:val="22"/>
        </w:rPr>
        <w:t>n</w:t>
      </w:r>
      <w:r w:rsidR="00595A4E" w:rsidRPr="00595A4E">
        <w:rPr>
          <w:rFonts w:ascii="NB International Pro Book" w:hAnsi="NB International Pro Book" w:cs="Arial"/>
          <w:color w:val="auto"/>
          <w:sz w:val="22"/>
          <w:szCs w:val="22"/>
        </w:rPr>
        <w:t xml:space="preserve"> Bearbeitungszentrum </w:t>
      </w:r>
      <w:r w:rsidRPr="001B1610">
        <w:rPr>
          <w:rFonts w:ascii="NB International Pro Book" w:hAnsi="NB International Pro Book" w:cs="Arial"/>
          <w:color w:val="auto"/>
          <w:sz w:val="22"/>
          <w:szCs w:val="22"/>
        </w:rPr>
        <w:t xml:space="preserve">Intermac Multi Pro, das sich ideal für die Herstellung von Türen, </w:t>
      </w:r>
      <w:r w:rsidR="00210549">
        <w:rPr>
          <w:rFonts w:ascii="NB International Pro Book" w:hAnsi="NB International Pro Book" w:cs="Arial"/>
          <w:color w:val="auto"/>
          <w:sz w:val="22"/>
          <w:szCs w:val="22"/>
        </w:rPr>
        <w:t>Fenstern</w:t>
      </w:r>
      <w:r w:rsidRPr="001B1610">
        <w:rPr>
          <w:rFonts w:ascii="NB International Pro Book" w:hAnsi="NB International Pro Book" w:cs="Arial"/>
          <w:color w:val="auto"/>
          <w:sz w:val="22"/>
          <w:szCs w:val="22"/>
        </w:rPr>
        <w:t xml:space="preserve"> für Industriefahrzeuge und </w:t>
      </w:r>
      <w:r w:rsidR="004614C6">
        <w:rPr>
          <w:rFonts w:ascii="NB International Pro Book" w:hAnsi="NB International Pro Book" w:cs="Arial"/>
          <w:color w:val="auto"/>
          <w:sz w:val="22"/>
          <w:szCs w:val="22"/>
        </w:rPr>
        <w:t>Gebäudef</w:t>
      </w:r>
      <w:r w:rsidRPr="001B1610">
        <w:rPr>
          <w:rFonts w:ascii="NB International Pro Book" w:hAnsi="NB International Pro Book" w:cs="Arial"/>
          <w:color w:val="auto"/>
          <w:sz w:val="22"/>
          <w:szCs w:val="22"/>
        </w:rPr>
        <w:t>assaden eignet</w:t>
      </w:r>
      <w:r w:rsidR="007564FE">
        <w:rPr>
          <w:rFonts w:ascii="NB International Pro Book" w:hAnsi="NB International Pro Book" w:cs="Arial"/>
          <w:color w:val="auto"/>
          <w:sz w:val="22"/>
          <w:szCs w:val="22"/>
        </w:rPr>
        <w:t xml:space="preserve">, </w:t>
      </w:r>
      <w:r w:rsidR="004E12F4">
        <w:rPr>
          <w:rFonts w:ascii="NB International Pro Book" w:hAnsi="NB International Pro Book" w:cs="Arial"/>
          <w:color w:val="auto"/>
          <w:sz w:val="22"/>
          <w:szCs w:val="22"/>
        </w:rPr>
        <w:t>sowie d</w:t>
      </w:r>
      <w:r w:rsidR="00C32B64">
        <w:rPr>
          <w:rFonts w:ascii="NB International Pro Book" w:hAnsi="NB International Pro Book" w:cs="Arial"/>
          <w:color w:val="auto"/>
          <w:sz w:val="22"/>
          <w:szCs w:val="22"/>
        </w:rPr>
        <w:t xml:space="preserve">er </w:t>
      </w:r>
      <w:r w:rsidRPr="001B1610">
        <w:rPr>
          <w:rFonts w:ascii="NB International Pro Book" w:hAnsi="NB International Pro Book" w:cs="Arial"/>
          <w:color w:val="auto"/>
          <w:sz w:val="22"/>
          <w:szCs w:val="22"/>
        </w:rPr>
        <w:t>Francesca</w:t>
      </w:r>
      <w:r w:rsidR="004E12F4">
        <w:rPr>
          <w:rFonts w:ascii="NB International Pro Book" w:hAnsi="NB International Pro Book" w:cs="Arial"/>
          <w:color w:val="auto"/>
          <w:sz w:val="22"/>
          <w:szCs w:val="22"/>
        </w:rPr>
        <w:t>-</w:t>
      </w:r>
      <w:r w:rsidRPr="001B1610">
        <w:rPr>
          <w:rFonts w:ascii="NB International Pro Book" w:hAnsi="NB International Pro Book" w:cs="Arial"/>
          <w:color w:val="auto"/>
          <w:sz w:val="22"/>
          <w:szCs w:val="22"/>
        </w:rPr>
        <w:t xml:space="preserve">Produktreihe für </w:t>
      </w:r>
      <w:r w:rsidR="00210549" w:rsidRPr="00210549">
        <w:rPr>
          <w:rFonts w:ascii="NB International Pro Book" w:hAnsi="NB International Pro Book" w:cs="Arial"/>
          <w:color w:val="auto"/>
          <w:sz w:val="22"/>
          <w:szCs w:val="22"/>
        </w:rPr>
        <w:t>Bohr-, Fräs- und weitere Bearbeitungen an Flachglas. Im Sektor der Steinbearbeitung steht der Kantenpolierautomat Master Edge up im Mittelpunkt, der zum Polieren von Flach- und Profilkanten von Marmor, Granit, Quarz, Keramik- und Sinterwerkstoffen konzipiert worden ist.</w:t>
      </w:r>
    </w:p>
    <w:p w14:paraId="04DC398B" w14:textId="77777777" w:rsidR="00392E95" w:rsidRPr="007A4787" w:rsidRDefault="00392E95" w:rsidP="006F184C">
      <w:pPr>
        <w:pStyle w:val="Default"/>
        <w:spacing w:line="360" w:lineRule="auto"/>
        <w:ind w:left="3118" w:right="-425"/>
        <w:jc w:val="both"/>
        <w:rPr>
          <w:rFonts w:ascii="NB International Pro Book" w:hAnsi="NB International Pro Book" w:cs="Arial"/>
          <w:color w:val="auto"/>
          <w:sz w:val="22"/>
          <w:szCs w:val="22"/>
        </w:rPr>
      </w:pPr>
    </w:p>
    <w:p w14:paraId="5E371053" w14:textId="537CB651" w:rsidR="00BE3D53" w:rsidRPr="007D0438" w:rsidRDefault="005B4462" w:rsidP="006F184C">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lastRenderedPageBreak/>
        <w:drawing>
          <wp:inline distT="0" distB="0" distL="0" distR="0" wp14:anchorId="726B174A" wp14:editId="3062EEB9">
            <wp:extent cx="4407647" cy="2247900"/>
            <wp:effectExtent l="0" t="0" r="0" b="0"/>
            <wp:docPr id="85267748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677484" name="Grafik 852677484"/>
                    <pic:cNvPicPr/>
                  </pic:nvPicPr>
                  <pic:blipFill>
                    <a:blip r:embed="rId11"/>
                    <a:stretch>
                      <a:fillRect/>
                    </a:stretch>
                  </pic:blipFill>
                  <pic:spPr>
                    <a:xfrm>
                      <a:off x="0" y="0"/>
                      <a:ext cx="4430521" cy="2259566"/>
                    </a:xfrm>
                    <a:prstGeom prst="rect">
                      <a:avLst/>
                    </a:prstGeom>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FF7E82" w:rsidRPr="007D0438" w14:paraId="48F2A104" w14:textId="77777777" w:rsidTr="00090AE5">
        <w:trPr>
          <w:trHeight w:val="208"/>
        </w:trPr>
        <w:tc>
          <w:tcPr>
            <w:tcW w:w="6945" w:type="dxa"/>
            <w:vAlign w:val="center"/>
          </w:tcPr>
          <w:p w14:paraId="017A393E" w14:textId="4D99EF5F" w:rsidR="00FF7E82" w:rsidRPr="007D0438" w:rsidRDefault="00FF7E82" w:rsidP="00B95CE7">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sidR="00D734B7">
              <w:rPr>
                <w:rFonts w:ascii="NB International Pro" w:hAnsi="NB International Pro" w:cs="Roboto-Thin"/>
                <w:b/>
                <w:bCs/>
                <w:sz w:val="22"/>
                <w:szCs w:val="22"/>
              </w:rPr>
              <w:t>1</w:t>
            </w:r>
            <w:r w:rsidRPr="007D0438">
              <w:rPr>
                <w:rFonts w:ascii="NB International Pro" w:hAnsi="NB International Pro" w:cs="Roboto-Thin"/>
                <w:sz w:val="22"/>
                <w:szCs w:val="22"/>
              </w:rPr>
              <w:t xml:space="preserve">: </w:t>
            </w:r>
            <w:r w:rsidR="00297C79">
              <w:rPr>
                <w:rFonts w:ascii="NB International Pro" w:hAnsi="NB International Pro" w:cs="Roboto-Thin"/>
                <w:sz w:val="22"/>
                <w:szCs w:val="22"/>
              </w:rPr>
              <w:t>Die Biesse-Welt trifft sich von Oktober bis Dezember 2023 in Pesaro.</w:t>
            </w:r>
          </w:p>
        </w:tc>
      </w:tr>
      <w:bookmarkEnd w:id="1"/>
    </w:tbl>
    <w:p w14:paraId="1F17F7B7" w14:textId="77777777" w:rsidR="00F76E0D" w:rsidRPr="007D7D9A" w:rsidRDefault="00F76E0D" w:rsidP="0093596B">
      <w:pPr>
        <w:suppressAutoHyphens/>
        <w:spacing w:line="360" w:lineRule="auto"/>
        <w:ind w:left="3118" w:right="-425"/>
        <w:jc w:val="both"/>
        <w:rPr>
          <w:rFonts w:ascii="NB International Pro Book" w:hAnsi="NB International Pro Book" w:cs="Arial"/>
          <w:sz w:val="22"/>
          <w:szCs w:val="22"/>
        </w:rPr>
      </w:pPr>
    </w:p>
    <w:tbl>
      <w:tblPr>
        <w:tblStyle w:val="Tabellengitternetz"/>
        <w:tblW w:w="6946"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7"/>
        <w:gridCol w:w="3969"/>
        <w:gridCol w:w="794"/>
        <w:gridCol w:w="1106"/>
      </w:tblGrid>
      <w:tr w:rsidR="007D0438" w:rsidRPr="007D0438" w14:paraId="7CE97F85" w14:textId="77777777" w:rsidTr="00490030">
        <w:trPr>
          <w:trHeight w:val="324"/>
        </w:trPr>
        <w:tc>
          <w:tcPr>
            <w:tcW w:w="1077" w:type="dxa"/>
          </w:tcPr>
          <w:p w14:paraId="7586DD93"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Bilder:</w:t>
            </w:r>
          </w:p>
        </w:tc>
        <w:tc>
          <w:tcPr>
            <w:tcW w:w="3969" w:type="dxa"/>
          </w:tcPr>
          <w:p w14:paraId="51EF5626" w14:textId="464C05B5" w:rsidR="00FF7E82" w:rsidRPr="007D0438" w:rsidRDefault="005B4462" w:rsidP="0062691E">
            <w:pPr>
              <w:suppressAutoHyphens/>
              <w:spacing w:after="120"/>
              <w:rPr>
                <w:rFonts w:ascii="NB International Pro" w:hAnsi="NB International Pro" w:cs="Roboto-Thin"/>
                <w:lang w:eastAsia="it-IT"/>
              </w:rPr>
            </w:pPr>
            <w:r w:rsidRPr="005B4462">
              <w:rPr>
                <w:rFonts w:ascii="NB International Pro" w:hAnsi="NB International Pro" w:cs="Roboto-Thin"/>
                <w:lang w:eastAsia="it-IT"/>
              </w:rPr>
              <w:t>Inside_Pesaro</w:t>
            </w:r>
          </w:p>
        </w:tc>
        <w:tc>
          <w:tcPr>
            <w:tcW w:w="794" w:type="dxa"/>
          </w:tcPr>
          <w:p w14:paraId="65C8D27C"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Zeichen:</w:t>
            </w:r>
          </w:p>
        </w:tc>
        <w:tc>
          <w:tcPr>
            <w:tcW w:w="1106" w:type="dxa"/>
          </w:tcPr>
          <w:p w14:paraId="643FC15A" w14:textId="07810B44" w:rsidR="00FF7E82" w:rsidRPr="007D0438" w:rsidRDefault="005D3634"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2.880</w:t>
            </w:r>
          </w:p>
        </w:tc>
      </w:tr>
      <w:tr w:rsidR="00FF7E82" w:rsidRPr="007D0438" w14:paraId="08F4F847" w14:textId="77777777" w:rsidTr="00490030">
        <w:trPr>
          <w:trHeight w:val="324"/>
        </w:trPr>
        <w:tc>
          <w:tcPr>
            <w:tcW w:w="1077" w:type="dxa"/>
          </w:tcPr>
          <w:p w14:paraId="24CE0BC0"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Date</w:t>
            </w:r>
            <w:r w:rsidRPr="00FA6F13">
              <w:rPr>
                <w:rFonts w:ascii="NB International Pro" w:hAnsi="NB International Pro" w:cs="Roboto-Thin"/>
                <w:color w:val="000000"/>
                <w:lang w:eastAsia="it-IT"/>
              </w:rPr>
              <w:t>ina</w:t>
            </w:r>
            <w:r w:rsidRPr="007D0438">
              <w:rPr>
                <w:rFonts w:ascii="NB International Pro" w:hAnsi="NB International Pro" w:cs="Roboto-Thin"/>
                <w:lang w:eastAsia="it-IT"/>
              </w:rPr>
              <w:t>me:</w:t>
            </w:r>
          </w:p>
        </w:tc>
        <w:tc>
          <w:tcPr>
            <w:tcW w:w="3969" w:type="dxa"/>
          </w:tcPr>
          <w:p w14:paraId="0FA59719" w14:textId="486C8BB5" w:rsidR="00FF7E82" w:rsidRPr="007D0438" w:rsidRDefault="00913AF4"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202</w:t>
            </w:r>
            <w:r w:rsidR="00571404">
              <w:rPr>
                <w:rFonts w:ascii="NB International Pro" w:hAnsi="NB International Pro" w:cs="Roboto-Thin"/>
                <w:lang w:eastAsia="it-IT"/>
              </w:rPr>
              <w:t>311</w:t>
            </w:r>
            <w:r w:rsidR="00D734B7">
              <w:rPr>
                <w:rFonts w:ascii="NB International Pro" w:hAnsi="NB International Pro" w:cs="Roboto-Thin"/>
                <w:lang w:eastAsia="it-IT"/>
              </w:rPr>
              <w:t>009</w:t>
            </w:r>
            <w:r w:rsidRPr="007D0438">
              <w:rPr>
                <w:rFonts w:ascii="NB International Pro" w:hAnsi="NB International Pro" w:cs="Roboto-Thin"/>
                <w:lang w:eastAsia="it-IT"/>
              </w:rPr>
              <w:t>_</w:t>
            </w:r>
            <w:r w:rsidR="00D734B7">
              <w:rPr>
                <w:rFonts w:ascii="NB International Pro" w:hAnsi="NB International Pro" w:cs="Roboto-Thin"/>
                <w:lang w:eastAsia="it-IT"/>
              </w:rPr>
              <w:t>PM</w:t>
            </w:r>
            <w:r w:rsidRPr="007D0438">
              <w:rPr>
                <w:rFonts w:ascii="NB International Pro" w:hAnsi="NB International Pro" w:cs="Roboto-Thin"/>
                <w:lang w:eastAsia="it-IT"/>
              </w:rPr>
              <w:t>_</w:t>
            </w:r>
            <w:r w:rsidR="00D734B7" w:rsidRPr="00D734B7">
              <w:rPr>
                <w:rFonts w:ascii="NB International Pro" w:hAnsi="NB International Pro" w:cs="Roboto-Thin"/>
                <w:lang w:eastAsia="it-IT"/>
              </w:rPr>
              <w:t>Inside_Pesaro</w:t>
            </w:r>
          </w:p>
        </w:tc>
        <w:tc>
          <w:tcPr>
            <w:tcW w:w="794" w:type="dxa"/>
          </w:tcPr>
          <w:p w14:paraId="5EA26575"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Datum:</w:t>
            </w:r>
          </w:p>
        </w:tc>
        <w:tc>
          <w:tcPr>
            <w:tcW w:w="1106" w:type="dxa"/>
          </w:tcPr>
          <w:p w14:paraId="171B2F5E" w14:textId="3EAE38F0" w:rsidR="00FF7E82" w:rsidRPr="007D0438" w:rsidRDefault="005C6336"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15.11.2023</w:t>
            </w:r>
          </w:p>
        </w:tc>
      </w:tr>
    </w:tbl>
    <w:p w14:paraId="38E56814" w14:textId="77777777" w:rsidR="00FF7E82" w:rsidRPr="007D7D9A" w:rsidRDefault="00FF7E82" w:rsidP="0093596B">
      <w:pPr>
        <w:suppressAutoHyphens/>
        <w:spacing w:line="360" w:lineRule="auto"/>
        <w:ind w:left="3118" w:right="-425"/>
        <w:jc w:val="both"/>
        <w:rPr>
          <w:rFonts w:ascii="NB International Pro Book" w:hAnsi="NB International Pro Book" w:cs="Arial"/>
          <w:sz w:val="22"/>
          <w:szCs w:val="22"/>
        </w:rPr>
      </w:pPr>
    </w:p>
    <w:p w14:paraId="53D68827" w14:textId="77777777" w:rsidR="00C3113F" w:rsidRPr="00E25E81" w:rsidRDefault="00CB73E7" w:rsidP="008D6D39">
      <w:pPr>
        <w:pStyle w:val="Default"/>
        <w:spacing w:line="360" w:lineRule="auto"/>
        <w:ind w:left="3118" w:right="-425"/>
        <w:jc w:val="both"/>
        <w:rPr>
          <w:rFonts w:ascii="NB International Pro" w:hAnsi="NB International Pro" w:cs="Arial"/>
          <w:b/>
          <w:bCs/>
          <w:color w:val="007276"/>
          <w:sz w:val="20"/>
          <w:szCs w:val="20"/>
        </w:rPr>
      </w:pPr>
      <w:r w:rsidRPr="00E25E81">
        <w:rPr>
          <w:rFonts w:ascii="NB International Pro" w:hAnsi="NB International Pro" w:cs="Arial"/>
          <w:b/>
          <w:bCs/>
          <w:color w:val="007276"/>
          <w:sz w:val="20"/>
          <w:szCs w:val="20"/>
        </w:rPr>
        <w:t>Unternehmenshintergrund</w:t>
      </w:r>
    </w:p>
    <w:p w14:paraId="6832258B" w14:textId="77777777" w:rsidR="000E2CBC" w:rsidRPr="000C1778" w:rsidRDefault="000E2CBC" w:rsidP="000C1778">
      <w:pPr>
        <w:pStyle w:val="Default"/>
        <w:spacing w:line="280" w:lineRule="exact"/>
        <w:ind w:left="3119" w:right="-425"/>
        <w:jc w:val="both"/>
        <w:rPr>
          <w:rFonts w:ascii="NB International Pro" w:hAnsi="NB International Pro" w:cs="Arial"/>
          <w:color w:val="007276"/>
          <w:sz w:val="22"/>
          <w:szCs w:val="22"/>
        </w:rPr>
      </w:pPr>
      <w:r w:rsidRPr="000C1778">
        <w:rPr>
          <w:rFonts w:ascii="NB International Pro" w:hAnsi="NB International Pro" w:cs="Arial"/>
          <w:color w:val="007276"/>
          <w:sz w:val="22"/>
          <w:szCs w:val="22"/>
        </w:rPr>
        <w:t>Die 1969 von Giancarlo Selci in Pesaro gegründete Biesse Group hat sich auf die Herstellung von Anlagen für die Verarbeitung von Holz, Glas, Stein, Kunststoff und modernen Werkstoffen spezialisiert. Weltweit entwickeln, produzieren und vertreiben über 4.</w:t>
      </w:r>
      <w:r w:rsidR="002C1802" w:rsidRPr="000C1778">
        <w:rPr>
          <w:rFonts w:ascii="NB International Pro" w:hAnsi="NB International Pro" w:cs="Arial"/>
          <w:color w:val="007276"/>
          <w:sz w:val="22"/>
          <w:szCs w:val="22"/>
        </w:rPr>
        <w:t>2</w:t>
      </w:r>
      <w:r w:rsidRPr="000C1778">
        <w:rPr>
          <w:rFonts w:ascii="NB International Pro" w:hAnsi="NB International Pro" w:cs="Arial"/>
          <w:color w:val="007276"/>
          <w:sz w:val="22"/>
          <w:szCs w:val="22"/>
        </w:rPr>
        <w:t>00 Mitarbeiter Maschinen, integrierte Systeme und Software für unterschiedliche Branchen wie zum Beispiel Möbel- und Innenausbau, Türen und Fenster sowie für Luftfahrt, Marine und Automobil. Biesse ist in Deutschland im westfälischen Löhne und im süddeutschen Nersingen vertreten. Beide Standorte verfügen über Schulungsräume und einen vollausgestatteten Showroom. Die Integration von Intermac und Diamut sowie das Zusammenwachsen der vier Sparten Glas, Holz, Stein und moderne Werkstoffe waren wichtige Meilensteine auf dem Weg zu einer starken Einheit mit einer neuen visuellen Identität. Diese prägt den Erneuerungsprozess des internationalen Unternehmens und stellt die Weichen Richtung Zukunft.</w:t>
      </w:r>
    </w:p>
    <w:p w14:paraId="66D73C7B" w14:textId="77777777" w:rsidR="00E25E81" w:rsidRPr="000E2CBC" w:rsidRDefault="00E25E81" w:rsidP="000E2CBC">
      <w:pPr>
        <w:pStyle w:val="Default"/>
        <w:spacing w:line="360" w:lineRule="auto"/>
        <w:ind w:left="3118" w:right="-425"/>
        <w:jc w:val="both"/>
        <w:rPr>
          <w:rFonts w:ascii="NB International Pro" w:hAnsi="NB International Pro" w:cs="Arial"/>
          <w:color w:val="007276"/>
          <w:sz w:val="20"/>
          <w:szCs w:val="20"/>
        </w:rPr>
      </w:pPr>
    </w:p>
    <w:tbl>
      <w:tblPr>
        <w:tblStyle w:val="Tabellengitternetz"/>
        <w:tblW w:w="0" w:type="auto"/>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0"/>
        <w:gridCol w:w="2835"/>
      </w:tblGrid>
      <w:tr w:rsidR="007D0438" w:rsidRPr="007D0438" w14:paraId="3D074C9D" w14:textId="77777777" w:rsidTr="004976F0">
        <w:tc>
          <w:tcPr>
            <w:tcW w:w="4110" w:type="dxa"/>
          </w:tcPr>
          <w:p w14:paraId="6A38259B"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Kontakt:</w:t>
            </w:r>
          </w:p>
          <w:p w14:paraId="07078CDE"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Biesse Deutschland GmbH</w:t>
            </w:r>
          </w:p>
          <w:p w14:paraId="47B3E728" w14:textId="77777777" w:rsidR="00FF7E82" w:rsidRPr="007D0438" w:rsidRDefault="00FF7E82" w:rsidP="0062691E">
            <w:pPr>
              <w:pStyle w:val="Default"/>
              <w:spacing w:before="120" w:after="120"/>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Katharina Schaf</w:t>
            </w:r>
          </w:p>
          <w:p w14:paraId="5BB7C072"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An der Leibi 10</w:t>
            </w:r>
          </w:p>
          <w:p w14:paraId="335ECA3A"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89278 Nersingen</w:t>
            </w:r>
          </w:p>
          <w:p w14:paraId="5680F3BA" w14:textId="77777777" w:rsidR="00FF7E82" w:rsidRPr="007D0438" w:rsidRDefault="00FF7E82" w:rsidP="0062691E">
            <w:pPr>
              <w:pStyle w:val="Default"/>
              <w:spacing w:before="120"/>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+49 151-11 90 52 07</w:t>
            </w:r>
          </w:p>
          <w:p w14:paraId="2C130C8D"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E-Mail: katharina.schaf@biesse.de</w:t>
            </w:r>
          </w:p>
          <w:p w14:paraId="71D538DD"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www.biesse.com</w:t>
            </w:r>
          </w:p>
        </w:tc>
        <w:tc>
          <w:tcPr>
            <w:tcW w:w="2835" w:type="dxa"/>
          </w:tcPr>
          <w:p w14:paraId="1BF3669B"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gii die Presse-Agentur GmbH</w:t>
            </w:r>
          </w:p>
          <w:p w14:paraId="63B40692"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Immanuelkirchstraße 12</w:t>
            </w:r>
          </w:p>
          <w:p w14:paraId="0C6D0D12"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10405 Berlin</w:t>
            </w:r>
          </w:p>
          <w:p w14:paraId="4E9B32F2"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30 538 965 - 0</w:t>
            </w:r>
          </w:p>
          <w:p w14:paraId="32FE4BBA"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E-Mail: info@gii.de</w:t>
            </w:r>
          </w:p>
          <w:p w14:paraId="60ABE1EE"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www.gii.de</w:t>
            </w:r>
          </w:p>
        </w:tc>
      </w:tr>
    </w:tbl>
    <w:p w14:paraId="5C13051D" w14:textId="77777777" w:rsidR="00FF7E82" w:rsidRPr="000E2CBC" w:rsidRDefault="00FF7E82" w:rsidP="000E2CBC">
      <w:pPr>
        <w:pStyle w:val="Default"/>
        <w:spacing w:line="360" w:lineRule="auto"/>
        <w:ind w:left="3118" w:right="-425"/>
        <w:jc w:val="both"/>
        <w:rPr>
          <w:rFonts w:ascii="NB International Pro Book" w:hAnsi="NB International Pro Book" w:cs="Arial"/>
          <w:color w:val="auto"/>
          <w:sz w:val="22"/>
          <w:szCs w:val="22"/>
        </w:rPr>
      </w:pPr>
    </w:p>
    <w:sectPr w:rsidR="00FF7E82" w:rsidRPr="000E2CBC" w:rsidSect="004E3758">
      <w:headerReference w:type="default" r:id="rId12"/>
      <w:footerReference w:type="default" r:id="rId13"/>
      <w:headerReference w:type="first" r:id="rId14"/>
      <w:footerReference w:type="first" r:id="rId15"/>
      <w:pgSz w:w="11906" w:h="16838" w:code="9"/>
      <w:pgMar w:top="2268" w:right="1134" w:bottom="1985"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55016" w14:textId="77777777" w:rsidR="00746305" w:rsidRDefault="00746305">
      <w:r>
        <w:separator/>
      </w:r>
    </w:p>
  </w:endnote>
  <w:endnote w:type="continuationSeparator" w:id="0">
    <w:p w14:paraId="54445952" w14:textId="77777777" w:rsidR="00746305" w:rsidRDefault="00746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mbria"/>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00000001" w:usb1="5000205B" w:usb2="00000020" w:usb3="00000000" w:csb0="0000019F" w:csb1="00000000"/>
  </w:font>
  <w:font w:name="Roboto (TT) Light">
    <w:altName w:val="Times New Roman"/>
    <w:charset w:val="00"/>
    <w:family w:val="auto"/>
    <w:pitch w:val="default"/>
  </w:font>
  <w:font w:name="Roboto Thin">
    <w:altName w:val="Arial"/>
    <w:charset w:val="00"/>
    <w:family w:val="auto"/>
    <w:pitch w:val="variable"/>
    <w:sig w:usb0="E0000AFF" w:usb1="5000217F" w:usb2="00000021" w:usb3="00000000" w:csb0="0000019F" w:csb1="00000000"/>
  </w:font>
  <w:font w:name="Roboto Medium">
    <w:altName w:val="Arial"/>
    <w:charset w:val="00"/>
    <w:family w:val="auto"/>
    <w:pitch w:val="variable"/>
    <w:sig w:usb0="E00002FF" w:usb1="5000205B" w:usb2="00000020" w:usb3="00000000" w:csb0="0000019F" w:csb1="00000000"/>
  </w:font>
  <w:font w:name="Roboto Light">
    <w:altName w:val="Arial"/>
    <w:charset w:val="00"/>
    <w:family w:val="auto"/>
    <w:pitch w:val="variable"/>
    <w:sig w:usb0="E00002FF" w:usb1="5000205B" w:usb2="00000020" w:usb3="00000000" w:csb0="0000019F" w:csb1="00000000"/>
  </w:font>
  <w:font w:name="NB International Pro Medium">
    <w:altName w:val="Calibri"/>
    <w:charset w:val="00"/>
    <w:family w:val="swiss"/>
    <w:pitch w:val="variable"/>
    <w:sig w:usb0="800000AF" w:usb1="5000606A" w:usb2="00000000" w:usb3="00000000" w:csb0="00000093" w:csb1="00000000"/>
  </w:font>
  <w:font w:name="Arial">
    <w:panose1 w:val="020B0604020202020204"/>
    <w:charset w:val="00"/>
    <w:family w:val="swiss"/>
    <w:pitch w:val="variable"/>
    <w:sig w:usb0="E0002EFF" w:usb1="C000785B" w:usb2="00000009" w:usb3="00000000" w:csb0="000001FF" w:csb1="00000000"/>
  </w:font>
  <w:font w:name="NB International Pro Book">
    <w:altName w:val="Calibri"/>
    <w:charset w:val="00"/>
    <w:family w:val="swiss"/>
    <w:pitch w:val="variable"/>
    <w:sig w:usb0="A00000AF" w:usb1="5000206A" w:usb2="00000000" w:usb3="00000000" w:csb0="00000093" w:csb1="00000000"/>
  </w:font>
  <w:font w:name="NB International Pro">
    <w:altName w:val="Calibri"/>
    <w:charset w:val="00"/>
    <w:family w:val="swiss"/>
    <w:pitch w:val="variable"/>
    <w:sig w:usb0="A00000AF" w:usb1="5000206A" w:usb2="00000000" w:usb3="00000000" w:csb0="00000093" w:csb1="00000000"/>
  </w:font>
  <w:font w:name="Roboto-Thin">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185E9" w14:textId="77777777" w:rsidR="00D70E17" w:rsidRPr="00D70E17" w:rsidRDefault="00D70E17"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147B290C" w14:textId="77777777" w:rsidR="004D4D67" w:rsidRPr="00D70E17" w:rsidRDefault="00D70E17"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700224" behindDoc="0" locked="0" layoutInCell="1" allowOverlap="1" wp14:anchorId="12753524" wp14:editId="358458A8">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D70E17">
      <w:rPr>
        <w:rFonts w:ascii="NB International Pro Medium" w:hAnsi="NB International Pro Medium"/>
        <w:noProof/>
        <w:color w:val="007276"/>
        <w:sz w:val="28"/>
        <w:szCs w:val="28"/>
      </w:rPr>
      <w:t>biesse.com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57E7E" w14:textId="77777777" w:rsidR="008B5432" w:rsidRPr="00D70E17" w:rsidRDefault="008B5432"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108265AB" w14:textId="77777777" w:rsidR="004D4D67" w:rsidRPr="00D70E17" w:rsidRDefault="008B5432"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688960" behindDoc="0" locked="0" layoutInCell="1" allowOverlap="1" wp14:anchorId="183028F1" wp14:editId="0A9F7534">
          <wp:simplePos x="0" y="0"/>
          <wp:positionH relativeFrom="column">
            <wp:posOffset>-701040</wp:posOffset>
          </wp:positionH>
          <wp:positionV relativeFrom="paragraph">
            <wp:posOffset>-779145</wp:posOffset>
          </wp:positionV>
          <wp:extent cx="7524750" cy="1095375"/>
          <wp:effectExtent l="19050" t="0" r="0" b="0"/>
          <wp:wrapSquare wrapText="bothSides"/>
          <wp:docPr id="2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080319" w:rsidRPr="00D70E17">
      <w:rPr>
        <w:rFonts w:ascii="NB International Pro Medium" w:hAnsi="NB International Pro Medium"/>
        <w:noProof/>
        <w:color w:val="007276"/>
        <w:sz w:val="28"/>
        <w:szCs w:val="28"/>
      </w:rPr>
      <w:t>biesse.com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820D2" w14:textId="77777777" w:rsidR="00746305" w:rsidRDefault="00746305">
      <w:r>
        <w:separator/>
      </w:r>
    </w:p>
  </w:footnote>
  <w:footnote w:type="continuationSeparator" w:id="0">
    <w:p w14:paraId="4F85A247" w14:textId="77777777" w:rsidR="00746305" w:rsidRDefault="00746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AAA59" w14:textId="77777777" w:rsidR="00175286" w:rsidRPr="00863510" w:rsidRDefault="00175286" w:rsidP="003B5451">
    <w:pPr>
      <w:pStyle w:val="Kopfzeile"/>
      <w:tabs>
        <w:tab w:val="clear" w:pos="4819"/>
        <w:tab w:val="clear" w:pos="9638"/>
        <w:tab w:val="left" w:pos="1095"/>
      </w:tabs>
      <w:ind w:left="-1134"/>
      <w:rPr>
        <w:rFonts w:ascii="NB International Pro" w:hAnsi="NB International Pro"/>
      </w:rPr>
    </w:pPr>
  </w:p>
  <w:p w14:paraId="4385E163" w14:textId="699991B7" w:rsidR="004D4D67" w:rsidRPr="00FA6F13" w:rsidRDefault="004D4D67" w:rsidP="00F82A2C">
    <w:pPr>
      <w:pStyle w:val="Kopfzeile"/>
      <w:tabs>
        <w:tab w:val="clear" w:pos="4819"/>
        <w:tab w:val="clear" w:pos="9638"/>
        <w:tab w:val="left" w:pos="-284"/>
      </w:tabs>
      <w:ind w:left="-1134"/>
      <w:rPr>
        <w:rFonts w:ascii="NB International Pro" w:hAnsi="NB International Pro" w:cs="Roboto-Thin"/>
        <w:color w:val="000000"/>
        <w:sz w:val="18"/>
        <w:szCs w:val="24"/>
      </w:rPr>
    </w:pPr>
    <w:r w:rsidRPr="00FA6F13">
      <w:rPr>
        <w:rFonts w:ascii="NB International Pro" w:hAnsi="NB International Pro"/>
        <w:noProof/>
        <w:color w:val="000000"/>
      </w:rPr>
      <w:drawing>
        <wp:anchor distT="0" distB="0" distL="114300" distR="114300" simplePos="0" relativeHeight="251673600" behindDoc="0" locked="0" layoutInCell="1" allowOverlap="1" wp14:anchorId="0032900A" wp14:editId="2ECC7E3D">
          <wp:simplePos x="0" y="0"/>
          <wp:positionH relativeFrom="column">
            <wp:posOffset>-691515</wp:posOffset>
          </wp:positionH>
          <wp:positionV relativeFrom="paragraph">
            <wp:posOffset>-496570</wp:posOffset>
          </wp:positionV>
          <wp:extent cx="7524750" cy="3324225"/>
          <wp:effectExtent l="19050" t="0" r="0" b="0"/>
          <wp:wrapSquare wrapText="bothSides"/>
          <wp:docPr id="17"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sidR="003B5451" w:rsidRPr="00FA6F13">
      <w:rPr>
        <w:rFonts w:ascii="NB International Pro" w:hAnsi="NB International Pro"/>
        <w:color w:val="000000"/>
      </w:rPr>
      <w:tab/>
    </w:r>
    <w:r w:rsidR="003B5451" w:rsidRPr="00FA6F13">
      <w:rPr>
        <w:rFonts w:ascii="NB International Pro" w:hAnsi="NB International Pro" w:cs="Roboto-Thin"/>
        <w:color w:val="000000"/>
        <w:sz w:val="18"/>
        <w:szCs w:val="24"/>
      </w:rPr>
      <w:t>Seite:</w:t>
    </w:r>
    <w:r w:rsidR="00D73C13" w:rsidRPr="00FA6F13">
      <w:rPr>
        <w:rFonts w:ascii="NB International Pro" w:hAnsi="NB International Pro" w:cs="Roboto-Thin"/>
        <w:color w:val="000000"/>
        <w:sz w:val="18"/>
        <w:szCs w:val="24"/>
      </w:rPr>
      <w:t xml:space="preserve"> </w:t>
    </w:r>
    <w:r w:rsidR="00D73C13" w:rsidRPr="00FA6F13">
      <w:rPr>
        <w:rFonts w:ascii="NB International Pro" w:hAnsi="NB International Pro" w:cs="Roboto-Thin"/>
        <w:color w:val="000000"/>
        <w:sz w:val="18"/>
        <w:szCs w:val="24"/>
      </w:rPr>
      <w:fldChar w:fldCharType="begin"/>
    </w:r>
    <w:r w:rsidR="00D73C13" w:rsidRPr="00FA6F13">
      <w:rPr>
        <w:rFonts w:ascii="NB International Pro" w:hAnsi="NB International Pro" w:cs="Roboto-Thin"/>
        <w:color w:val="000000"/>
        <w:sz w:val="18"/>
        <w:szCs w:val="24"/>
      </w:rPr>
      <w:instrText>PAGE   \* MERGEFORMAT</w:instrText>
    </w:r>
    <w:r w:rsidR="00D73C13" w:rsidRPr="00FA6F13">
      <w:rPr>
        <w:rFonts w:ascii="NB International Pro" w:hAnsi="NB International Pro" w:cs="Roboto-Thin"/>
        <w:color w:val="000000"/>
        <w:sz w:val="18"/>
        <w:szCs w:val="24"/>
      </w:rPr>
      <w:fldChar w:fldCharType="separate"/>
    </w:r>
    <w:r w:rsidR="00D73C13" w:rsidRPr="00FA6F13">
      <w:rPr>
        <w:rFonts w:ascii="NB International Pro" w:hAnsi="NB International Pro" w:cs="Roboto-Thin"/>
        <w:color w:val="000000"/>
        <w:sz w:val="18"/>
        <w:szCs w:val="24"/>
      </w:rPr>
      <w:t>1</w:t>
    </w:r>
    <w:r w:rsidR="00D73C13" w:rsidRPr="00FA6F13">
      <w:rPr>
        <w:rFonts w:ascii="NB International Pro" w:hAnsi="NB International Pro" w:cs="Roboto-Thin"/>
        <w:color w:val="000000"/>
        <w:sz w:val="18"/>
        <w:szCs w:val="24"/>
      </w:rPr>
      <w:fldChar w:fldCharType="end"/>
    </w:r>
    <w:r w:rsidR="003B5451" w:rsidRPr="00FA6F13">
      <w:rPr>
        <w:rFonts w:ascii="NB International Pro" w:hAnsi="NB International Pro" w:cs="Roboto-Thin"/>
        <w:color w:val="000000"/>
        <w:sz w:val="18"/>
        <w:szCs w:val="24"/>
      </w:rPr>
      <w:tab/>
    </w:r>
    <w:r w:rsidR="005903C7" w:rsidRPr="00FA6F13">
      <w:rPr>
        <w:rFonts w:ascii="NB International Pro Medium" w:hAnsi="NB International Pro Medium"/>
        <w:noProof/>
        <w:color w:val="000000"/>
        <w:sz w:val="48"/>
        <w:szCs w:val="48"/>
      </w:rPr>
      <w:drawing>
        <wp:anchor distT="0" distB="0" distL="114300" distR="114300" simplePos="0" relativeHeight="251698176" behindDoc="0" locked="0" layoutInCell="1" allowOverlap="1" wp14:anchorId="7613C340" wp14:editId="6F365559">
          <wp:simplePos x="0" y="0"/>
          <wp:positionH relativeFrom="column">
            <wp:posOffset>-363855</wp:posOffset>
          </wp:positionH>
          <wp:positionV relativeFrom="paragraph">
            <wp:posOffset>356235</wp:posOffset>
          </wp:positionV>
          <wp:extent cx="1944000" cy="788400"/>
          <wp:effectExtent l="0" t="0" r="0" b="0"/>
          <wp:wrapNone/>
          <wp:docPr id="18"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3488">
      <w:rPr>
        <w:rFonts w:ascii="NB International Pro" w:hAnsi="NB International Pro" w:cs="Roboto-Thin"/>
        <w:color w:val="000000"/>
        <w:sz w:val="18"/>
        <w:szCs w:val="24"/>
      </w:rPr>
      <w:t>Inside Pesaro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564FF" w14:textId="77777777" w:rsidR="004D4D67" w:rsidRDefault="005903C7" w:rsidP="00352456">
    <w:pPr>
      <w:pStyle w:val="Kopfzeile"/>
      <w:ind w:hanging="1134"/>
    </w:pPr>
    <w:r>
      <w:rPr>
        <w:rFonts w:ascii="NB International Pro Medium" w:hAnsi="NB International Pro Medium"/>
        <w:noProof/>
        <w:color w:val="007276"/>
        <w:sz w:val="48"/>
        <w:szCs w:val="48"/>
      </w:rPr>
      <w:drawing>
        <wp:anchor distT="0" distB="0" distL="114300" distR="114300" simplePos="0" relativeHeight="251696128" behindDoc="0" locked="0" layoutInCell="1" allowOverlap="1" wp14:anchorId="3149EFD0" wp14:editId="7C81BCAD">
          <wp:simplePos x="0" y="0"/>
          <wp:positionH relativeFrom="column">
            <wp:posOffset>-367030</wp:posOffset>
          </wp:positionH>
          <wp:positionV relativeFrom="paragraph">
            <wp:posOffset>356235</wp:posOffset>
          </wp:positionV>
          <wp:extent cx="1944000" cy="788400"/>
          <wp:effectExtent l="0" t="0" r="0" b="0"/>
          <wp:wrapNone/>
          <wp:docPr id="20"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0"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0"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81079842">
    <w:abstractNumId w:val="0"/>
  </w:num>
  <w:num w:numId="2" w16cid:durableId="608049104">
    <w:abstractNumId w:val="1"/>
  </w:num>
  <w:num w:numId="3" w16cid:durableId="1428423175">
    <w:abstractNumId w:val="0"/>
  </w:num>
  <w:num w:numId="4" w16cid:durableId="1067142075">
    <w:abstractNumId w:val="1"/>
  </w:num>
  <w:num w:numId="5" w16cid:durableId="1833988174">
    <w:abstractNumId w:val="0"/>
  </w:num>
  <w:num w:numId="6" w16cid:durableId="1592813957">
    <w:abstractNumId w:val="1"/>
  </w:num>
  <w:num w:numId="7" w16cid:durableId="255405810">
    <w:abstractNumId w:val="0"/>
  </w:num>
  <w:num w:numId="8" w16cid:durableId="1027489041">
    <w:abstractNumId w:val="1"/>
  </w:num>
  <w:num w:numId="9" w16cid:durableId="362099794">
    <w:abstractNumId w:val="0"/>
  </w:num>
  <w:num w:numId="10" w16cid:durableId="651909325">
    <w:abstractNumId w:val="1"/>
  </w:num>
  <w:num w:numId="11" w16cid:durableId="1436746663">
    <w:abstractNumId w:val="0"/>
  </w:num>
  <w:num w:numId="12" w16cid:durableId="597521660">
    <w:abstractNumId w:val="1"/>
  </w:num>
  <w:num w:numId="13" w16cid:durableId="1603339836">
    <w:abstractNumId w:val="0"/>
  </w:num>
  <w:num w:numId="14" w16cid:durableId="449936398">
    <w:abstractNumId w:val="1"/>
  </w:num>
  <w:num w:numId="15" w16cid:durableId="1468087197">
    <w:abstractNumId w:val="0"/>
  </w:num>
  <w:num w:numId="16" w16cid:durableId="2100519344">
    <w:abstractNumId w:val="1"/>
  </w:num>
  <w:num w:numId="17" w16cid:durableId="867833598">
    <w:abstractNumId w:val="0"/>
  </w:num>
  <w:num w:numId="18" w16cid:durableId="1693415681">
    <w:abstractNumId w:val="1"/>
  </w:num>
  <w:num w:numId="19" w16cid:durableId="302931731">
    <w:abstractNumId w:val="0"/>
  </w:num>
  <w:num w:numId="20" w16cid:durableId="836965666">
    <w:abstractNumId w:val="1"/>
  </w:num>
  <w:num w:numId="21" w16cid:durableId="692078705">
    <w:abstractNumId w:val="0"/>
  </w:num>
  <w:num w:numId="22" w16cid:durableId="1481314402">
    <w:abstractNumId w:val="9"/>
  </w:num>
  <w:num w:numId="23" w16cid:durableId="1996300192">
    <w:abstractNumId w:val="12"/>
  </w:num>
  <w:num w:numId="24" w16cid:durableId="153692789">
    <w:abstractNumId w:val="8"/>
  </w:num>
  <w:num w:numId="25" w16cid:durableId="1008680324">
    <w:abstractNumId w:val="3"/>
  </w:num>
  <w:num w:numId="26" w16cid:durableId="1440686338">
    <w:abstractNumId w:val="16"/>
  </w:num>
  <w:num w:numId="27" w16cid:durableId="1032807071">
    <w:abstractNumId w:val="17"/>
  </w:num>
  <w:num w:numId="28" w16cid:durableId="1971013861">
    <w:abstractNumId w:val="11"/>
  </w:num>
  <w:num w:numId="29" w16cid:durableId="1110735398">
    <w:abstractNumId w:val="5"/>
  </w:num>
  <w:num w:numId="30" w16cid:durableId="662509124">
    <w:abstractNumId w:val="2"/>
  </w:num>
  <w:num w:numId="31" w16cid:durableId="1207525469">
    <w:abstractNumId w:val="6"/>
  </w:num>
  <w:num w:numId="32" w16cid:durableId="400370702">
    <w:abstractNumId w:val="10"/>
  </w:num>
  <w:num w:numId="33" w16cid:durableId="309746564">
    <w:abstractNumId w:val="18"/>
  </w:num>
  <w:num w:numId="34" w16cid:durableId="1673069341">
    <w:abstractNumId w:val="21"/>
  </w:num>
  <w:num w:numId="35" w16cid:durableId="884178375">
    <w:abstractNumId w:val="7"/>
  </w:num>
  <w:num w:numId="36" w16cid:durableId="2048677283">
    <w:abstractNumId w:val="20"/>
  </w:num>
  <w:num w:numId="37" w16cid:durableId="1841845075">
    <w:abstractNumId w:val="15"/>
  </w:num>
  <w:num w:numId="38" w16cid:durableId="1774783985">
    <w:abstractNumId w:val="14"/>
  </w:num>
  <w:num w:numId="39" w16cid:durableId="311833275">
    <w:abstractNumId w:val="13"/>
  </w:num>
  <w:num w:numId="40" w16cid:durableId="459154731">
    <w:abstractNumId w:val="4"/>
  </w:num>
  <w:num w:numId="41" w16cid:durableId="2592201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305"/>
    <w:rsid w:val="000010D8"/>
    <w:rsid w:val="00004B6A"/>
    <w:rsid w:val="0000688A"/>
    <w:rsid w:val="000069B9"/>
    <w:rsid w:val="00006C84"/>
    <w:rsid w:val="000138B7"/>
    <w:rsid w:val="00014F14"/>
    <w:rsid w:val="000161C5"/>
    <w:rsid w:val="00021387"/>
    <w:rsid w:val="0002296D"/>
    <w:rsid w:val="00027A29"/>
    <w:rsid w:val="00027F76"/>
    <w:rsid w:val="000315B9"/>
    <w:rsid w:val="00031740"/>
    <w:rsid w:val="00034044"/>
    <w:rsid w:val="00035CB3"/>
    <w:rsid w:val="000417EE"/>
    <w:rsid w:val="00044BEE"/>
    <w:rsid w:val="00052685"/>
    <w:rsid w:val="00052B20"/>
    <w:rsid w:val="0005423E"/>
    <w:rsid w:val="00060D9B"/>
    <w:rsid w:val="00062177"/>
    <w:rsid w:val="00066911"/>
    <w:rsid w:val="00071A19"/>
    <w:rsid w:val="00080319"/>
    <w:rsid w:val="00084004"/>
    <w:rsid w:val="00087596"/>
    <w:rsid w:val="00090AE5"/>
    <w:rsid w:val="000A04C1"/>
    <w:rsid w:val="000A15F8"/>
    <w:rsid w:val="000A1DD7"/>
    <w:rsid w:val="000A2D7A"/>
    <w:rsid w:val="000A4909"/>
    <w:rsid w:val="000A62AF"/>
    <w:rsid w:val="000A7787"/>
    <w:rsid w:val="000B147B"/>
    <w:rsid w:val="000B2567"/>
    <w:rsid w:val="000B31AB"/>
    <w:rsid w:val="000B6F43"/>
    <w:rsid w:val="000C107E"/>
    <w:rsid w:val="000C1778"/>
    <w:rsid w:val="000C2029"/>
    <w:rsid w:val="000C561C"/>
    <w:rsid w:val="000C5753"/>
    <w:rsid w:val="000C6EFF"/>
    <w:rsid w:val="000C7A56"/>
    <w:rsid w:val="000D0294"/>
    <w:rsid w:val="000D6BA8"/>
    <w:rsid w:val="000E2CBC"/>
    <w:rsid w:val="000F3C62"/>
    <w:rsid w:val="000F4F41"/>
    <w:rsid w:val="000F5E14"/>
    <w:rsid w:val="00100052"/>
    <w:rsid w:val="00100595"/>
    <w:rsid w:val="0010262A"/>
    <w:rsid w:val="001135CE"/>
    <w:rsid w:val="00122855"/>
    <w:rsid w:val="0012335F"/>
    <w:rsid w:val="0012371A"/>
    <w:rsid w:val="00124076"/>
    <w:rsid w:val="00126BB3"/>
    <w:rsid w:val="00130E78"/>
    <w:rsid w:val="0013186B"/>
    <w:rsid w:val="00132524"/>
    <w:rsid w:val="00132684"/>
    <w:rsid w:val="00134297"/>
    <w:rsid w:val="00135487"/>
    <w:rsid w:val="0014223A"/>
    <w:rsid w:val="00142682"/>
    <w:rsid w:val="001455C7"/>
    <w:rsid w:val="00151C92"/>
    <w:rsid w:val="00161A30"/>
    <w:rsid w:val="001634F8"/>
    <w:rsid w:val="001652A4"/>
    <w:rsid w:val="00166D10"/>
    <w:rsid w:val="00170F37"/>
    <w:rsid w:val="00174C4D"/>
    <w:rsid w:val="00175286"/>
    <w:rsid w:val="00176E13"/>
    <w:rsid w:val="00180876"/>
    <w:rsid w:val="00180EC9"/>
    <w:rsid w:val="0018312E"/>
    <w:rsid w:val="001850E1"/>
    <w:rsid w:val="001973A9"/>
    <w:rsid w:val="001A076D"/>
    <w:rsid w:val="001A0C66"/>
    <w:rsid w:val="001A4479"/>
    <w:rsid w:val="001A475E"/>
    <w:rsid w:val="001B0525"/>
    <w:rsid w:val="001B1610"/>
    <w:rsid w:val="001D3B2A"/>
    <w:rsid w:val="001D621B"/>
    <w:rsid w:val="001D703C"/>
    <w:rsid w:val="001E0873"/>
    <w:rsid w:val="001F087A"/>
    <w:rsid w:val="001F7674"/>
    <w:rsid w:val="00203A76"/>
    <w:rsid w:val="00210074"/>
    <w:rsid w:val="00210287"/>
    <w:rsid w:val="00210549"/>
    <w:rsid w:val="0021486B"/>
    <w:rsid w:val="00232925"/>
    <w:rsid w:val="0023343F"/>
    <w:rsid w:val="002345E1"/>
    <w:rsid w:val="00234CF1"/>
    <w:rsid w:val="00236B1C"/>
    <w:rsid w:val="00251313"/>
    <w:rsid w:val="0025446A"/>
    <w:rsid w:val="002551FD"/>
    <w:rsid w:val="002652D0"/>
    <w:rsid w:val="00266F5F"/>
    <w:rsid w:val="00267D22"/>
    <w:rsid w:val="00272C22"/>
    <w:rsid w:val="0027321A"/>
    <w:rsid w:val="002755F7"/>
    <w:rsid w:val="002837CC"/>
    <w:rsid w:val="00285D61"/>
    <w:rsid w:val="00286002"/>
    <w:rsid w:val="0028766C"/>
    <w:rsid w:val="00290160"/>
    <w:rsid w:val="002969C3"/>
    <w:rsid w:val="002970D8"/>
    <w:rsid w:val="00297C79"/>
    <w:rsid w:val="002A0770"/>
    <w:rsid w:val="002A4362"/>
    <w:rsid w:val="002A51BD"/>
    <w:rsid w:val="002A7469"/>
    <w:rsid w:val="002B0C15"/>
    <w:rsid w:val="002B1C11"/>
    <w:rsid w:val="002C1802"/>
    <w:rsid w:val="002C55F1"/>
    <w:rsid w:val="002C6377"/>
    <w:rsid w:val="002D57D9"/>
    <w:rsid w:val="002D6C77"/>
    <w:rsid w:val="002E18D3"/>
    <w:rsid w:val="002E4DA0"/>
    <w:rsid w:val="002E65E6"/>
    <w:rsid w:val="002F055A"/>
    <w:rsid w:val="002F2CC6"/>
    <w:rsid w:val="0030012C"/>
    <w:rsid w:val="00300153"/>
    <w:rsid w:val="0030086B"/>
    <w:rsid w:val="00303800"/>
    <w:rsid w:val="00305BA9"/>
    <w:rsid w:val="003079ED"/>
    <w:rsid w:val="0031255E"/>
    <w:rsid w:val="00312A7E"/>
    <w:rsid w:val="003138BC"/>
    <w:rsid w:val="00317688"/>
    <w:rsid w:val="00324243"/>
    <w:rsid w:val="00324393"/>
    <w:rsid w:val="003278E7"/>
    <w:rsid w:val="003312D4"/>
    <w:rsid w:val="00342ECF"/>
    <w:rsid w:val="003466DC"/>
    <w:rsid w:val="00346BCB"/>
    <w:rsid w:val="00346FDA"/>
    <w:rsid w:val="00347E8C"/>
    <w:rsid w:val="00350FBF"/>
    <w:rsid w:val="003514B4"/>
    <w:rsid w:val="00352456"/>
    <w:rsid w:val="00354737"/>
    <w:rsid w:val="0036605C"/>
    <w:rsid w:val="003679DA"/>
    <w:rsid w:val="00375714"/>
    <w:rsid w:val="003818A8"/>
    <w:rsid w:val="00382606"/>
    <w:rsid w:val="00392BF3"/>
    <w:rsid w:val="00392E95"/>
    <w:rsid w:val="003A2665"/>
    <w:rsid w:val="003A66DE"/>
    <w:rsid w:val="003B5451"/>
    <w:rsid w:val="003C18DB"/>
    <w:rsid w:val="003C4433"/>
    <w:rsid w:val="003C5746"/>
    <w:rsid w:val="003C5AC1"/>
    <w:rsid w:val="003D26FB"/>
    <w:rsid w:val="003D627A"/>
    <w:rsid w:val="003F32F9"/>
    <w:rsid w:val="003F68AF"/>
    <w:rsid w:val="00401B9B"/>
    <w:rsid w:val="00405510"/>
    <w:rsid w:val="00410F04"/>
    <w:rsid w:val="00410FD0"/>
    <w:rsid w:val="00413E47"/>
    <w:rsid w:val="004151CE"/>
    <w:rsid w:val="00416969"/>
    <w:rsid w:val="00424342"/>
    <w:rsid w:val="00441B54"/>
    <w:rsid w:val="0045436B"/>
    <w:rsid w:val="0045552C"/>
    <w:rsid w:val="00456F6C"/>
    <w:rsid w:val="00457202"/>
    <w:rsid w:val="004614C6"/>
    <w:rsid w:val="0046165C"/>
    <w:rsid w:val="004645CD"/>
    <w:rsid w:val="004665BF"/>
    <w:rsid w:val="00473C75"/>
    <w:rsid w:val="004829CA"/>
    <w:rsid w:val="00482EEA"/>
    <w:rsid w:val="00483723"/>
    <w:rsid w:val="00490030"/>
    <w:rsid w:val="0049766D"/>
    <w:rsid w:val="0049769B"/>
    <w:rsid w:val="004976F0"/>
    <w:rsid w:val="004A14F5"/>
    <w:rsid w:val="004A4071"/>
    <w:rsid w:val="004A51F5"/>
    <w:rsid w:val="004A60AD"/>
    <w:rsid w:val="004A6A71"/>
    <w:rsid w:val="004A739A"/>
    <w:rsid w:val="004B40C7"/>
    <w:rsid w:val="004B597E"/>
    <w:rsid w:val="004B5F86"/>
    <w:rsid w:val="004B7BAD"/>
    <w:rsid w:val="004C109E"/>
    <w:rsid w:val="004C1B44"/>
    <w:rsid w:val="004C50B0"/>
    <w:rsid w:val="004D1A95"/>
    <w:rsid w:val="004D4CA9"/>
    <w:rsid w:val="004D4D67"/>
    <w:rsid w:val="004E12F4"/>
    <w:rsid w:val="004E3758"/>
    <w:rsid w:val="004E5EAB"/>
    <w:rsid w:val="004F5FB2"/>
    <w:rsid w:val="0050556B"/>
    <w:rsid w:val="00505A2A"/>
    <w:rsid w:val="0050614C"/>
    <w:rsid w:val="00522CA7"/>
    <w:rsid w:val="00527B1D"/>
    <w:rsid w:val="005320D7"/>
    <w:rsid w:val="00533013"/>
    <w:rsid w:val="00535EAB"/>
    <w:rsid w:val="00536FD6"/>
    <w:rsid w:val="005414ED"/>
    <w:rsid w:val="0054261E"/>
    <w:rsid w:val="00544CA9"/>
    <w:rsid w:val="00547A39"/>
    <w:rsid w:val="00550587"/>
    <w:rsid w:val="00550F8F"/>
    <w:rsid w:val="00555D08"/>
    <w:rsid w:val="005633F1"/>
    <w:rsid w:val="0056375B"/>
    <w:rsid w:val="00564657"/>
    <w:rsid w:val="00571404"/>
    <w:rsid w:val="00573D83"/>
    <w:rsid w:val="00580AB8"/>
    <w:rsid w:val="00581B42"/>
    <w:rsid w:val="00582F9F"/>
    <w:rsid w:val="005903C7"/>
    <w:rsid w:val="005927F7"/>
    <w:rsid w:val="005945B1"/>
    <w:rsid w:val="00594791"/>
    <w:rsid w:val="00595A4E"/>
    <w:rsid w:val="005977C7"/>
    <w:rsid w:val="005A0EDA"/>
    <w:rsid w:val="005A2780"/>
    <w:rsid w:val="005A430A"/>
    <w:rsid w:val="005A64D7"/>
    <w:rsid w:val="005A7605"/>
    <w:rsid w:val="005B0661"/>
    <w:rsid w:val="005B1343"/>
    <w:rsid w:val="005B4462"/>
    <w:rsid w:val="005B7D14"/>
    <w:rsid w:val="005B7DAD"/>
    <w:rsid w:val="005C0151"/>
    <w:rsid w:val="005C6336"/>
    <w:rsid w:val="005C7DE9"/>
    <w:rsid w:val="005D3634"/>
    <w:rsid w:val="005E176E"/>
    <w:rsid w:val="005E6843"/>
    <w:rsid w:val="005F3698"/>
    <w:rsid w:val="005F4020"/>
    <w:rsid w:val="005F6B77"/>
    <w:rsid w:val="00621930"/>
    <w:rsid w:val="00623643"/>
    <w:rsid w:val="006259A3"/>
    <w:rsid w:val="00633463"/>
    <w:rsid w:val="006339D8"/>
    <w:rsid w:val="00634572"/>
    <w:rsid w:val="0064479C"/>
    <w:rsid w:val="0064555B"/>
    <w:rsid w:val="00645CE7"/>
    <w:rsid w:val="00646539"/>
    <w:rsid w:val="00657871"/>
    <w:rsid w:val="0066233A"/>
    <w:rsid w:val="006645EA"/>
    <w:rsid w:val="006741F5"/>
    <w:rsid w:val="0069374D"/>
    <w:rsid w:val="00693B0F"/>
    <w:rsid w:val="00696567"/>
    <w:rsid w:val="00696F82"/>
    <w:rsid w:val="006A1197"/>
    <w:rsid w:val="006A2204"/>
    <w:rsid w:val="006B10BE"/>
    <w:rsid w:val="006B2FCA"/>
    <w:rsid w:val="006B54FF"/>
    <w:rsid w:val="006B78EB"/>
    <w:rsid w:val="006C1E7D"/>
    <w:rsid w:val="006C255F"/>
    <w:rsid w:val="006C51DF"/>
    <w:rsid w:val="006C5482"/>
    <w:rsid w:val="006C6DC7"/>
    <w:rsid w:val="006D30B0"/>
    <w:rsid w:val="006D3716"/>
    <w:rsid w:val="006D41F9"/>
    <w:rsid w:val="006D4C49"/>
    <w:rsid w:val="006D6F6E"/>
    <w:rsid w:val="006D7704"/>
    <w:rsid w:val="006E1B06"/>
    <w:rsid w:val="006E2011"/>
    <w:rsid w:val="006E3A15"/>
    <w:rsid w:val="006E520A"/>
    <w:rsid w:val="006E619C"/>
    <w:rsid w:val="006E68DB"/>
    <w:rsid w:val="006F184C"/>
    <w:rsid w:val="006F21DE"/>
    <w:rsid w:val="006F367A"/>
    <w:rsid w:val="007010F0"/>
    <w:rsid w:val="007015C0"/>
    <w:rsid w:val="00704D2C"/>
    <w:rsid w:val="00704F03"/>
    <w:rsid w:val="00712738"/>
    <w:rsid w:val="00712A43"/>
    <w:rsid w:val="007168C4"/>
    <w:rsid w:val="007218C5"/>
    <w:rsid w:val="00724735"/>
    <w:rsid w:val="00731AFB"/>
    <w:rsid w:val="0073651E"/>
    <w:rsid w:val="007400A9"/>
    <w:rsid w:val="00742481"/>
    <w:rsid w:val="0074510C"/>
    <w:rsid w:val="00745EAD"/>
    <w:rsid w:val="00746305"/>
    <w:rsid w:val="00747050"/>
    <w:rsid w:val="00753CF4"/>
    <w:rsid w:val="00756080"/>
    <w:rsid w:val="007564FE"/>
    <w:rsid w:val="0076194C"/>
    <w:rsid w:val="00761F25"/>
    <w:rsid w:val="0076253A"/>
    <w:rsid w:val="00763D98"/>
    <w:rsid w:val="00764D21"/>
    <w:rsid w:val="00764E00"/>
    <w:rsid w:val="00765251"/>
    <w:rsid w:val="00765FEF"/>
    <w:rsid w:val="007739B2"/>
    <w:rsid w:val="00775A67"/>
    <w:rsid w:val="0078335D"/>
    <w:rsid w:val="00785091"/>
    <w:rsid w:val="007864BD"/>
    <w:rsid w:val="00787162"/>
    <w:rsid w:val="0079055F"/>
    <w:rsid w:val="0079351C"/>
    <w:rsid w:val="00794DEC"/>
    <w:rsid w:val="00795BC5"/>
    <w:rsid w:val="007A02D5"/>
    <w:rsid w:val="007A4787"/>
    <w:rsid w:val="007B0C05"/>
    <w:rsid w:val="007B2216"/>
    <w:rsid w:val="007C32E1"/>
    <w:rsid w:val="007C440B"/>
    <w:rsid w:val="007D0438"/>
    <w:rsid w:val="007D2A7E"/>
    <w:rsid w:val="007D5F77"/>
    <w:rsid w:val="007D7D9A"/>
    <w:rsid w:val="007E31CF"/>
    <w:rsid w:val="007F0119"/>
    <w:rsid w:val="007F339E"/>
    <w:rsid w:val="007F3C5A"/>
    <w:rsid w:val="0083030E"/>
    <w:rsid w:val="00837476"/>
    <w:rsid w:val="008404C1"/>
    <w:rsid w:val="008450B2"/>
    <w:rsid w:val="0085337B"/>
    <w:rsid w:val="00856DF7"/>
    <w:rsid w:val="0086235D"/>
    <w:rsid w:val="00863510"/>
    <w:rsid w:val="00865994"/>
    <w:rsid w:val="00872986"/>
    <w:rsid w:val="008737AC"/>
    <w:rsid w:val="008748D8"/>
    <w:rsid w:val="00875899"/>
    <w:rsid w:val="00882CA1"/>
    <w:rsid w:val="0089190E"/>
    <w:rsid w:val="00891B77"/>
    <w:rsid w:val="00891C8D"/>
    <w:rsid w:val="008926E2"/>
    <w:rsid w:val="008942B7"/>
    <w:rsid w:val="008A1054"/>
    <w:rsid w:val="008A28A3"/>
    <w:rsid w:val="008A6642"/>
    <w:rsid w:val="008B1188"/>
    <w:rsid w:val="008B5432"/>
    <w:rsid w:val="008C6634"/>
    <w:rsid w:val="008D101B"/>
    <w:rsid w:val="008D163F"/>
    <w:rsid w:val="008D2495"/>
    <w:rsid w:val="008D394B"/>
    <w:rsid w:val="008D4C16"/>
    <w:rsid w:val="008D4CC6"/>
    <w:rsid w:val="008D64F1"/>
    <w:rsid w:val="008D6D39"/>
    <w:rsid w:val="008E2F96"/>
    <w:rsid w:val="008F3447"/>
    <w:rsid w:val="008F3E7F"/>
    <w:rsid w:val="008F4010"/>
    <w:rsid w:val="00900189"/>
    <w:rsid w:val="00903AC4"/>
    <w:rsid w:val="009121E4"/>
    <w:rsid w:val="00913AF4"/>
    <w:rsid w:val="00921FEE"/>
    <w:rsid w:val="009267E2"/>
    <w:rsid w:val="00933231"/>
    <w:rsid w:val="00934128"/>
    <w:rsid w:val="0093596B"/>
    <w:rsid w:val="0093672D"/>
    <w:rsid w:val="00941F2F"/>
    <w:rsid w:val="009437A2"/>
    <w:rsid w:val="00943C9D"/>
    <w:rsid w:val="00947989"/>
    <w:rsid w:val="0095282B"/>
    <w:rsid w:val="00952EC8"/>
    <w:rsid w:val="009539A4"/>
    <w:rsid w:val="009553C2"/>
    <w:rsid w:val="009669DC"/>
    <w:rsid w:val="009701E2"/>
    <w:rsid w:val="00982CCB"/>
    <w:rsid w:val="0098542C"/>
    <w:rsid w:val="009858B4"/>
    <w:rsid w:val="009908F0"/>
    <w:rsid w:val="009924DC"/>
    <w:rsid w:val="0099769F"/>
    <w:rsid w:val="009A3565"/>
    <w:rsid w:val="009B1442"/>
    <w:rsid w:val="009B1D75"/>
    <w:rsid w:val="009B1FE7"/>
    <w:rsid w:val="009B3E84"/>
    <w:rsid w:val="009B79E0"/>
    <w:rsid w:val="009B7FB0"/>
    <w:rsid w:val="009C0ADF"/>
    <w:rsid w:val="009C2E5B"/>
    <w:rsid w:val="009C69A9"/>
    <w:rsid w:val="009C7CF2"/>
    <w:rsid w:val="009D242A"/>
    <w:rsid w:val="009D5371"/>
    <w:rsid w:val="009E027B"/>
    <w:rsid w:val="009E12B0"/>
    <w:rsid w:val="009E1349"/>
    <w:rsid w:val="009E19D7"/>
    <w:rsid w:val="009E2F32"/>
    <w:rsid w:val="009E3DB2"/>
    <w:rsid w:val="009F2331"/>
    <w:rsid w:val="009F4F52"/>
    <w:rsid w:val="009F58E2"/>
    <w:rsid w:val="009F623A"/>
    <w:rsid w:val="00A00E8D"/>
    <w:rsid w:val="00A07CBB"/>
    <w:rsid w:val="00A12044"/>
    <w:rsid w:val="00A13239"/>
    <w:rsid w:val="00A15B7A"/>
    <w:rsid w:val="00A20700"/>
    <w:rsid w:val="00A300E8"/>
    <w:rsid w:val="00A35F8F"/>
    <w:rsid w:val="00A374E3"/>
    <w:rsid w:val="00A40FEC"/>
    <w:rsid w:val="00A47436"/>
    <w:rsid w:val="00A52270"/>
    <w:rsid w:val="00A53788"/>
    <w:rsid w:val="00A54551"/>
    <w:rsid w:val="00A554C0"/>
    <w:rsid w:val="00A622B8"/>
    <w:rsid w:val="00A643CE"/>
    <w:rsid w:val="00A66F03"/>
    <w:rsid w:val="00A70F9E"/>
    <w:rsid w:val="00A74BF7"/>
    <w:rsid w:val="00A81297"/>
    <w:rsid w:val="00A84BB3"/>
    <w:rsid w:val="00A850C9"/>
    <w:rsid w:val="00A87D05"/>
    <w:rsid w:val="00A959FD"/>
    <w:rsid w:val="00AA0E16"/>
    <w:rsid w:val="00AA2844"/>
    <w:rsid w:val="00AA653E"/>
    <w:rsid w:val="00AB3F99"/>
    <w:rsid w:val="00AC1DA8"/>
    <w:rsid w:val="00AC7E64"/>
    <w:rsid w:val="00AD34E3"/>
    <w:rsid w:val="00AD3981"/>
    <w:rsid w:val="00AD65D1"/>
    <w:rsid w:val="00AE63BF"/>
    <w:rsid w:val="00AF1364"/>
    <w:rsid w:val="00B01BC6"/>
    <w:rsid w:val="00B06332"/>
    <w:rsid w:val="00B064B6"/>
    <w:rsid w:val="00B161CF"/>
    <w:rsid w:val="00B172A5"/>
    <w:rsid w:val="00B175D3"/>
    <w:rsid w:val="00B22C96"/>
    <w:rsid w:val="00B25122"/>
    <w:rsid w:val="00B3119B"/>
    <w:rsid w:val="00B40FDB"/>
    <w:rsid w:val="00B411D3"/>
    <w:rsid w:val="00B42E40"/>
    <w:rsid w:val="00B42F1A"/>
    <w:rsid w:val="00B42FF6"/>
    <w:rsid w:val="00B47068"/>
    <w:rsid w:val="00B51D2F"/>
    <w:rsid w:val="00B522CD"/>
    <w:rsid w:val="00B53522"/>
    <w:rsid w:val="00B542F3"/>
    <w:rsid w:val="00B57277"/>
    <w:rsid w:val="00B6187C"/>
    <w:rsid w:val="00B67B81"/>
    <w:rsid w:val="00B71112"/>
    <w:rsid w:val="00B7588B"/>
    <w:rsid w:val="00B81A9E"/>
    <w:rsid w:val="00B82B26"/>
    <w:rsid w:val="00B8423E"/>
    <w:rsid w:val="00B86C67"/>
    <w:rsid w:val="00B9465C"/>
    <w:rsid w:val="00B95CE7"/>
    <w:rsid w:val="00BB3F36"/>
    <w:rsid w:val="00BB66B1"/>
    <w:rsid w:val="00BB6BB3"/>
    <w:rsid w:val="00BB7C14"/>
    <w:rsid w:val="00BB7DA9"/>
    <w:rsid w:val="00BC05EE"/>
    <w:rsid w:val="00BC152C"/>
    <w:rsid w:val="00BC4173"/>
    <w:rsid w:val="00BC780E"/>
    <w:rsid w:val="00BD1651"/>
    <w:rsid w:val="00BE0017"/>
    <w:rsid w:val="00BE3D53"/>
    <w:rsid w:val="00BE6A38"/>
    <w:rsid w:val="00C05664"/>
    <w:rsid w:val="00C13B6A"/>
    <w:rsid w:val="00C1513E"/>
    <w:rsid w:val="00C2372E"/>
    <w:rsid w:val="00C26F29"/>
    <w:rsid w:val="00C3113F"/>
    <w:rsid w:val="00C314BA"/>
    <w:rsid w:val="00C32B64"/>
    <w:rsid w:val="00C602E0"/>
    <w:rsid w:val="00C614A0"/>
    <w:rsid w:val="00C63FB4"/>
    <w:rsid w:val="00C64FED"/>
    <w:rsid w:val="00C6578C"/>
    <w:rsid w:val="00C74729"/>
    <w:rsid w:val="00C75309"/>
    <w:rsid w:val="00C754C2"/>
    <w:rsid w:val="00C776F9"/>
    <w:rsid w:val="00C823FA"/>
    <w:rsid w:val="00C829E7"/>
    <w:rsid w:val="00C83A13"/>
    <w:rsid w:val="00C83F4B"/>
    <w:rsid w:val="00C845F4"/>
    <w:rsid w:val="00C87ED4"/>
    <w:rsid w:val="00C96584"/>
    <w:rsid w:val="00C97D42"/>
    <w:rsid w:val="00CA3302"/>
    <w:rsid w:val="00CA342A"/>
    <w:rsid w:val="00CB107B"/>
    <w:rsid w:val="00CB397C"/>
    <w:rsid w:val="00CB73E7"/>
    <w:rsid w:val="00CC22B0"/>
    <w:rsid w:val="00CC3CE7"/>
    <w:rsid w:val="00CC47BF"/>
    <w:rsid w:val="00CC4D9C"/>
    <w:rsid w:val="00CD1C9E"/>
    <w:rsid w:val="00CD1DDA"/>
    <w:rsid w:val="00CD5D56"/>
    <w:rsid w:val="00CE114E"/>
    <w:rsid w:val="00CE22B4"/>
    <w:rsid w:val="00CE4D85"/>
    <w:rsid w:val="00CE6EF3"/>
    <w:rsid w:val="00CF0A3C"/>
    <w:rsid w:val="00CF21BA"/>
    <w:rsid w:val="00D01560"/>
    <w:rsid w:val="00D11028"/>
    <w:rsid w:val="00D13488"/>
    <w:rsid w:val="00D2182E"/>
    <w:rsid w:val="00D242C1"/>
    <w:rsid w:val="00D35196"/>
    <w:rsid w:val="00D3644B"/>
    <w:rsid w:val="00D40AA9"/>
    <w:rsid w:val="00D53963"/>
    <w:rsid w:val="00D5606E"/>
    <w:rsid w:val="00D56490"/>
    <w:rsid w:val="00D619B7"/>
    <w:rsid w:val="00D65542"/>
    <w:rsid w:val="00D70E17"/>
    <w:rsid w:val="00D72264"/>
    <w:rsid w:val="00D734B7"/>
    <w:rsid w:val="00D73C13"/>
    <w:rsid w:val="00D83E10"/>
    <w:rsid w:val="00D86596"/>
    <w:rsid w:val="00D94349"/>
    <w:rsid w:val="00DA0589"/>
    <w:rsid w:val="00DA540F"/>
    <w:rsid w:val="00DB2EF6"/>
    <w:rsid w:val="00DB682D"/>
    <w:rsid w:val="00DC29DC"/>
    <w:rsid w:val="00DC3526"/>
    <w:rsid w:val="00DC449E"/>
    <w:rsid w:val="00DC5C55"/>
    <w:rsid w:val="00DD2447"/>
    <w:rsid w:val="00DD4C2F"/>
    <w:rsid w:val="00DD5661"/>
    <w:rsid w:val="00DE54E6"/>
    <w:rsid w:val="00DE572F"/>
    <w:rsid w:val="00DE6555"/>
    <w:rsid w:val="00DE7459"/>
    <w:rsid w:val="00DF0EB6"/>
    <w:rsid w:val="00DF65C8"/>
    <w:rsid w:val="00E0056A"/>
    <w:rsid w:val="00E0551F"/>
    <w:rsid w:val="00E103F7"/>
    <w:rsid w:val="00E10C88"/>
    <w:rsid w:val="00E154D5"/>
    <w:rsid w:val="00E20B34"/>
    <w:rsid w:val="00E246ED"/>
    <w:rsid w:val="00E24DC9"/>
    <w:rsid w:val="00E2583C"/>
    <w:rsid w:val="00E25E81"/>
    <w:rsid w:val="00E4308B"/>
    <w:rsid w:val="00E46BBC"/>
    <w:rsid w:val="00E50EB6"/>
    <w:rsid w:val="00E52670"/>
    <w:rsid w:val="00E52CB1"/>
    <w:rsid w:val="00E61346"/>
    <w:rsid w:val="00E61A2F"/>
    <w:rsid w:val="00E62598"/>
    <w:rsid w:val="00E83A68"/>
    <w:rsid w:val="00E844E6"/>
    <w:rsid w:val="00E87753"/>
    <w:rsid w:val="00E9026B"/>
    <w:rsid w:val="00E9447B"/>
    <w:rsid w:val="00EA328B"/>
    <w:rsid w:val="00EA4478"/>
    <w:rsid w:val="00EA7592"/>
    <w:rsid w:val="00EB18B9"/>
    <w:rsid w:val="00EB64EF"/>
    <w:rsid w:val="00EB6581"/>
    <w:rsid w:val="00EC37A0"/>
    <w:rsid w:val="00ED5028"/>
    <w:rsid w:val="00EE08FE"/>
    <w:rsid w:val="00EE2226"/>
    <w:rsid w:val="00EE3FAF"/>
    <w:rsid w:val="00EE71BC"/>
    <w:rsid w:val="00EE7D98"/>
    <w:rsid w:val="00EF25EF"/>
    <w:rsid w:val="00EF2DA8"/>
    <w:rsid w:val="00EF6E91"/>
    <w:rsid w:val="00F04CE4"/>
    <w:rsid w:val="00F122FF"/>
    <w:rsid w:val="00F144E8"/>
    <w:rsid w:val="00F14D98"/>
    <w:rsid w:val="00F2133E"/>
    <w:rsid w:val="00F27685"/>
    <w:rsid w:val="00F30C6A"/>
    <w:rsid w:val="00F33477"/>
    <w:rsid w:val="00F34511"/>
    <w:rsid w:val="00F3750A"/>
    <w:rsid w:val="00F37587"/>
    <w:rsid w:val="00F40B42"/>
    <w:rsid w:val="00F42466"/>
    <w:rsid w:val="00F44D60"/>
    <w:rsid w:val="00F5070B"/>
    <w:rsid w:val="00F525DE"/>
    <w:rsid w:val="00F53246"/>
    <w:rsid w:val="00F566FB"/>
    <w:rsid w:val="00F57294"/>
    <w:rsid w:val="00F71A11"/>
    <w:rsid w:val="00F7396C"/>
    <w:rsid w:val="00F73A2C"/>
    <w:rsid w:val="00F74944"/>
    <w:rsid w:val="00F75B43"/>
    <w:rsid w:val="00F76E0D"/>
    <w:rsid w:val="00F80762"/>
    <w:rsid w:val="00F82A2C"/>
    <w:rsid w:val="00F87D52"/>
    <w:rsid w:val="00F9101A"/>
    <w:rsid w:val="00F922CA"/>
    <w:rsid w:val="00F94A58"/>
    <w:rsid w:val="00F95D9E"/>
    <w:rsid w:val="00F97482"/>
    <w:rsid w:val="00FA09EC"/>
    <w:rsid w:val="00FA205F"/>
    <w:rsid w:val="00FA3E65"/>
    <w:rsid w:val="00FA6F13"/>
    <w:rsid w:val="00FB125E"/>
    <w:rsid w:val="00FB1E55"/>
    <w:rsid w:val="00FB5AF9"/>
    <w:rsid w:val="00FB6FE8"/>
    <w:rsid w:val="00FC622F"/>
    <w:rsid w:val="00FD12CD"/>
    <w:rsid w:val="00FD7041"/>
    <w:rsid w:val="00FE0F40"/>
    <w:rsid w:val="00FE219A"/>
    <w:rsid w:val="00FE3ECD"/>
    <w:rsid w:val="00FE4720"/>
    <w:rsid w:val="00FF0E1B"/>
    <w:rsid w:val="00FF39DB"/>
    <w:rsid w:val="00FF7E60"/>
    <w:rsid w:val="00FF7E8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502542"/>
  <w15:docId w15:val="{8F7F0217-F55E-4396-ADF9-179E178B2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192.168.201.42\gii_daten\kunden\biesse\Arbeitsdir\Vorlage_Bies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2.xml><?xml version="1.0" encoding="utf-8"?>
<b:Sources xmlns:b="http://schemas.openxmlformats.org/officeDocument/2006/bibliography" xmlns:star_td="http://www.star-group.net/schemas/transit/filters/textdata" SelectedStyle="\APA.XSL" StyleName="APA Fifth Edition"/>
</file>

<file path=customXml/item3.xml><?xml version="1.0" encoding="utf-8"?>
<ct:contentTypeSchema xmlns:ct="http://schemas.microsoft.com/office/2006/metadata/contentType" xmlns:ma="http://schemas.microsoft.com/office/2006/metadata/properties/metaAttributes" xmlns:star_td="http://www.star-group.net/schemas/transit/filters/textdata" ct:_="" ma:_="" ma:contentTypeName="Documento" ma:contentTypeID="0x010100A0E981613275764D81FF28D71B22C6EF" ma:contentTypeVersion="13" ma:contentTypeDescription="Creare un nuovo documento." ma:contentTypeScope="" ma:versionID="0c833921d4e28f6d7a7c53e09a7f7492">
  <xsd:schema xmlns:xsd="http://www.w3.org/2001/XMLSchema" xmlns:p="http://schemas.microsoft.com/office/2006/metadata/properties" xmlns:ns3="e44ecc01-1303-423a-a2d1-1f0cd3a07529" xmlns:ns4="06928209-c412-479a-8ea2-a31f0bffe8d0" xmlns:xs="http://www.w3.org/2001/XMLSchema" targetNamespace="http://schemas.microsoft.com/office/2006/metadata/properties" ma:root="true" ma:fieldsID="491605be1b59fd40c275d7cf0ab20b1f" ns3:_="" ns4:_="">
    <xsd:import xmlns:xs="http://www.w3.org/2001/XMLSchema" xmlns:xsd="http://www.w3.org/2001/XMLSchema" namespace="e44ecc01-1303-423a-a2d1-1f0cd3a07529"/>
    <xsd:import xmlns:xs="http://www.w3.org/2001/XMLSchema" xmlns:xsd="http://www.w3.org/2001/XMLSchema" namespace="06928209-c412-479a-8ea2-a31f0bffe8d0"/>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3:MediaServiceMetadata" minOccurs="0"/>
                <xsd:element xmlns:xs="http://www.w3.org/2001/XMLSchema" xmlns:xsd="http://www.w3.org/2001/XMLSchema" ref="ns3:MediaServiceFastMetadata" minOccurs="0"/>
                <xsd:element xmlns:xs="http://www.w3.org/2001/XMLSchema" xmlns:xsd="http://www.w3.org/2001/XMLSchema" ref="ns3:MediaServiceDateTaken" minOccurs="0"/>
                <xsd:element xmlns:xs="http://www.w3.org/2001/XMLSchema" xmlns:xsd="http://www.w3.org/2001/XMLSchema" ref="ns3:MediaServiceAutoTags" minOccurs="0"/>
                <xsd:element xmlns:xs="http://www.w3.org/2001/XMLSchema" xmlns:xsd="http://www.w3.org/2001/XMLSchema" ref="ns3:MediaServiceOCR" minOccurs="0"/>
                <xsd:element xmlns:xs="http://www.w3.org/2001/XMLSchema" xmlns:xsd="http://www.w3.org/2001/XMLSchema" ref="ns3:MediaServiceLocation" minOccurs="0"/>
                <xsd:element xmlns:xs="http://www.w3.org/2001/XMLSchema" xmlns:xsd="http://www.w3.org/2001/XMLSchema" ref="ns4:SharedWithUsers" minOccurs="0"/>
                <xsd:element xmlns:xs="http://www.w3.org/2001/XMLSchema" xmlns:xsd="http://www.w3.org/2001/XMLSchema" ref="ns4:SharedWithDetails" minOccurs="0"/>
                <xsd:element xmlns:xs="http://www.w3.org/2001/XMLSchema" xmlns:xsd="http://www.w3.org/2001/XMLSchema" ref="ns4:SharingHintHash" minOccurs="0"/>
                <xsd:element xmlns:xs="http://www.w3.org/2001/XMLSchema" xmlns:xsd="http://www.w3.org/2001/XMLSchema" ref="ns3:MediaServiceGenerationTime" minOccurs="0"/>
                <xsd:element xmlns:xs="http://www.w3.org/2001/XMLSchema" xmlns:xsd="http://www.w3.org/2001/XMLSchema" ref="ns3:MediaServiceEventHashCode" minOccurs="0"/>
                <xsd:element xmlns:xs="http://www.w3.org/2001/XMLSchema" xmlns:xsd="http://www.w3.org/2001/XMLSchema" ref="ns3:MediaServiceAutoKeyPoints" minOccurs="0"/>
                <xsd:element xmlns:xs="http://www.w3.org/2001/XMLSchema" xmlns:xsd="http://www.w3.org/2001/XMLSchema" ref="ns3:MediaServiceKeyPoint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e44ecc01-1303-423a-a2d1-1f0cd3a07529"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DateTaken" ma:index="10" nillable="true" ma:displayName="MediaServiceDateTaken" ma:hidden="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Tags" ma:index="11" nillable="true" ma:displayName="Tags" ma:internalName="MediaServiceAutoTag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2"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Location" ma:index="13" nillable="true" ma:displayName="Location"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KeyPoints" ma:index="19" nillable="true" ma:displayName="MediaServiceAutoKeyPoints" ma:hidden="true" ma:internalName="MediaServiceAutoKeyPoint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KeyPoints" ma:index="20" nillable="true" ma:displayName="KeyPoints" ma:internalName="MediaServiceKeyPoint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xsd="http://www.w3.org/2001/XMLSchema" xmlns:dms="http://schemas.microsoft.com/office/2006/documentManagement/types" xmlns:pc="http://schemas.microsoft.com/office/infopath/2007/PartnerControls" xmlns:xs="http://www.w3.org/2001/XMLSchema" targetNamespace="06928209-c412-479a-8ea2-a31f0bffe8d0"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4" nillable="true" ma:displayName="Condiviso con"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5" nillable="true" ma:displayName="Condiviso con dettagli"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SharingHintHash" ma:index="16" nillable="true" ma:displayName="Hash suggerimento condivisione" ma:hidden="true" ma:internalName="SharingHintHash" ma:readOnly="true">
      <xs:simpleType xmlns:xsd="http://www.w3.org/2001/XMLSchema" xmlns:xs="http://www.w3.org/2001/XMLSchema">
        <xsd:restriction xmlns:xs="http://www.w3.org/2001/XMLSchema" xmlns:xsd="http://www.w3.org/2001/XMLSchema" base="dms:Text"/>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Props1.xml><?xml version="1.0" encoding="utf-8"?>
<ds:datastoreItem xmlns:ds="http://schemas.openxmlformats.org/officeDocument/2006/customXml" ds:itemID="{F6597EFA-3B14-4F28-AAD2-C3F043BB523E}">
  <ds:schemaRefs>
    <ds:schemaRef ds:uri="http://schemas.microsoft.com/sharepoint/v3/contenttype/forms"/>
    <ds:schemaRef ds:uri="http://www.star-group.net/schemas/transit/filters/textdata"/>
  </ds:schemaRefs>
</ds:datastoreItem>
</file>

<file path=customXml/itemProps2.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3B3951E9-3D38-4B21-BF13-158FD5452D07}">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e44ecc01-1303-423a-a2d1-1f0cd3a07529"/>
    <ds:schemaRef ds:uri="06928209-c412-479a-8ea2-a31f0bff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Vorlage_Biesse.dotx</Template>
  <TotalTime>0</TotalTime>
  <Pages>3</Pages>
  <Words>604</Words>
  <Characters>3806</Characters>
  <Application>Microsoft Office Word</Application>
  <DocSecurity>0</DocSecurity>
  <Lines>31</Lines>
  <Paragraphs>8</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Annika Schlee--gii</cp:lastModifiedBy>
  <cp:revision>11</cp:revision>
  <cp:lastPrinted>2023-11-03T15:18:00Z</cp:lastPrinted>
  <dcterms:created xsi:type="dcterms:W3CDTF">2023-11-03T12:03:00Z</dcterms:created>
  <dcterms:modified xsi:type="dcterms:W3CDTF">2023-11-15T12:57:00Z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0x010100A0E981613275764D81FF28D71B22C6EF</vt:lpwstr>
  </property>
</Properties>
</file>