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EAAC6" w14:textId="77777777" w:rsidR="00E01497" w:rsidRDefault="00E01497" w:rsidP="00AA1503">
      <w:pPr>
        <w:suppressAutoHyphens/>
        <w:rPr>
          <w:sz w:val="40"/>
          <w:szCs w:val="40"/>
        </w:rPr>
      </w:pPr>
      <w:r w:rsidRPr="00E82E31">
        <w:rPr>
          <w:sz w:val="40"/>
          <w:szCs w:val="40"/>
        </w:rPr>
        <w:t>Presseinformation</w:t>
      </w:r>
    </w:p>
    <w:p w14:paraId="16BA5196" w14:textId="77777777" w:rsidR="00E01497" w:rsidRPr="00E82E31" w:rsidRDefault="00E01497" w:rsidP="00AA1503">
      <w:pPr>
        <w:suppressAutoHyphens/>
        <w:spacing w:line="360" w:lineRule="auto"/>
        <w:ind w:right="-2"/>
        <w:rPr>
          <w:b/>
          <w:sz w:val="24"/>
        </w:rPr>
      </w:pPr>
    </w:p>
    <w:p w14:paraId="04D8B14D" w14:textId="6015DB70" w:rsidR="00E01497" w:rsidRDefault="00EC1537" w:rsidP="00AA1503">
      <w:pPr>
        <w:suppressAutoHyphens/>
        <w:spacing w:line="360" w:lineRule="auto"/>
        <w:rPr>
          <w:b/>
          <w:sz w:val="24"/>
        </w:rPr>
      </w:pPr>
      <w:r>
        <w:rPr>
          <w:b/>
          <w:sz w:val="24"/>
        </w:rPr>
        <w:t>Neue SPE-Steckverbinder im M8-Format</w:t>
      </w:r>
    </w:p>
    <w:p w14:paraId="0816873B" w14:textId="77777777" w:rsidR="00C07ADC" w:rsidRDefault="00C07ADC" w:rsidP="00AA1503">
      <w:pPr>
        <w:suppressAutoHyphens/>
        <w:spacing w:line="360" w:lineRule="auto"/>
        <w:ind w:right="-2"/>
      </w:pPr>
    </w:p>
    <w:p w14:paraId="07B037ED" w14:textId="32BAAC52" w:rsidR="002F4C1F" w:rsidRDefault="00EC1537" w:rsidP="002F4C1F">
      <w:pPr>
        <w:suppressAutoHyphens/>
        <w:spacing w:line="360" w:lineRule="auto"/>
        <w:jc w:val="both"/>
      </w:pPr>
      <w:r>
        <w:t xml:space="preserve">IMS Connector Systems stellt eine neue Steckverbinder-Lösung für die Datenübertragung via Single Pair Ethernet </w:t>
      </w:r>
      <w:r w:rsidR="00C830A0">
        <w:t xml:space="preserve">(SPE) </w:t>
      </w:r>
      <w:r>
        <w:t xml:space="preserve">vor. </w:t>
      </w:r>
      <w:r w:rsidR="0012237B">
        <w:t xml:space="preserve">SPE zählt zu den Entwicklungstrends in der Automatisierung und gilt als </w:t>
      </w:r>
      <w:r w:rsidR="0001614D">
        <w:t>wichtiger</w:t>
      </w:r>
      <w:r w:rsidR="0012237B">
        <w:t xml:space="preserve"> </w:t>
      </w:r>
      <w:r w:rsidR="0001614D">
        <w:t>Baustein</w:t>
      </w:r>
      <w:r w:rsidR="0012237B">
        <w:t xml:space="preserve"> für die </w:t>
      </w:r>
      <w:r w:rsidR="0012237B" w:rsidRPr="0012237B">
        <w:t xml:space="preserve">nötige Infrastruktur </w:t>
      </w:r>
      <w:r w:rsidR="0012237B">
        <w:t xml:space="preserve">des </w:t>
      </w:r>
      <w:r w:rsidR="0012237B" w:rsidRPr="0012237B">
        <w:t>Industrial Internet of Things (IIoT)</w:t>
      </w:r>
      <w:r w:rsidR="0012237B">
        <w:t xml:space="preserve">. Mit </w:t>
      </w:r>
      <w:r w:rsidR="00C830A0">
        <w:t>SPE lassen sich hohe Datenraten</w:t>
      </w:r>
      <w:r w:rsidR="0077169D">
        <w:t xml:space="preserve"> </w:t>
      </w:r>
      <w:r w:rsidR="00C830A0">
        <w:t xml:space="preserve">über lange Distanzen material-, platz- und kostensparend </w:t>
      </w:r>
      <w:r w:rsidR="0077169D">
        <w:t xml:space="preserve">mit nur einem Paar Kupferadern </w:t>
      </w:r>
      <w:r w:rsidR="00C830A0">
        <w:t>übertragen, um eine durchgängige Ethernet-Vernetzung vom Sensor bis zur Cloud zu realis</w:t>
      </w:r>
      <w:r w:rsidR="00901DDA">
        <w:t>i</w:t>
      </w:r>
      <w:r w:rsidR="00C830A0">
        <w:t xml:space="preserve">eren. </w:t>
      </w:r>
      <w:r>
        <w:t xml:space="preserve">Die </w:t>
      </w:r>
      <w:r w:rsidR="00C830A0">
        <w:t>von IMS</w:t>
      </w:r>
      <w:r w:rsidR="00A67B28">
        <w:t xml:space="preserve"> </w:t>
      </w:r>
      <w:r w:rsidR="00C830A0">
        <w:t xml:space="preserve">CS </w:t>
      </w:r>
      <w:r w:rsidR="00564C04">
        <w:t>entwickelten SPEED</w:t>
      </w:r>
      <w:r>
        <w:t>-Steckverbinder sind im industriebewährten M8-Format</w:t>
      </w:r>
      <w:r w:rsidR="00564C04">
        <w:t xml:space="preserve"> gefertigt und weisen im Vergleich zu</w:t>
      </w:r>
      <w:r w:rsidR="00C830A0">
        <w:t xml:space="preserve"> </w:t>
      </w:r>
      <w:r w:rsidR="00564C04">
        <w:t>PCB-</w:t>
      </w:r>
      <w:r w:rsidR="00A67B28">
        <w:t xml:space="preserve"> und IP20-</w:t>
      </w:r>
      <w:r w:rsidR="00564C04">
        <w:t xml:space="preserve">Anschlüssen </w:t>
      </w:r>
      <w:r w:rsidR="00741C6D">
        <w:t xml:space="preserve">für Single Pair Ethernet </w:t>
      </w:r>
      <w:r w:rsidR="00564C04">
        <w:t>entscheidende Vorteile auf.</w:t>
      </w:r>
      <w:r w:rsidR="00C830A0">
        <w:t xml:space="preserve"> </w:t>
      </w:r>
      <w:r w:rsidR="000B0F55">
        <w:t xml:space="preserve">Die neuen M8-Verbinder </w:t>
      </w:r>
      <w:r w:rsidR="0001614D">
        <w:t xml:space="preserve">ermöglichen sehr variable, anwendungsspezifische Verkabelungsoptionen, eignen sich zur Konfektionierung unterschiedlicher Kabelstärken und werden von IMS CS auch </w:t>
      </w:r>
      <w:r w:rsidR="00E05922">
        <w:t xml:space="preserve">für die </w:t>
      </w:r>
      <w:r w:rsidR="0001614D">
        <w:t xml:space="preserve">SPE-Kabelkonfektionierung gemäß AWG 22-Standard </w:t>
      </w:r>
      <w:r w:rsidR="00E05922">
        <w:t>eingesetzt</w:t>
      </w:r>
      <w:r w:rsidR="0001614D">
        <w:t xml:space="preserve">. </w:t>
      </w:r>
      <w:r w:rsidR="00741C6D">
        <w:t xml:space="preserve">Zu den </w:t>
      </w:r>
      <w:r w:rsidR="00E05922">
        <w:t xml:space="preserve">weiteren </w:t>
      </w:r>
      <w:r w:rsidR="00741C6D">
        <w:t>Pluspunkten zählen ein hoher Schutzgrad von IP67 und eine sichere, besonders festsitzende Steckverbindung</w:t>
      </w:r>
      <w:r w:rsidR="00E53E9C">
        <w:t xml:space="preserve"> mit optionaler Schraub-, Snap-in- oder Push-Pull-Verriegelung</w:t>
      </w:r>
      <w:r w:rsidR="00741C6D">
        <w:t>.</w:t>
      </w:r>
      <w:r w:rsidR="00D7058D">
        <w:t xml:space="preserve"> </w:t>
      </w:r>
      <w:r w:rsidR="009433BF">
        <w:t xml:space="preserve">Die Kompatibilität der unterschiedlichen Schnittstellen im PCB-, IP20-, M8- und M12-Format </w:t>
      </w:r>
      <w:r w:rsidR="000B0F55">
        <w:t>ist</w:t>
      </w:r>
      <w:r w:rsidR="009433BF">
        <w:t xml:space="preserve"> durch d</w:t>
      </w:r>
      <w:r w:rsidR="00EE0E6D">
        <w:t xml:space="preserve">ie </w:t>
      </w:r>
      <w:r w:rsidR="009433BF">
        <w:t xml:space="preserve">international </w:t>
      </w:r>
      <w:r w:rsidR="00EE0E6D" w:rsidRPr="00EE0E6D">
        <w:t xml:space="preserve">für Single-Pair-Ethernet-Schnittstellen in industriellen Anwendungen </w:t>
      </w:r>
      <w:r w:rsidR="00EE0E6D">
        <w:t xml:space="preserve">geltende </w:t>
      </w:r>
      <w:r w:rsidR="00EE0E6D" w:rsidRPr="00EE0E6D">
        <w:t xml:space="preserve">IEC 63171-6 </w:t>
      </w:r>
      <w:r w:rsidR="00EE0E6D">
        <w:t xml:space="preserve">gewährleistet. Mit den in der </w:t>
      </w:r>
      <w:r w:rsidR="0077169D">
        <w:t xml:space="preserve">IEEE 802.3 </w:t>
      </w:r>
      <w:r w:rsidR="00EE0E6D">
        <w:t xml:space="preserve">definierten </w:t>
      </w:r>
      <w:r w:rsidR="0077169D">
        <w:t>vier Standards für Datenvolumen von 10Mbit/s bis 10Gbit/s und Kabellängen zwischen 15m und 1.000m</w:t>
      </w:r>
      <w:r w:rsidR="00EE0E6D">
        <w:t xml:space="preserve"> </w:t>
      </w:r>
      <w:r w:rsidR="00E53E9C">
        <w:t>wird</w:t>
      </w:r>
      <w:r w:rsidR="00412F77">
        <w:t xml:space="preserve"> das gesamte Spektrum an Vernetzungsanforderungen</w:t>
      </w:r>
      <w:r w:rsidR="00E53E9C">
        <w:t xml:space="preserve"> abgedeckt: V</w:t>
      </w:r>
      <w:r w:rsidR="00412F77">
        <w:t xml:space="preserve">on der Anbindung entfernter Sensoren und Aktoren auf der Feldebene bis zur Integration von Bildsensoren und </w:t>
      </w:r>
      <w:r w:rsidR="002F4C1F">
        <w:t xml:space="preserve">Videosystem mit sehr hohem Datenaufkommen. </w:t>
      </w:r>
      <w:r w:rsidR="0077169D">
        <w:t xml:space="preserve">Neben der Datenübertragung </w:t>
      </w:r>
      <w:r w:rsidR="00741C6D" w:rsidRPr="00741C6D">
        <w:t xml:space="preserve">unterstützt </w:t>
      </w:r>
      <w:r w:rsidR="00EE0E6D">
        <w:t>SPE</w:t>
      </w:r>
      <w:r w:rsidR="00741C6D" w:rsidRPr="00741C6D">
        <w:t xml:space="preserve"> </w:t>
      </w:r>
      <w:r w:rsidR="002F4C1F">
        <w:t xml:space="preserve">auch </w:t>
      </w:r>
      <w:r w:rsidR="00741C6D" w:rsidRPr="00741C6D">
        <w:t>die gleichzeitige Stromversorgung der Endgeräte</w:t>
      </w:r>
      <w:r w:rsidR="002F4C1F">
        <w:t xml:space="preserve">. </w:t>
      </w:r>
    </w:p>
    <w:p w14:paraId="0A38088B" w14:textId="39612087" w:rsidR="00741C6D" w:rsidRDefault="008C2AA9" w:rsidP="002F4C1F">
      <w:pPr>
        <w:suppressAutoHyphens/>
        <w:spacing w:line="360" w:lineRule="auto"/>
        <w:jc w:val="both"/>
      </w:pPr>
      <w:r>
        <w:t xml:space="preserve"> </w:t>
      </w:r>
    </w:p>
    <w:p w14:paraId="15A9D553" w14:textId="77777777" w:rsidR="00F45041" w:rsidRDefault="00F45041" w:rsidP="00AA1503">
      <w:pPr>
        <w:suppressAutoHyphens/>
        <w:spacing w:line="360" w:lineRule="auto"/>
        <w:jc w:val="both"/>
      </w:pPr>
      <w:bookmarkStart w:id="0" w:name="_Hlk101341622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</w:tblGrid>
      <w:tr w:rsidR="00880E5C" w14:paraId="353BB552" w14:textId="77777777" w:rsidTr="003D597E">
        <w:tc>
          <w:tcPr>
            <w:tcW w:w="7086" w:type="dxa"/>
            <w:shd w:val="clear" w:color="auto" w:fill="auto"/>
          </w:tcPr>
          <w:p w14:paraId="6D962CA5" w14:textId="06DE47EA" w:rsidR="00880E5C" w:rsidRDefault="00E05922" w:rsidP="003D597E">
            <w:pPr>
              <w:suppressAutoHyphens/>
              <w:spacing w:after="12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2B754CB9" wp14:editId="135B33B3">
                  <wp:extent cx="4497070" cy="2853055"/>
                  <wp:effectExtent l="0" t="0" r="0" b="4445"/>
                  <wp:docPr id="180796117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7070" cy="285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0E5C" w:rsidRPr="00880E5C" w14:paraId="18C45421" w14:textId="77777777" w:rsidTr="003D597E">
        <w:tc>
          <w:tcPr>
            <w:tcW w:w="7086" w:type="dxa"/>
            <w:shd w:val="clear" w:color="auto" w:fill="auto"/>
          </w:tcPr>
          <w:p w14:paraId="4EA7DC89" w14:textId="32742545" w:rsidR="00880E5C" w:rsidRPr="003D597E" w:rsidRDefault="00880E5C" w:rsidP="003D597E">
            <w:pPr>
              <w:suppressAutoHyphens/>
              <w:jc w:val="center"/>
              <w:rPr>
                <w:sz w:val="18"/>
                <w:szCs w:val="18"/>
              </w:rPr>
            </w:pPr>
            <w:r w:rsidRPr="003D597E">
              <w:rPr>
                <w:b/>
                <w:sz w:val="18"/>
              </w:rPr>
              <w:t>Bild:</w:t>
            </w:r>
            <w:r w:rsidRPr="003D597E">
              <w:rPr>
                <w:sz w:val="18"/>
              </w:rPr>
              <w:t xml:space="preserve"> </w:t>
            </w:r>
            <w:r w:rsidR="00E05922">
              <w:rPr>
                <w:sz w:val="18"/>
              </w:rPr>
              <w:t xml:space="preserve">Die neuen SPE-Steckverbinder im M8-Format </w:t>
            </w:r>
            <w:r w:rsidR="000B0F55">
              <w:rPr>
                <w:sz w:val="18"/>
              </w:rPr>
              <w:t xml:space="preserve">eignen sich </w:t>
            </w:r>
            <w:r w:rsidR="00E05922">
              <w:rPr>
                <w:sz w:val="18"/>
              </w:rPr>
              <w:t>für ein breites Spektrum von Kabelkonfektionierungen mit unterschiedlichen Kabelstärken</w:t>
            </w:r>
          </w:p>
        </w:tc>
      </w:tr>
    </w:tbl>
    <w:p w14:paraId="3EDC4018" w14:textId="77777777" w:rsidR="00AA1503" w:rsidRPr="00E82E31" w:rsidRDefault="00AA1503" w:rsidP="00AA1503">
      <w:pPr>
        <w:suppressAutoHyphens/>
        <w:spacing w:line="360" w:lineRule="auto"/>
        <w:jc w:val="both"/>
      </w:pPr>
    </w:p>
    <w:bookmarkEnd w:id="0"/>
    <w:p w14:paraId="73F645BA" w14:textId="2CC687C2" w:rsidR="005C492D" w:rsidRDefault="005C492D" w:rsidP="00AA1503">
      <w:pPr>
        <w:suppressAutoHyphens/>
        <w:spacing w:line="360" w:lineRule="auto"/>
        <w:jc w:val="both"/>
      </w:pPr>
    </w:p>
    <w:p w14:paraId="35FAA029" w14:textId="77777777" w:rsidR="00850735" w:rsidRDefault="00850735" w:rsidP="00AA1503">
      <w:pPr>
        <w:suppressAutoHyphens/>
        <w:spacing w:line="360" w:lineRule="auto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8"/>
        <w:gridCol w:w="3980"/>
        <w:gridCol w:w="960"/>
        <w:gridCol w:w="1118"/>
      </w:tblGrid>
      <w:tr w:rsidR="00850735" w:rsidRPr="00880E5C" w14:paraId="4A735735" w14:textId="77777777" w:rsidTr="003D597E">
        <w:tc>
          <w:tcPr>
            <w:tcW w:w="1018" w:type="dxa"/>
            <w:shd w:val="clear" w:color="auto" w:fill="auto"/>
          </w:tcPr>
          <w:p w14:paraId="6ADF1B49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Bilder:</w:t>
            </w:r>
          </w:p>
        </w:tc>
        <w:tc>
          <w:tcPr>
            <w:tcW w:w="3980" w:type="dxa"/>
            <w:shd w:val="clear" w:color="auto" w:fill="auto"/>
          </w:tcPr>
          <w:p w14:paraId="0C26A9EC" w14:textId="37BA4E5E" w:rsidR="00850735" w:rsidRPr="003D597E" w:rsidRDefault="000B0F55" w:rsidP="003D597E">
            <w:pPr>
              <w:suppressAutoHyphens/>
              <w:rPr>
                <w:sz w:val="18"/>
                <w:szCs w:val="18"/>
              </w:rPr>
            </w:pPr>
            <w:r w:rsidRPr="000B0F55">
              <w:rPr>
                <w:sz w:val="18"/>
                <w:szCs w:val="18"/>
              </w:rPr>
              <w:t>spe-speed-6p-M8_2000px.jpg</w:t>
            </w:r>
          </w:p>
        </w:tc>
        <w:tc>
          <w:tcPr>
            <w:tcW w:w="960" w:type="dxa"/>
            <w:shd w:val="clear" w:color="auto" w:fill="auto"/>
          </w:tcPr>
          <w:p w14:paraId="42517383" w14:textId="77777777" w:rsidR="00850735" w:rsidRPr="003D597E" w:rsidRDefault="00850735" w:rsidP="003D597E">
            <w:pPr>
              <w:suppressAutoHyphens/>
              <w:rPr>
                <w:sz w:val="18"/>
                <w:szCs w:val="18"/>
              </w:rPr>
            </w:pPr>
            <w:r w:rsidRPr="003D597E">
              <w:rPr>
                <w:sz w:val="18"/>
              </w:rPr>
              <w:t>Zeichen:</w:t>
            </w:r>
          </w:p>
        </w:tc>
        <w:tc>
          <w:tcPr>
            <w:tcW w:w="1118" w:type="dxa"/>
            <w:shd w:val="clear" w:color="auto" w:fill="auto"/>
          </w:tcPr>
          <w:p w14:paraId="49C94BF2" w14:textId="437F53AE" w:rsidR="00850735" w:rsidRPr="003D597E" w:rsidRDefault="000B0F55" w:rsidP="003D597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1.816</w:t>
            </w:r>
          </w:p>
        </w:tc>
      </w:tr>
      <w:tr w:rsidR="00850735" w:rsidRPr="00880E5C" w14:paraId="20E538AE" w14:textId="77777777" w:rsidTr="006A02A2">
        <w:trPr>
          <w:trHeight w:val="529"/>
        </w:trPr>
        <w:tc>
          <w:tcPr>
            <w:tcW w:w="1018" w:type="dxa"/>
            <w:shd w:val="clear" w:color="auto" w:fill="auto"/>
          </w:tcPr>
          <w:p w14:paraId="45E5735B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  <w:szCs w:val="18"/>
              </w:rPr>
              <w:t>Dateiname:</w:t>
            </w:r>
          </w:p>
        </w:tc>
        <w:tc>
          <w:tcPr>
            <w:tcW w:w="3980" w:type="dxa"/>
            <w:shd w:val="clear" w:color="auto" w:fill="auto"/>
          </w:tcPr>
          <w:p w14:paraId="0E874181" w14:textId="2E134C49" w:rsidR="00850735" w:rsidRPr="003D597E" w:rsidRDefault="008C2AA9" w:rsidP="003D597E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</w:rPr>
              <w:t>2023</w:t>
            </w:r>
            <w:r w:rsidR="006A02A2">
              <w:rPr>
                <w:sz w:val="18"/>
              </w:rPr>
              <w:t>12007</w:t>
            </w:r>
            <w:r>
              <w:rPr>
                <w:sz w:val="18"/>
              </w:rPr>
              <w:t>_pm_spe.docx</w:t>
            </w:r>
          </w:p>
        </w:tc>
        <w:tc>
          <w:tcPr>
            <w:tcW w:w="960" w:type="dxa"/>
            <w:shd w:val="clear" w:color="auto" w:fill="auto"/>
          </w:tcPr>
          <w:p w14:paraId="75E8A45D" w14:textId="77777777" w:rsidR="00850735" w:rsidRPr="003D597E" w:rsidRDefault="00850735" w:rsidP="003D597E">
            <w:pPr>
              <w:suppressAutoHyphens/>
              <w:spacing w:before="120"/>
              <w:rPr>
                <w:sz w:val="18"/>
                <w:szCs w:val="18"/>
              </w:rPr>
            </w:pPr>
            <w:r w:rsidRPr="003D597E">
              <w:rPr>
                <w:sz w:val="18"/>
              </w:rPr>
              <w:t>Datum:</w:t>
            </w:r>
          </w:p>
        </w:tc>
        <w:tc>
          <w:tcPr>
            <w:tcW w:w="1118" w:type="dxa"/>
            <w:shd w:val="clear" w:color="auto" w:fill="auto"/>
          </w:tcPr>
          <w:p w14:paraId="78F66DF5" w14:textId="753B1AC4" w:rsidR="00850735" w:rsidRPr="003D597E" w:rsidRDefault="000078CD" w:rsidP="003D597E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</w:rPr>
              <w:t>08.01.2024</w:t>
            </w:r>
          </w:p>
        </w:tc>
      </w:tr>
    </w:tbl>
    <w:p w14:paraId="14BC3B9D" w14:textId="77777777" w:rsidR="00850735" w:rsidRDefault="00850735" w:rsidP="00AA1503">
      <w:pPr>
        <w:suppressAutoHyphens/>
        <w:spacing w:line="360" w:lineRule="auto"/>
        <w:jc w:val="both"/>
      </w:pPr>
    </w:p>
    <w:p w14:paraId="1BAC3EDC" w14:textId="77777777" w:rsidR="001B09A5" w:rsidRDefault="001B09A5" w:rsidP="001B09A5">
      <w:pPr>
        <w:suppressAutoHyphens/>
        <w:spacing w:before="120" w:after="120"/>
        <w:rPr>
          <w:b/>
          <w:sz w:val="16"/>
        </w:rPr>
      </w:pPr>
      <w:bookmarkStart w:id="1" w:name="_Hlk139014839"/>
      <w:r>
        <w:rPr>
          <w:b/>
          <w:sz w:val="16"/>
        </w:rPr>
        <w:t>Unternehmensprofil</w:t>
      </w:r>
    </w:p>
    <w:p w14:paraId="39F4434E" w14:textId="77777777" w:rsidR="001B09A5" w:rsidRDefault="001B09A5" w:rsidP="001B09A5">
      <w:pPr>
        <w:suppressAutoHyphens/>
        <w:spacing w:after="120"/>
        <w:jc w:val="both"/>
        <w:rPr>
          <w:sz w:val="16"/>
        </w:rPr>
      </w:pPr>
      <w:r w:rsidRPr="00850735">
        <w:rPr>
          <w:sz w:val="16"/>
        </w:rPr>
        <w:t>IMS Connector Systems ist ein international tätiges Technologieunternehmen, das auf die Entwicklung und Herstellung von Hochfrequenz-Verbindungstechnik spezialisiert ist.</w:t>
      </w:r>
      <w:r>
        <w:rPr>
          <w:sz w:val="16"/>
        </w:rPr>
        <w:t xml:space="preserve"> </w:t>
      </w:r>
      <w:r w:rsidRPr="002B790A">
        <w:rPr>
          <w:sz w:val="16"/>
        </w:rPr>
        <w:t>Das Produktsortiment umfasst eine große Auswahl an koaxialen HF-Steckverbindern, High</w:t>
      </w:r>
      <w:r>
        <w:rPr>
          <w:sz w:val="16"/>
        </w:rPr>
        <w:t>-</w:t>
      </w:r>
      <w:r w:rsidRPr="002B790A">
        <w:rPr>
          <w:sz w:val="16"/>
        </w:rPr>
        <w:t>Speed</w:t>
      </w:r>
      <w:r>
        <w:rPr>
          <w:sz w:val="16"/>
        </w:rPr>
        <w:t>-</w:t>
      </w:r>
      <w:r w:rsidRPr="002B790A">
        <w:rPr>
          <w:sz w:val="16"/>
        </w:rPr>
        <w:t>Data</w:t>
      </w:r>
      <w:r>
        <w:rPr>
          <w:sz w:val="16"/>
        </w:rPr>
        <w:t>-</w:t>
      </w:r>
      <w:r w:rsidRPr="002B790A">
        <w:rPr>
          <w:sz w:val="16"/>
        </w:rPr>
        <w:t>Steckverbindern, Koaxial- und Nicht-HF-Kabelbaugruppen/Kabelbäumen, HF-Test- und HF-Antennenschalter, Testadaptern und Testbaugruppen, Small</w:t>
      </w:r>
      <w:r>
        <w:rPr>
          <w:sz w:val="16"/>
        </w:rPr>
        <w:t>-</w:t>
      </w:r>
      <w:r w:rsidRPr="002B790A">
        <w:rPr>
          <w:sz w:val="16"/>
        </w:rPr>
        <w:t>Cell</w:t>
      </w:r>
      <w:r>
        <w:rPr>
          <w:sz w:val="16"/>
        </w:rPr>
        <w:t>-</w:t>
      </w:r>
      <w:r w:rsidRPr="002B790A">
        <w:rPr>
          <w:sz w:val="16"/>
        </w:rPr>
        <w:t>Steckverbindern sowie HF-Antennen-Steckverbindern.</w:t>
      </w:r>
      <w:r>
        <w:rPr>
          <w:sz w:val="16"/>
        </w:rPr>
        <w:t xml:space="preserve"> Erfolgsfaktoren </w:t>
      </w:r>
      <w:r w:rsidRPr="00850735">
        <w:rPr>
          <w:sz w:val="16"/>
        </w:rPr>
        <w:t>von IMS CS sind eine ausgeprägte Markt- und Kundenorientierung, individuelle technische Beratung der Kunden weltweit, kontinuierliche Innovation und ein hoher Qualitätsstandard.</w:t>
      </w:r>
      <w:r>
        <w:rPr>
          <w:sz w:val="16"/>
        </w:rPr>
        <w:t xml:space="preserve"> </w:t>
      </w:r>
      <w:r w:rsidRPr="00850735">
        <w:rPr>
          <w:sz w:val="16"/>
        </w:rPr>
        <w:t>Darüber hinaus verfügt IMS CS über eine hohe Kompetenz und Erfahrung in Forschung und Entwicklung. Hier biete</w:t>
      </w:r>
      <w:r>
        <w:rPr>
          <w:sz w:val="16"/>
        </w:rPr>
        <w:t>t</w:t>
      </w:r>
      <w:r w:rsidRPr="00850735">
        <w:rPr>
          <w:sz w:val="16"/>
        </w:rPr>
        <w:t xml:space="preserve"> </w:t>
      </w:r>
      <w:r>
        <w:rPr>
          <w:sz w:val="16"/>
        </w:rPr>
        <w:t>das Unternehmen seinen</w:t>
      </w:r>
      <w:r w:rsidRPr="00850735">
        <w:rPr>
          <w:sz w:val="16"/>
        </w:rPr>
        <w:t xml:space="preserve"> Kunden spezifische HF-Lösungen für individuelle Anwendungen.</w:t>
      </w:r>
    </w:p>
    <w:p w14:paraId="6AC6E8D1" w14:textId="77777777" w:rsidR="001B09A5" w:rsidRDefault="001B09A5" w:rsidP="001B09A5">
      <w:pPr>
        <w:suppressAutoHyphens/>
        <w:jc w:val="both"/>
      </w:pPr>
      <w:bookmarkStart w:id="2" w:name="_Hlk10134168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8"/>
        <w:gridCol w:w="2078"/>
      </w:tblGrid>
      <w:tr w:rsidR="001B09A5" w:rsidRPr="00880E5C" w14:paraId="61B42AFC" w14:textId="77777777" w:rsidTr="00664FA3">
        <w:tc>
          <w:tcPr>
            <w:tcW w:w="4998" w:type="dxa"/>
            <w:shd w:val="clear" w:color="auto" w:fill="auto"/>
          </w:tcPr>
          <w:p w14:paraId="6BDE7FD3" w14:textId="77777777" w:rsidR="001B09A5" w:rsidRPr="003D597E" w:rsidRDefault="001B09A5" w:rsidP="00664FA3">
            <w:pPr>
              <w:suppressAutoHyphens/>
              <w:spacing w:before="120" w:after="120"/>
              <w:jc w:val="both"/>
              <w:rPr>
                <w:b/>
              </w:rPr>
            </w:pPr>
            <w:r w:rsidRPr="003D597E">
              <w:rPr>
                <w:b/>
              </w:rPr>
              <w:t>Kontakt:</w:t>
            </w:r>
          </w:p>
          <w:p w14:paraId="51DAC30E" w14:textId="77777777" w:rsidR="001B09A5" w:rsidRPr="003D597E" w:rsidRDefault="001B09A5" w:rsidP="00664FA3">
            <w:pPr>
              <w:suppressAutoHyphens/>
              <w:spacing w:before="120" w:after="120" w:line="276" w:lineRule="auto"/>
              <w:jc w:val="both"/>
              <w:rPr>
                <w:b/>
                <w:bCs/>
              </w:rPr>
            </w:pPr>
            <w:r w:rsidRPr="003D597E">
              <w:rPr>
                <w:b/>
                <w:bCs/>
              </w:rPr>
              <w:t>IMS Connector Systems GmbH</w:t>
            </w:r>
          </w:p>
          <w:p w14:paraId="5079BE3C" w14:textId="77777777" w:rsidR="001B09A5" w:rsidRPr="00C833DF" w:rsidRDefault="001B09A5" w:rsidP="00664FA3">
            <w:pPr>
              <w:suppressAutoHyphens/>
              <w:spacing w:after="120" w:line="276" w:lineRule="auto"/>
              <w:jc w:val="both"/>
            </w:pPr>
            <w:r w:rsidRPr="00C833DF">
              <w:t>Frau Karin Schäuble</w:t>
            </w:r>
          </w:p>
          <w:p w14:paraId="6983EEF1" w14:textId="77777777" w:rsidR="001B09A5" w:rsidRPr="00C833DF" w:rsidRDefault="001B09A5" w:rsidP="00664FA3">
            <w:pPr>
              <w:suppressAutoHyphens/>
              <w:spacing w:line="276" w:lineRule="auto"/>
              <w:jc w:val="both"/>
            </w:pPr>
            <w:r w:rsidRPr="00C833DF">
              <w:t>Obere Hauptstraße 30</w:t>
            </w:r>
          </w:p>
          <w:p w14:paraId="05728A04" w14:textId="77777777" w:rsidR="001B09A5" w:rsidRPr="00C833DF" w:rsidRDefault="001B09A5" w:rsidP="00664FA3">
            <w:pPr>
              <w:suppressAutoHyphens/>
              <w:spacing w:line="276" w:lineRule="auto"/>
              <w:jc w:val="both"/>
            </w:pPr>
            <w:r w:rsidRPr="00C833DF">
              <w:t>79843 Löffingen</w:t>
            </w:r>
          </w:p>
          <w:p w14:paraId="1625759A" w14:textId="77777777" w:rsidR="001B09A5" w:rsidRPr="00C833DF" w:rsidRDefault="001B09A5" w:rsidP="00664FA3">
            <w:pPr>
              <w:suppressAutoHyphens/>
              <w:spacing w:line="276" w:lineRule="auto"/>
              <w:jc w:val="both"/>
            </w:pPr>
            <w:r w:rsidRPr="00C833DF">
              <w:t>Deutschland</w:t>
            </w:r>
          </w:p>
          <w:p w14:paraId="361D46A0" w14:textId="77777777" w:rsidR="001B09A5" w:rsidRPr="00C833DF" w:rsidRDefault="001B09A5" w:rsidP="00664FA3">
            <w:pPr>
              <w:suppressAutoHyphens/>
              <w:spacing w:before="120" w:line="276" w:lineRule="auto"/>
              <w:jc w:val="both"/>
              <w:rPr>
                <w:lang w:val="pt-PT"/>
              </w:rPr>
            </w:pPr>
            <w:r w:rsidRPr="00C833DF">
              <w:rPr>
                <w:lang w:val="pt-PT"/>
              </w:rPr>
              <w:t xml:space="preserve">Tel.: +49 </w:t>
            </w:r>
            <w:r w:rsidRPr="00C833DF">
              <w:t>(0)7654 901-123</w:t>
            </w:r>
          </w:p>
          <w:p w14:paraId="1C2B2C03" w14:textId="77777777" w:rsidR="001B09A5" w:rsidRPr="00C833DF" w:rsidRDefault="001B09A5" w:rsidP="00664FA3">
            <w:pPr>
              <w:suppressAutoHyphens/>
              <w:spacing w:line="276" w:lineRule="auto"/>
              <w:jc w:val="both"/>
            </w:pPr>
            <w:r w:rsidRPr="00C833DF">
              <w:rPr>
                <w:lang w:val="pt-PT"/>
              </w:rPr>
              <w:t xml:space="preserve">E-Mail: </w:t>
            </w:r>
            <w:r w:rsidRPr="00C833DF">
              <w:t>info@imscs.com</w:t>
            </w:r>
          </w:p>
          <w:p w14:paraId="3F44384C" w14:textId="77777777" w:rsidR="001B09A5" w:rsidRPr="00C833DF" w:rsidRDefault="001B09A5" w:rsidP="00664FA3">
            <w:pPr>
              <w:suppressAutoHyphens/>
              <w:jc w:val="both"/>
            </w:pPr>
            <w:r w:rsidRPr="00C833DF">
              <w:t>Internet: www.imscs.com</w:t>
            </w:r>
          </w:p>
          <w:p w14:paraId="373080D8" w14:textId="77777777" w:rsidR="001B09A5" w:rsidRDefault="001B09A5" w:rsidP="00664FA3">
            <w:pPr>
              <w:suppressAutoHyphens/>
              <w:spacing w:line="276" w:lineRule="auto"/>
              <w:jc w:val="both"/>
            </w:pPr>
          </w:p>
        </w:tc>
        <w:tc>
          <w:tcPr>
            <w:tcW w:w="2078" w:type="dxa"/>
            <w:shd w:val="clear" w:color="auto" w:fill="auto"/>
          </w:tcPr>
          <w:p w14:paraId="5ACBB203" w14:textId="77777777" w:rsidR="001B09A5" w:rsidRPr="003D597E" w:rsidRDefault="001B09A5" w:rsidP="00664FA3">
            <w:pPr>
              <w:suppressAutoHyphens/>
              <w:spacing w:before="480"/>
              <w:jc w:val="both"/>
              <w:rPr>
                <w:sz w:val="16"/>
              </w:rPr>
            </w:pPr>
            <w:r w:rsidRPr="003D597E">
              <w:rPr>
                <w:sz w:val="16"/>
              </w:rPr>
              <w:t>gii die Presse-Agentur GmbH</w:t>
            </w:r>
          </w:p>
          <w:p w14:paraId="53790B3C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Immanuelkirchstraße 12</w:t>
            </w:r>
          </w:p>
          <w:p w14:paraId="65B0D715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10405 Berlin</w:t>
            </w:r>
          </w:p>
          <w:p w14:paraId="4C383C1C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Tel.: +49 30 538 965 - 0</w:t>
            </w:r>
          </w:p>
          <w:p w14:paraId="2466E533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E-Mail: info@gii.de</w:t>
            </w:r>
          </w:p>
          <w:p w14:paraId="1A73A601" w14:textId="77777777" w:rsidR="001B09A5" w:rsidRPr="003D597E" w:rsidRDefault="001B09A5" w:rsidP="00664FA3">
            <w:pPr>
              <w:suppressAutoHyphens/>
              <w:jc w:val="both"/>
              <w:rPr>
                <w:sz w:val="16"/>
                <w:szCs w:val="16"/>
              </w:rPr>
            </w:pPr>
            <w:r w:rsidRPr="003D597E">
              <w:rPr>
                <w:sz w:val="16"/>
              </w:rPr>
              <w:t>Internet: www.gii.de</w:t>
            </w:r>
          </w:p>
        </w:tc>
      </w:tr>
      <w:bookmarkEnd w:id="1"/>
      <w:bookmarkEnd w:id="2"/>
    </w:tbl>
    <w:p w14:paraId="57E1EF58" w14:textId="77777777" w:rsidR="00880E5C" w:rsidRDefault="00880E5C" w:rsidP="00AA1503">
      <w:pPr>
        <w:suppressAutoHyphens/>
        <w:jc w:val="both"/>
      </w:pPr>
    </w:p>
    <w:p w14:paraId="11A7EF18" w14:textId="77777777" w:rsidR="00850735" w:rsidRDefault="00850735" w:rsidP="00AA1503">
      <w:pPr>
        <w:suppressAutoHyphens/>
        <w:jc w:val="both"/>
      </w:pPr>
    </w:p>
    <w:p w14:paraId="728C2350" w14:textId="77777777" w:rsidR="00850735" w:rsidRDefault="00850735" w:rsidP="00AA1503">
      <w:pPr>
        <w:suppressAutoHyphens/>
        <w:jc w:val="both"/>
      </w:pPr>
    </w:p>
    <w:sectPr w:rsidR="00850735" w:rsidSect="00AC5E36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0E895" w14:textId="77777777" w:rsidR="00AE226B" w:rsidRDefault="00AE226B">
      <w:r>
        <w:separator/>
      </w:r>
    </w:p>
  </w:endnote>
  <w:endnote w:type="continuationSeparator" w:id="0">
    <w:p w14:paraId="1C9449D9" w14:textId="77777777" w:rsidR="00AE226B" w:rsidRDefault="00AE2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ABCB7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029EF" w14:textId="77777777" w:rsidR="00ED6799" w:rsidRDefault="00ED6799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CC96" w14:textId="77777777" w:rsidR="00AE226B" w:rsidRDefault="00AE226B">
      <w:r>
        <w:separator/>
      </w:r>
    </w:p>
  </w:footnote>
  <w:footnote w:type="continuationSeparator" w:id="0">
    <w:p w14:paraId="110583DF" w14:textId="77777777" w:rsidR="00AE226B" w:rsidRDefault="00AE2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DDB2A" w14:textId="0B5FD263" w:rsidR="00ED6799" w:rsidRPr="00560853" w:rsidRDefault="0015097C" w:rsidP="00AF0A9F">
    <w:pPr>
      <w:pStyle w:val="Kopfzeile"/>
      <w:tabs>
        <w:tab w:val="clear" w:pos="4536"/>
        <w:tab w:val="clear" w:pos="9072"/>
      </w:tabs>
      <w:suppressAutoHyphens/>
      <w:ind w:left="709" w:hanging="709"/>
      <w:rPr>
        <w:rStyle w:val="Seitenzahl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028E97FE" wp14:editId="336990E3">
          <wp:simplePos x="0" y="0"/>
          <wp:positionH relativeFrom="column">
            <wp:posOffset>4271645</wp:posOffset>
          </wp:positionH>
          <wp:positionV relativeFrom="paragraph">
            <wp:posOffset>5715</wp:posOffset>
          </wp:positionV>
          <wp:extent cx="1524000" cy="219710"/>
          <wp:effectExtent l="0" t="0" r="0" b="0"/>
          <wp:wrapSquare wrapText="bothSides"/>
          <wp:docPr id="3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799">
      <w:rPr>
        <w:sz w:val="18"/>
      </w:rPr>
      <w:t xml:space="preserve">Seite </w:t>
    </w:r>
    <w:r w:rsidR="00ED6799">
      <w:rPr>
        <w:rStyle w:val="Seitenzahl"/>
        <w:sz w:val="18"/>
      </w:rPr>
      <w:fldChar w:fldCharType="begin"/>
    </w:r>
    <w:r w:rsidR="00ED6799">
      <w:rPr>
        <w:rStyle w:val="Seitenzahl"/>
        <w:sz w:val="18"/>
      </w:rPr>
      <w:instrText xml:space="preserve"> PAGE </w:instrText>
    </w:r>
    <w:r w:rsidR="00ED6799">
      <w:rPr>
        <w:rStyle w:val="Seitenzahl"/>
        <w:sz w:val="18"/>
      </w:rPr>
      <w:fldChar w:fldCharType="separate"/>
    </w:r>
    <w:r w:rsidR="00ED6799">
      <w:rPr>
        <w:rStyle w:val="Seitenzahl"/>
        <w:noProof/>
        <w:sz w:val="18"/>
      </w:rPr>
      <w:t>2</w:t>
    </w:r>
    <w:r w:rsidR="00ED6799">
      <w:rPr>
        <w:rStyle w:val="Seitenzahl"/>
        <w:sz w:val="18"/>
      </w:rPr>
      <w:fldChar w:fldCharType="end"/>
    </w:r>
    <w:r w:rsidR="00ED6799">
      <w:rPr>
        <w:rStyle w:val="Seitenzahl"/>
        <w:sz w:val="18"/>
      </w:rPr>
      <w:t>:</w:t>
    </w:r>
    <w:r w:rsidR="00ED6799">
      <w:rPr>
        <w:rStyle w:val="Seitenzahl"/>
        <w:sz w:val="18"/>
      </w:rPr>
      <w:tab/>
    </w:r>
    <w:r w:rsidR="008C2AA9">
      <w:rPr>
        <w:rStyle w:val="Seitenzahl"/>
        <w:sz w:val="18"/>
      </w:rPr>
      <w:t>SPE-Steckverbinder im M8-Format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3796F" w14:textId="77777777" w:rsidR="00ED6799" w:rsidRPr="00AB0CD1" w:rsidRDefault="0015097C" w:rsidP="003D597E">
    <w:pPr>
      <w:pStyle w:val="Kopfzeile"/>
      <w:tabs>
        <w:tab w:val="clear" w:pos="4536"/>
        <w:tab w:val="clear" w:pos="9072"/>
      </w:tabs>
      <w:ind w:right="-1986"/>
      <w:rPr>
        <w:sz w:val="2"/>
        <w:lang w:val="en-US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3E83559" wp14:editId="2E5382DB">
          <wp:simplePos x="0" y="0"/>
          <wp:positionH relativeFrom="column">
            <wp:posOffset>4230370</wp:posOffset>
          </wp:positionH>
          <wp:positionV relativeFrom="paragraph">
            <wp:posOffset>27940</wp:posOffset>
          </wp:positionV>
          <wp:extent cx="1522095" cy="219710"/>
          <wp:effectExtent l="0" t="0" r="0" b="0"/>
          <wp:wrapSquare wrapText="bothSides"/>
          <wp:docPr id="2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09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880121084">
    <w:abstractNumId w:val="0"/>
  </w:num>
  <w:num w:numId="2" w16cid:durableId="1632243168">
    <w:abstractNumId w:val="3"/>
  </w:num>
  <w:num w:numId="3" w16cid:durableId="119883698">
    <w:abstractNumId w:val="2"/>
  </w:num>
  <w:num w:numId="4" w16cid:durableId="2011713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D8B"/>
    <w:rsid w:val="000078CD"/>
    <w:rsid w:val="00007AAF"/>
    <w:rsid w:val="0001034A"/>
    <w:rsid w:val="000139E7"/>
    <w:rsid w:val="0001614D"/>
    <w:rsid w:val="00046048"/>
    <w:rsid w:val="00054A9E"/>
    <w:rsid w:val="00054D57"/>
    <w:rsid w:val="000824B5"/>
    <w:rsid w:val="00095E7B"/>
    <w:rsid w:val="000A3B8D"/>
    <w:rsid w:val="000B00DC"/>
    <w:rsid w:val="000B0F55"/>
    <w:rsid w:val="000C73B0"/>
    <w:rsid w:val="000D012D"/>
    <w:rsid w:val="000D0FDC"/>
    <w:rsid w:val="000E7D2B"/>
    <w:rsid w:val="000F4078"/>
    <w:rsid w:val="00100DDF"/>
    <w:rsid w:val="001168DE"/>
    <w:rsid w:val="0012237B"/>
    <w:rsid w:val="001256DE"/>
    <w:rsid w:val="00132378"/>
    <w:rsid w:val="00137A6C"/>
    <w:rsid w:val="001470AB"/>
    <w:rsid w:val="0015097C"/>
    <w:rsid w:val="00176854"/>
    <w:rsid w:val="001837C4"/>
    <w:rsid w:val="0018611B"/>
    <w:rsid w:val="0019119A"/>
    <w:rsid w:val="001B09A5"/>
    <w:rsid w:val="001B613F"/>
    <w:rsid w:val="001D6B5B"/>
    <w:rsid w:val="001D6C73"/>
    <w:rsid w:val="001D725B"/>
    <w:rsid w:val="001E34CE"/>
    <w:rsid w:val="001F6F34"/>
    <w:rsid w:val="002024CE"/>
    <w:rsid w:val="002025C9"/>
    <w:rsid w:val="002059F4"/>
    <w:rsid w:val="0022029D"/>
    <w:rsid w:val="00221F40"/>
    <w:rsid w:val="0024470D"/>
    <w:rsid w:val="00286A63"/>
    <w:rsid w:val="002A2C29"/>
    <w:rsid w:val="002A5D98"/>
    <w:rsid w:val="002C54A7"/>
    <w:rsid w:val="002F4C1F"/>
    <w:rsid w:val="00301A49"/>
    <w:rsid w:val="003044BE"/>
    <w:rsid w:val="00305CC4"/>
    <w:rsid w:val="00314235"/>
    <w:rsid w:val="003201FA"/>
    <w:rsid w:val="003208D1"/>
    <w:rsid w:val="00323C7A"/>
    <w:rsid w:val="0032511C"/>
    <w:rsid w:val="003415EC"/>
    <w:rsid w:val="00341D90"/>
    <w:rsid w:val="00347D4C"/>
    <w:rsid w:val="00365017"/>
    <w:rsid w:val="00394F6F"/>
    <w:rsid w:val="003A24A7"/>
    <w:rsid w:val="003B0564"/>
    <w:rsid w:val="003B1D8B"/>
    <w:rsid w:val="003D597E"/>
    <w:rsid w:val="003E04C6"/>
    <w:rsid w:val="00412F77"/>
    <w:rsid w:val="00416583"/>
    <w:rsid w:val="00435A55"/>
    <w:rsid w:val="0044326F"/>
    <w:rsid w:val="00450D02"/>
    <w:rsid w:val="00452E43"/>
    <w:rsid w:val="00453B00"/>
    <w:rsid w:val="0047448B"/>
    <w:rsid w:val="00475295"/>
    <w:rsid w:val="004B0AA7"/>
    <w:rsid w:val="004C0FA5"/>
    <w:rsid w:val="004D5AD1"/>
    <w:rsid w:val="004E628C"/>
    <w:rsid w:val="004F62C7"/>
    <w:rsid w:val="005105C0"/>
    <w:rsid w:val="00520887"/>
    <w:rsid w:val="00534A58"/>
    <w:rsid w:val="00552100"/>
    <w:rsid w:val="00557109"/>
    <w:rsid w:val="00560853"/>
    <w:rsid w:val="00564C04"/>
    <w:rsid w:val="0058047A"/>
    <w:rsid w:val="00585A60"/>
    <w:rsid w:val="005A5C8C"/>
    <w:rsid w:val="005A6B33"/>
    <w:rsid w:val="005C492D"/>
    <w:rsid w:val="005E5BE4"/>
    <w:rsid w:val="005F3476"/>
    <w:rsid w:val="0060107C"/>
    <w:rsid w:val="00606772"/>
    <w:rsid w:val="006067F8"/>
    <w:rsid w:val="00615695"/>
    <w:rsid w:val="00633447"/>
    <w:rsid w:val="00637BDC"/>
    <w:rsid w:val="0064019F"/>
    <w:rsid w:val="00647946"/>
    <w:rsid w:val="0065483F"/>
    <w:rsid w:val="00663FC9"/>
    <w:rsid w:val="0067163A"/>
    <w:rsid w:val="0069138A"/>
    <w:rsid w:val="006931AD"/>
    <w:rsid w:val="006A02A2"/>
    <w:rsid w:val="006A14C7"/>
    <w:rsid w:val="006B334F"/>
    <w:rsid w:val="006B7741"/>
    <w:rsid w:val="006C4E0C"/>
    <w:rsid w:val="006E38B4"/>
    <w:rsid w:val="006F35CF"/>
    <w:rsid w:val="006F6B27"/>
    <w:rsid w:val="007027AD"/>
    <w:rsid w:val="007054D5"/>
    <w:rsid w:val="00720A25"/>
    <w:rsid w:val="00720A45"/>
    <w:rsid w:val="00735C5E"/>
    <w:rsid w:val="00741C6D"/>
    <w:rsid w:val="00760635"/>
    <w:rsid w:val="00762EB1"/>
    <w:rsid w:val="007645D5"/>
    <w:rsid w:val="0077169D"/>
    <w:rsid w:val="007977F1"/>
    <w:rsid w:val="007A31D2"/>
    <w:rsid w:val="007A6643"/>
    <w:rsid w:val="007B6E2C"/>
    <w:rsid w:val="007D1FA0"/>
    <w:rsid w:val="007D3C8E"/>
    <w:rsid w:val="007F0ECF"/>
    <w:rsid w:val="007F1505"/>
    <w:rsid w:val="007F4499"/>
    <w:rsid w:val="007F4E0A"/>
    <w:rsid w:val="00800653"/>
    <w:rsid w:val="00803E91"/>
    <w:rsid w:val="008231CB"/>
    <w:rsid w:val="00834825"/>
    <w:rsid w:val="008416F4"/>
    <w:rsid w:val="008469C9"/>
    <w:rsid w:val="00850735"/>
    <w:rsid w:val="0085161F"/>
    <w:rsid w:val="0086293E"/>
    <w:rsid w:val="00880E5C"/>
    <w:rsid w:val="00881F54"/>
    <w:rsid w:val="00885470"/>
    <w:rsid w:val="008927AD"/>
    <w:rsid w:val="008A2F03"/>
    <w:rsid w:val="008A47DD"/>
    <w:rsid w:val="008B0145"/>
    <w:rsid w:val="008C2AA9"/>
    <w:rsid w:val="008C4E2F"/>
    <w:rsid w:val="008C7C1F"/>
    <w:rsid w:val="008F518C"/>
    <w:rsid w:val="00901DDA"/>
    <w:rsid w:val="009271B1"/>
    <w:rsid w:val="009423DD"/>
    <w:rsid w:val="009433BF"/>
    <w:rsid w:val="009441CC"/>
    <w:rsid w:val="009442EC"/>
    <w:rsid w:val="00960ACD"/>
    <w:rsid w:val="009955DE"/>
    <w:rsid w:val="009C0195"/>
    <w:rsid w:val="009C0D60"/>
    <w:rsid w:val="009D2EED"/>
    <w:rsid w:val="00A1389B"/>
    <w:rsid w:val="00A20D04"/>
    <w:rsid w:val="00A31387"/>
    <w:rsid w:val="00A34106"/>
    <w:rsid w:val="00A3639E"/>
    <w:rsid w:val="00A449A0"/>
    <w:rsid w:val="00A50E1F"/>
    <w:rsid w:val="00A55274"/>
    <w:rsid w:val="00A562FB"/>
    <w:rsid w:val="00A641A4"/>
    <w:rsid w:val="00A67B28"/>
    <w:rsid w:val="00AA1503"/>
    <w:rsid w:val="00AB0CD1"/>
    <w:rsid w:val="00AB560F"/>
    <w:rsid w:val="00AC5E36"/>
    <w:rsid w:val="00AD0213"/>
    <w:rsid w:val="00AE226B"/>
    <w:rsid w:val="00AF0A9F"/>
    <w:rsid w:val="00B105F1"/>
    <w:rsid w:val="00B36916"/>
    <w:rsid w:val="00B4199C"/>
    <w:rsid w:val="00B61850"/>
    <w:rsid w:val="00B667EA"/>
    <w:rsid w:val="00B77941"/>
    <w:rsid w:val="00B84C11"/>
    <w:rsid w:val="00B917A6"/>
    <w:rsid w:val="00B9441F"/>
    <w:rsid w:val="00BB1F0B"/>
    <w:rsid w:val="00BC370C"/>
    <w:rsid w:val="00BD6026"/>
    <w:rsid w:val="00BE2C7C"/>
    <w:rsid w:val="00C07ADC"/>
    <w:rsid w:val="00C14532"/>
    <w:rsid w:val="00C50FC7"/>
    <w:rsid w:val="00C51183"/>
    <w:rsid w:val="00C830A0"/>
    <w:rsid w:val="00C902DE"/>
    <w:rsid w:val="00CF0C42"/>
    <w:rsid w:val="00D24024"/>
    <w:rsid w:val="00D44BE8"/>
    <w:rsid w:val="00D7058D"/>
    <w:rsid w:val="00D74AA7"/>
    <w:rsid w:val="00DA2E10"/>
    <w:rsid w:val="00DB4F27"/>
    <w:rsid w:val="00DC3007"/>
    <w:rsid w:val="00DD57A3"/>
    <w:rsid w:val="00DE14EB"/>
    <w:rsid w:val="00DF6041"/>
    <w:rsid w:val="00E01497"/>
    <w:rsid w:val="00E05922"/>
    <w:rsid w:val="00E53E9C"/>
    <w:rsid w:val="00E54F1A"/>
    <w:rsid w:val="00E7294C"/>
    <w:rsid w:val="00E7751F"/>
    <w:rsid w:val="00E80126"/>
    <w:rsid w:val="00E82E31"/>
    <w:rsid w:val="00E90613"/>
    <w:rsid w:val="00EB310E"/>
    <w:rsid w:val="00EB3A97"/>
    <w:rsid w:val="00EB4092"/>
    <w:rsid w:val="00EC1537"/>
    <w:rsid w:val="00ED6799"/>
    <w:rsid w:val="00ED6F12"/>
    <w:rsid w:val="00EE0E6D"/>
    <w:rsid w:val="00EE7926"/>
    <w:rsid w:val="00EF1E63"/>
    <w:rsid w:val="00EF3C50"/>
    <w:rsid w:val="00F10B27"/>
    <w:rsid w:val="00F10BF0"/>
    <w:rsid w:val="00F25757"/>
    <w:rsid w:val="00F34233"/>
    <w:rsid w:val="00F42B1E"/>
    <w:rsid w:val="00F45041"/>
    <w:rsid w:val="00F5727B"/>
    <w:rsid w:val="00F6489D"/>
    <w:rsid w:val="00F848D0"/>
    <w:rsid w:val="00F91377"/>
    <w:rsid w:val="00F978EF"/>
    <w:rsid w:val="00FB2262"/>
    <w:rsid w:val="00FB30B3"/>
    <w:rsid w:val="00FD7693"/>
    <w:rsid w:val="00FF3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A6627D"/>
  <w15:chartTrackingRefBased/>
  <w15:docId w15:val="{F3A460BC-C471-44F9-B394-B12EDB82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F4C1F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Textkrper2">
    <w:name w:val="Body Text 2"/>
    <w:basedOn w:val="Standard"/>
    <w:semiHidden/>
    <w:pPr>
      <w:spacing w:line="360" w:lineRule="auto"/>
      <w:jc w:val="both"/>
    </w:pPr>
  </w:style>
  <w:style w:type="table" w:customStyle="1" w:styleId="Tabellengitternetz">
    <w:name w:val="Tabellengitternetz"/>
    <w:basedOn w:val="NormaleTabelle"/>
    <w:uiPriority w:val="59"/>
    <w:rsid w:val="002C5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880E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24470D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49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492D"/>
  </w:style>
  <w:style w:type="character" w:customStyle="1" w:styleId="KommentartextZchn">
    <w:name w:val="Kommentartext Zchn"/>
    <w:basedOn w:val="Absatz-Standardschriftart"/>
    <w:link w:val="Kommentartext"/>
    <w:uiPriority w:val="99"/>
    <w:rsid w:val="005C492D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49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492D"/>
    <w:rPr>
      <w:rFonts w:ascii="Arial" w:hAnsi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kunden\IMS\arbeitsdir\vorlage_de_ims-cs_d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vorlage_de_ims-cs_de.dotx</Template>
  <TotalTime>0</TotalTime>
  <Pages>2</Pages>
  <Words>455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Ralf Krause</dc:creator>
  <cp:keywords/>
  <cp:lastModifiedBy>Annika Schlee--gii</cp:lastModifiedBy>
  <cp:revision>5</cp:revision>
  <cp:lastPrinted>2002-09-20T12:05:00Z</cp:lastPrinted>
  <dcterms:created xsi:type="dcterms:W3CDTF">2023-12-08T14:44:00Z</dcterms:created>
  <dcterms:modified xsi:type="dcterms:W3CDTF">2024-01-08T14:01:00Z</dcterms:modified>
</cp:coreProperties>
</file>