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945FA" w14:textId="77777777" w:rsidR="00DE1360" w:rsidRPr="005E544A" w:rsidRDefault="00DE1360" w:rsidP="00B41243">
      <w:pPr>
        <w:rPr>
          <w:sz w:val="40"/>
          <w:szCs w:val="40"/>
        </w:rPr>
      </w:pPr>
      <w:r w:rsidRPr="005E544A">
        <w:rPr>
          <w:sz w:val="40"/>
          <w:szCs w:val="40"/>
        </w:rPr>
        <w:t>Presseinformation</w:t>
      </w:r>
    </w:p>
    <w:p w14:paraId="3B5E645B" w14:textId="77777777" w:rsidR="00DE1360" w:rsidRDefault="00DE1360" w:rsidP="00B41243">
      <w:pPr>
        <w:spacing w:line="360" w:lineRule="auto"/>
        <w:ind w:right="-2"/>
        <w:rPr>
          <w:sz w:val="24"/>
        </w:rPr>
      </w:pPr>
    </w:p>
    <w:p w14:paraId="7D33983D" w14:textId="514B2C5D" w:rsidR="005457E4" w:rsidRPr="003526B2" w:rsidRDefault="005457E4" w:rsidP="005457E4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Vielseitige LOXrail-Lösungen auf der LogiMAT</w:t>
      </w:r>
    </w:p>
    <w:p w14:paraId="224BBD29" w14:textId="77777777" w:rsidR="00B16FE0" w:rsidRDefault="00B16FE0" w:rsidP="00B41243">
      <w:pPr>
        <w:spacing w:line="360" w:lineRule="auto"/>
        <w:ind w:right="-2"/>
      </w:pPr>
    </w:p>
    <w:p w14:paraId="20BA36EF" w14:textId="5080E820" w:rsidR="005A49C2" w:rsidRPr="00D21DB1" w:rsidRDefault="0071656B" w:rsidP="005A49C2">
      <w:pPr>
        <w:spacing w:line="360" w:lineRule="auto"/>
        <w:ind w:right="-2"/>
        <w:jc w:val="both"/>
      </w:pPr>
      <w:r w:rsidRPr="00D21DB1">
        <w:t xml:space="preserve">Auf der LogiMAT präsentiert </w:t>
      </w:r>
      <w:r w:rsidR="00A43C2F" w:rsidRPr="00D21DB1">
        <w:t xml:space="preserve">LOSYCO </w:t>
      </w:r>
      <w:r w:rsidR="00207EDD" w:rsidRPr="00D21DB1">
        <w:t>v</w:t>
      </w:r>
      <w:r w:rsidR="000777BF" w:rsidRPr="00D21DB1">
        <w:t xml:space="preserve">om </w:t>
      </w:r>
      <w:r w:rsidR="00A50CC3" w:rsidRPr="00D21DB1">
        <w:t xml:space="preserve">19. bis 21. März </w:t>
      </w:r>
      <w:r w:rsidR="00207EDD" w:rsidRPr="00D21DB1">
        <w:t xml:space="preserve">eine Auswahl seiner </w:t>
      </w:r>
      <w:r w:rsidR="00A50CC3" w:rsidRPr="00D21DB1">
        <w:t>vielfältige</w:t>
      </w:r>
      <w:r w:rsidR="00207EDD" w:rsidRPr="00D21DB1">
        <w:t>n, auf Basis der LOXrail entwickelten</w:t>
      </w:r>
      <w:r w:rsidR="00A50CC3" w:rsidRPr="00D21DB1">
        <w:t xml:space="preserve"> </w:t>
      </w:r>
      <w:r w:rsidR="00A74B6F" w:rsidRPr="00D21DB1">
        <w:t>Lösungen</w:t>
      </w:r>
      <w:r w:rsidR="00A50CC3" w:rsidRPr="00D21DB1">
        <w:t xml:space="preserve"> </w:t>
      </w:r>
      <w:r w:rsidR="00A74B6F" w:rsidRPr="00D21DB1">
        <w:t>für</w:t>
      </w:r>
      <w:r w:rsidR="00212897" w:rsidRPr="00D21DB1">
        <w:t xml:space="preserve"> Produktion</w:t>
      </w:r>
      <w:r w:rsidR="00A74B6F" w:rsidRPr="00D21DB1">
        <w:t xml:space="preserve">, </w:t>
      </w:r>
      <w:r w:rsidRPr="00D21DB1">
        <w:t xml:space="preserve">Beschickung und </w:t>
      </w:r>
      <w:r w:rsidR="00A74B6F" w:rsidRPr="00D21DB1">
        <w:t>Material</w:t>
      </w:r>
      <w:r w:rsidR="00FB1D81" w:rsidRPr="00D21DB1">
        <w:t>transport</w:t>
      </w:r>
      <w:r w:rsidR="00A74B6F" w:rsidRPr="00D21DB1">
        <w:t xml:space="preserve"> </w:t>
      </w:r>
      <w:r w:rsidR="00A50CC3" w:rsidRPr="00D21DB1">
        <w:t>im Schwerlastbereich</w:t>
      </w:r>
      <w:r w:rsidR="00207EDD" w:rsidRPr="00D21DB1">
        <w:t>.</w:t>
      </w:r>
      <w:r w:rsidR="00A74B6F" w:rsidRPr="00D21DB1">
        <w:t xml:space="preserve"> </w:t>
      </w:r>
      <w:r w:rsidR="005457E4" w:rsidRPr="00D21DB1">
        <w:t xml:space="preserve">Am Messestand in Halle 7/A51 erwarten die Messebesucher kundenspezifische Anwendungsbeispiele und innovative Systemerweiterungen der LOXrail-Technologie, mit der sich tonnenschwere Lasten einfach, energie- und kosteneffizient bewegen lassen. Das in unterschiedlichen Ausbaustufen und Automatisierungsgraden realisierbare </w:t>
      </w:r>
      <w:r w:rsidR="005457E4">
        <w:t>Förderschienens</w:t>
      </w:r>
      <w:r w:rsidR="005457E4" w:rsidRPr="00D21DB1">
        <w:t xml:space="preserve">ystem eignet sich ebenso zur Schwerlastbeförderung im Maschinen- und Anlagenbau wie auch für die Präzisionsbeschickung an Schweißzellen und Laserschneidanlagen. </w:t>
      </w:r>
      <w:r w:rsidR="00D21DB1" w:rsidRPr="00D21DB1">
        <w:t xml:space="preserve">Darüber </w:t>
      </w:r>
      <w:r w:rsidR="003310A1">
        <w:t>hinaus lässt sich</w:t>
      </w:r>
      <w:r w:rsidR="00D21DB1" w:rsidRPr="00D21DB1">
        <w:t xml:space="preserve"> </w:t>
      </w:r>
      <w:r w:rsidR="006D2917">
        <w:t>die LOXrail</w:t>
      </w:r>
      <w:r w:rsidR="00D21DB1" w:rsidRPr="00D21DB1">
        <w:t xml:space="preserve"> </w:t>
      </w:r>
      <w:r w:rsidR="003310A1">
        <w:t xml:space="preserve">ideal </w:t>
      </w:r>
      <w:r w:rsidR="00D21DB1" w:rsidRPr="00D21DB1">
        <w:t xml:space="preserve">zum Materialtransport schwerer Lasten in der Lagerhaltung </w:t>
      </w:r>
      <w:r w:rsidR="003310A1">
        <w:t>einsetzen</w:t>
      </w:r>
      <w:r w:rsidR="00D21DB1" w:rsidRPr="00D21DB1">
        <w:t>. Zahlreiche Ausbauoptionen von Hebe- und Senkbühnen bis zu Schwerlast-Wiegestationen passen das System an die spezifischen Produktionsanforderungen an. Kreuzungen und Drehteller sorgen für einen ungehinderten</w:t>
      </w:r>
      <w:r w:rsidR="006D2917">
        <w:t xml:space="preserve"> </w:t>
      </w:r>
      <w:r w:rsidR="006D2917" w:rsidRPr="00D21DB1">
        <w:t>Fertigungsfluss</w:t>
      </w:r>
      <w:r w:rsidR="00D21DB1" w:rsidRPr="00D21DB1">
        <w:t xml:space="preserve"> </w:t>
      </w:r>
      <w:r w:rsidR="005457E4">
        <w:t xml:space="preserve">auch bei abzweigenden Montagelinien </w:t>
      </w:r>
      <w:r w:rsidR="00D21DB1" w:rsidRPr="00D21DB1">
        <w:t>und vereinfachen das Ausschleusen von Bauteilen aus dem Montageprozess. Das Antriebskonzept lässt sich – mitsamt induktiver Stromversorgung und sensorgestützter Positionserfassung – auch komplett unterflur installieren.</w:t>
      </w:r>
      <w:r w:rsidR="005457E4">
        <w:t xml:space="preserve"> Das LOSYCO-Expertenteam freut sich auf interessante Gespräche und den fachlichen Austausch vor Ort.</w:t>
      </w:r>
    </w:p>
    <w:p w14:paraId="78CCEB47" w14:textId="22DA412C" w:rsidR="00D21DB1" w:rsidRPr="00D21DB1" w:rsidRDefault="00D21DB1" w:rsidP="00D21DB1">
      <w:pPr>
        <w:spacing w:line="360" w:lineRule="auto"/>
        <w:ind w:right="-2"/>
        <w:jc w:val="both"/>
      </w:pPr>
    </w:p>
    <w:p w14:paraId="1F1F9D40" w14:textId="686AFCC6" w:rsidR="00D21DB1" w:rsidRDefault="00D21DB1" w:rsidP="00D21DB1">
      <w:pPr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4A0" w:firstRow="1" w:lastRow="0" w:firstColumn="1" w:lastColumn="0" w:noHBand="0" w:noVBand="1"/>
      </w:tblPr>
      <w:tblGrid>
        <w:gridCol w:w="7226"/>
      </w:tblGrid>
      <w:tr w:rsidR="002B7AC6" w14:paraId="42D79571" w14:textId="77777777" w:rsidTr="002B7AC6">
        <w:tc>
          <w:tcPr>
            <w:tcW w:w="7226" w:type="dxa"/>
          </w:tcPr>
          <w:p w14:paraId="408ED6EA" w14:textId="77777777" w:rsidR="002B7AC6" w:rsidRDefault="002B7AC6" w:rsidP="00320DCA">
            <w:pPr>
              <w:spacing w:after="120"/>
              <w:jc w:val="center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20F2EB53" wp14:editId="01944F69">
                  <wp:extent cx="2790510" cy="1833033"/>
                  <wp:effectExtent l="0" t="0" r="0" b="0"/>
                  <wp:docPr id="54355011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169" cy="1836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AC6" w14:paraId="2E7A3293" w14:textId="77777777" w:rsidTr="002B7AC6">
        <w:tc>
          <w:tcPr>
            <w:tcW w:w="7226" w:type="dxa"/>
          </w:tcPr>
          <w:p w14:paraId="638CDFFF" w14:textId="7FF994E3" w:rsidR="002B7AC6" w:rsidRPr="002B7AC6" w:rsidRDefault="002B7AC6" w:rsidP="00320DCA">
            <w:pPr>
              <w:jc w:val="center"/>
              <w:rPr>
                <w:sz w:val="18"/>
                <w:szCs w:val="18"/>
              </w:rPr>
            </w:pPr>
            <w:r w:rsidRPr="002B7AC6">
              <w:rPr>
                <w:b/>
                <w:sz w:val="18"/>
                <w:szCs w:val="18"/>
              </w:rPr>
              <w:t>Bild 1:</w:t>
            </w:r>
            <w:r w:rsidRPr="002B7AC6">
              <w:rPr>
                <w:sz w:val="18"/>
                <w:szCs w:val="18"/>
              </w:rPr>
              <w:t xml:space="preserve"> </w:t>
            </w:r>
            <w:r w:rsidR="00830CC2">
              <w:rPr>
                <w:sz w:val="18"/>
                <w:szCs w:val="18"/>
              </w:rPr>
              <w:t>Montagelinie für Drahtbonder</w:t>
            </w:r>
            <w:r w:rsidR="006F3903">
              <w:rPr>
                <w:sz w:val="18"/>
                <w:szCs w:val="18"/>
              </w:rPr>
              <w:t>:</w:t>
            </w:r>
            <w:r w:rsidR="00830CC2">
              <w:rPr>
                <w:sz w:val="18"/>
                <w:szCs w:val="18"/>
              </w:rPr>
              <w:t xml:space="preserve"> </w:t>
            </w:r>
            <w:r w:rsidRPr="002B7AC6">
              <w:rPr>
                <w:sz w:val="18"/>
                <w:szCs w:val="18"/>
              </w:rPr>
              <w:t xml:space="preserve">Variables Förderkonzept mit </w:t>
            </w:r>
            <w:r w:rsidR="00830CC2">
              <w:rPr>
                <w:sz w:val="18"/>
                <w:szCs w:val="18"/>
              </w:rPr>
              <w:t xml:space="preserve">kundenspezifisch </w:t>
            </w:r>
            <w:r w:rsidRPr="002B7AC6">
              <w:rPr>
                <w:sz w:val="18"/>
                <w:szCs w:val="18"/>
              </w:rPr>
              <w:t>entwickelten Transportwagen für unterschiedliche Spurweiten</w:t>
            </w:r>
          </w:p>
        </w:tc>
      </w:tr>
    </w:tbl>
    <w:p w14:paraId="20303CBF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A21129" w14:paraId="6A7ACBDA" w14:textId="77777777" w:rsidTr="00320DCA">
        <w:tc>
          <w:tcPr>
            <w:tcW w:w="7226" w:type="dxa"/>
          </w:tcPr>
          <w:p w14:paraId="24FF1FFC" w14:textId="503A49D2" w:rsidR="00A21129" w:rsidRDefault="002B7AC6" w:rsidP="00320DCA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120D73A5" wp14:editId="445164C9">
                  <wp:simplePos x="0" y="0"/>
                  <wp:positionH relativeFrom="column">
                    <wp:posOffset>699770</wp:posOffset>
                  </wp:positionH>
                  <wp:positionV relativeFrom="paragraph">
                    <wp:posOffset>1905</wp:posOffset>
                  </wp:positionV>
                  <wp:extent cx="2895600" cy="1930400"/>
                  <wp:effectExtent l="0" t="0" r="0" b="0"/>
                  <wp:wrapSquare wrapText="bothSides"/>
                  <wp:docPr id="1812758164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21129" w14:paraId="79777B8F" w14:textId="77777777" w:rsidTr="00320DCA">
        <w:tc>
          <w:tcPr>
            <w:tcW w:w="7226" w:type="dxa"/>
          </w:tcPr>
          <w:p w14:paraId="08CAAEA8" w14:textId="77777777" w:rsidR="002B7AC6" w:rsidRDefault="002B7AC6" w:rsidP="00320DCA">
            <w:pPr>
              <w:jc w:val="center"/>
              <w:rPr>
                <w:b/>
                <w:sz w:val="18"/>
              </w:rPr>
            </w:pPr>
          </w:p>
          <w:p w14:paraId="03EB6B13" w14:textId="5DFE5A0D" w:rsidR="00A21129" w:rsidRDefault="00A21129" w:rsidP="00320DCA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 xml:space="preserve">Bild </w:t>
            </w:r>
            <w:r w:rsidR="002B7AC6">
              <w:rPr>
                <w:b/>
                <w:sz w:val="18"/>
              </w:rPr>
              <w:t>2</w:t>
            </w:r>
            <w:r w:rsidR="00A15285">
              <w:rPr>
                <w:b/>
                <w:sz w:val="18"/>
              </w:rPr>
              <w:t>:</w:t>
            </w:r>
            <w:r w:rsidR="002B7AC6">
              <w:rPr>
                <w:b/>
                <w:sz w:val="18"/>
              </w:rPr>
              <w:t xml:space="preserve"> </w:t>
            </w:r>
            <w:r w:rsidR="002B7AC6" w:rsidRPr="0071656B">
              <w:rPr>
                <w:bCs/>
                <w:sz w:val="18"/>
              </w:rPr>
              <w:t>Über den Einsatz in Montagelinien</w:t>
            </w:r>
            <w:r w:rsidR="0071656B" w:rsidRPr="0071656B">
              <w:rPr>
                <w:bCs/>
                <w:sz w:val="18"/>
              </w:rPr>
              <w:t xml:space="preserve"> und Beschickungssysteme</w:t>
            </w:r>
            <w:r w:rsidR="0071656B">
              <w:rPr>
                <w:bCs/>
                <w:sz w:val="18"/>
              </w:rPr>
              <w:t>n</w:t>
            </w:r>
            <w:r w:rsidR="0071656B" w:rsidRPr="0071656B">
              <w:rPr>
                <w:bCs/>
                <w:sz w:val="18"/>
              </w:rPr>
              <w:t xml:space="preserve"> </w:t>
            </w:r>
            <w:r w:rsidR="0071656B">
              <w:rPr>
                <w:bCs/>
                <w:sz w:val="18"/>
              </w:rPr>
              <w:t xml:space="preserve">hinaus </w:t>
            </w:r>
            <w:r w:rsidR="0071656B" w:rsidRPr="0071656B">
              <w:rPr>
                <w:bCs/>
                <w:sz w:val="18"/>
              </w:rPr>
              <w:t>eignet sich die LOXrail auch ideal für den Materialtransport in der Lagerlogistik</w:t>
            </w:r>
            <w:r>
              <w:rPr>
                <w:b/>
                <w:sz w:val="18"/>
              </w:rPr>
              <w:t xml:space="preserve"> </w:t>
            </w:r>
          </w:p>
        </w:tc>
      </w:tr>
    </w:tbl>
    <w:p w14:paraId="7048918C" w14:textId="77777777" w:rsidR="00A21129" w:rsidRDefault="00A21129" w:rsidP="00B41243">
      <w:pPr>
        <w:spacing w:line="360" w:lineRule="auto"/>
        <w:jc w:val="both"/>
      </w:pPr>
    </w:p>
    <w:p w14:paraId="094E9647" w14:textId="77777777" w:rsidR="00A21129" w:rsidRDefault="00A21129" w:rsidP="00B41243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664"/>
        <w:gridCol w:w="1067"/>
        <w:gridCol w:w="1302"/>
      </w:tblGrid>
      <w:tr w:rsidR="00D356E0" w:rsidRPr="00D356E0" w14:paraId="5892AB13" w14:textId="77777777" w:rsidTr="0018083F">
        <w:tc>
          <w:tcPr>
            <w:tcW w:w="1151" w:type="dxa"/>
          </w:tcPr>
          <w:p w14:paraId="75973BEF" w14:textId="77777777" w:rsidR="00DE1360" w:rsidRPr="00D356E0" w:rsidRDefault="00DE1360" w:rsidP="00B41243">
            <w:pPr>
              <w:jc w:val="both"/>
              <w:rPr>
                <w:sz w:val="18"/>
              </w:rPr>
            </w:pPr>
            <w:r w:rsidRPr="00D356E0">
              <w:rPr>
                <w:sz w:val="18"/>
              </w:rPr>
              <w:t>Bilder:</w:t>
            </w:r>
          </w:p>
        </w:tc>
        <w:tc>
          <w:tcPr>
            <w:tcW w:w="3664" w:type="dxa"/>
          </w:tcPr>
          <w:p w14:paraId="68ABA5A9" w14:textId="60568202" w:rsidR="00AF4B9D" w:rsidRDefault="00AF4B9D" w:rsidP="007705BF">
            <w:pPr>
              <w:jc w:val="both"/>
              <w:rPr>
                <w:sz w:val="18"/>
                <w:szCs w:val="18"/>
              </w:rPr>
            </w:pPr>
            <w:r w:rsidRPr="00AF4B9D">
              <w:rPr>
                <w:sz w:val="18"/>
                <w:szCs w:val="18"/>
              </w:rPr>
              <w:t>radsatz-teleskopachse_2</w:t>
            </w:r>
            <w:r w:rsidR="00842D4A">
              <w:rPr>
                <w:sz w:val="18"/>
                <w:szCs w:val="18"/>
              </w:rPr>
              <w:t>0</w:t>
            </w:r>
            <w:r w:rsidRPr="00AF4B9D">
              <w:rPr>
                <w:sz w:val="18"/>
                <w:szCs w:val="18"/>
              </w:rPr>
              <w:t>00px.jpg</w:t>
            </w:r>
          </w:p>
          <w:p w14:paraId="45E323C7" w14:textId="62BE28FC" w:rsidR="00AB5244" w:rsidRPr="00D356E0" w:rsidRDefault="002B7AC6" w:rsidP="007705BF">
            <w:pPr>
              <w:jc w:val="both"/>
              <w:rPr>
                <w:sz w:val="18"/>
              </w:rPr>
            </w:pPr>
            <w:r w:rsidRPr="00873C22">
              <w:rPr>
                <w:sz w:val="18"/>
                <w:szCs w:val="18"/>
              </w:rPr>
              <w:t>transport-rohrgebinde_</w:t>
            </w:r>
            <w:r w:rsidR="00842D4A">
              <w:rPr>
                <w:sz w:val="18"/>
                <w:szCs w:val="18"/>
              </w:rPr>
              <w:t>2</w:t>
            </w:r>
            <w:r w:rsidRPr="00873C22">
              <w:rPr>
                <w:sz w:val="18"/>
                <w:szCs w:val="18"/>
              </w:rPr>
              <w:t>000.jpg</w:t>
            </w:r>
          </w:p>
        </w:tc>
        <w:tc>
          <w:tcPr>
            <w:tcW w:w="1067" w:type="dxa"/>
          </w:tcPr>
          <w:p w14:paraId="37BF0F08" w14:textId="77777777" w:rsidR="00DE1360" w:rsidRPr="00D356E0" w:rsidRDefault="00DE1360" w:rsidP="00B41243">
            <w:pPr>
              <w:jc w:val="both"/>
              <w:rPr>
                <w:sz w:val="18"/>
              </w:rPr>
            </w:pPr>
            <w:r w:rsidRPr="00D356E0">
              <w:rPr>
                <w:sz w:val="18"/>
              </w:rPr>
              <w:t>Zeichen:</w:t>
            </w:r>
          </w:p>
          <w:p w14:paraId="35E06F1F" w14:textId="77777777" w:rsidR="00F5669D" w:rsidRPr="00D356E0" w:rsidRDefault="00F5669D" w:rsidP="00B41243">
            <w:pPr>
              <w:jc w:val="both"/>
              <w:rPr>
                <w:sz w:val="18"/>
              </w:rPr>
            </w:pPr>
          </w:p>
        </w:tc>
        <w:tc>
          <w:tcPr>
            <w:tcW w:w="1302" w:type="dxa"/>
          </w:tcPr>
          <w:p w14:paraId="7E13CC54" w14:textId="08BF3D49" w:rsidR="00DE1360" w:rsidRPr="00D356E0" w:rsidRDefault="008C1B9C" w:rsidP="00B412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  <w:r w:rsidR="005457E4">
              <w:rPr>
                <w:sz w:val="18"/>
              </w:rPr>
              <w:t>395</w:t>
            </w:r>
          </w:p>
        </w:tc>
      </w:tr>
      <w:tr w:rsidR="00D356E0" w:rsidRPr="00D356E0" w14:paraId="775CB842" w14:textId="77777777" w:rsidTr="0018083F">
        <w:tc>
          <w:tcPr>
            <w:tcW w:w="1151" w:type="dxa"/>
          </w:tcPr>
          <w:p w14:paraId="0DB9DBC9" w14:textId="77777777" w:rsidR="00DE1360" w:rsidRPr="00D356E0" w:rsidRDefault="00DE1360" w:rsidP="00B41243">
            <w:pPr>
              <w:spacing w:before="120"/>
              <w:jc w:val="both"/>
              <w:rPr>
                <w:sz w:val="18"/>
              </w:rPr>
            </w:pPr>
            <w:r w:rsidRPr="00D356E0">
              <w:rPr>
                <w:sz w:val="18"/>
              </w:rPr>
              <w:t>Dateiname:</w:t>
            </w:r>
          </w:p>
        </w:tc>
        <w:tc>
          <w:tcPr>
            <w:tcW w:w="3664" w:type="dxa"/>
          </w:tcPr>
          <w:p w14:paraId="2E31665E" w14:textId="2CB0A3F3" w:rsidR="00DE1360" w:rsidRPr="00D356E0" w:rsidRDefault="0071656B" w:rsidP="004F7EF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20240</w:t>
            </w:r>
            <w:r w:rsidR="00D21DB1">
              <w:rPr>
                <w:sz w:val="18"/>
              </w:rPr>
              <w:t>2</w:t>
            </w:r>
            <w:r w:rsidR="00065EAD">
              <w:rPr>
                <w:sz w:val="18"/>
              </w:rPr>
              <w:t>0</w:t>
            </w:r>
            <w:r w:rsidR="005457E4">
              <w:rPr>
                <w:sz w:val="18"/>
              </w:rPr>
              <w:t>13</w:t>
            </w:r>
            <w:r>
              <w:rPr>
                <w:sz w:val="18"/>
              </w:rPr>
              <w:t>_</w:t>
            </w:r>
            <w:r w:rsidR="00D21DB1">
              <w:rPr>
                <w:sz w:val="18"/>
              </w:rPr>
              <w:t>pm</w:t>
            </w:r>
            <w:r>
              <w:rPr>
                <w:sz w:val="18"/>
              </w:rPr>
              <w:t>_losyco-logimat24.docx</w:t>
            </w:r>
          </w:p>
        </w:tc>
        <w:tc>
          <w:tcPr>
            <w:tcW w:w="1067" w:type="dxa"/>
          </w:tcPr>
          <w:p w14:paraId="3830EE67" w14:textId="77777777" w:rsidR="00DE1360" w:rsidRPr="00D356E0" w:rsidRDefault="00DE1360" w:rsidP="00B41243">
            <w:pPr>
              <w:spacing w:before="120"/>
              <w:jc w:val="both"/>
              <w:rPr>
                <w:sz w:val="18"/>
              </w:rPr>
            </w:pPr>
            <w:r w:rsidRPr="00D356E0"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4836BF7B" w14:textId="3E4AFE7D" w:rsidR="00DE1360" w:rsidRPr="00D356E0" w:rsidRDefault="005F579A" w:rsidP="00B41243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13.02.2024</w:t>
            </w:r>
          </w:p>
        </w:tc>
      </w:tr>
    </w:tbl>
    <w:p w14:paraId="2D2D6D5C" w14:textId="77777777" w:rsidR="001D74E1" w:rsidRDefault="001D74E1" w:rsidP="001D74E1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t>Unternehmenshintergrund</w:t>
      </w:r>
    </w:p>
    <w:p w14:paraId="42C93D03" w14:textId="77777777" w:rsidR="001D74E1" w:rsidRDefault="001D74E1" w:rsidP="001D74E1">
      <w:pPr>
        <w:jc w:val="both"/>
        <w:rPr>
          <w:sz w:val="16"/>
        </w:rPr>
      </w:pPr>
      <w:bookmarkStart w:id="0" w:name="_Hlk488403927"/>
      <w:r w:rsidRPr="005369B5">
        <w:rPr>
          <w:sz w:val="16"/>
        </w:rPr>
        <w:t xml:space="preserve">Die Bielefelder Losyco GmbH plant, produziert und installiert Intralogistiksysteme für die Fertigungsindustrie. Kernstück des von erfahrenen Ingenieuren 2016 neu gegründeten Unternehmens ist das </w:t>
      </w:r>
      <w:r>
        <w:rPr>
          <w:sz w:val="16"/>
        </w:rPr>
        <w:t>S</w:t>
      </w:r>
      <w:r w:rsidRPr="005369B5">
        <w:rPr>
          <w:sz w:val="16"/>
        </w:rPr>
        <w:t>chienensystem LOXrail</w:t>
      </w:r>
      <w:r w:rsidRPr="005369B5">
        <w:rPr>
          <w:sz w:val="16"/>
          <w:vertAlign w:val="superscript"/>
        </w:rPr>
        <w:t>®</w:t>
      </w:r>
      <w:r w:rsidRPr="005369B5">
        <w:rPr>
          <w:sz w:val="16"/>
        </w:rPr>
        <w:t>, mit dem auch tonnenschwere Lasten manuell oder mit Hilfsantrieben leicht und präzise bewegt werden können. Das unter dem Dach der August Dreckshage GmbH gefertigte Produktspektrum umfasst überdies verschiedene Förder- und Transporteinrichtungen wie Ketten- und</w:t>
      </w:r>
      <w:r>
        <w:rPr>
          <w:sz w:val="16"/>
        </w:rPr>
        <w:t xml:space="preserve"> Rollenbahnförderer</w:t>
      </w:r>
      <w:r w:rsidRPr="005369B5">
        <w:rPr>
          <w:sz w:val="16"/>
        </w:rPr>
        <w:t>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3D3666B8" w14:textId="77777777" w:rsidR="001D74E1" w:rsidRDefault="001D74E1" w:rsidP="001D74E1">
      <w:pPr>
        <w:pBdr>
          <w:between w:val="single" w:sz="4" w:space="1" w:color="auto"/>
        </w:pBdr>
        <w:jc w:val="both"/>
        <w:rPr>
          <w:sz w:val="16"/>
        </w:rPr>
      </w:pPr>
    </w:p>
    <w:p w14:paraId="6B0F7762" w14:textId="77777777" w:rsidR="001D74E1" w:rsidRDefault="001D74E1" w:rsidP="001D74E1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1D74E1" w14:paraId="45E5B458" w14:textId="77777777" w:rsidTr="003A5CBF">
        <w:tc>
          <w:tcPr>
            <w:tcW w:w="3756" w:type="dxa"/>
          </w:tcPr>
          <w:p w14:paraId="4B63E2F0" w14:textId="77777777" w:rsidR="001D74E1" w:rsidRPr="00B2736F" w:rsidRDefault="001D74E1" w:rsidP="003A5CBF">
            <w:pPr>
              <w:spacing w:after="120"/>
              <w:rPr>
                <w:b/>
              </w:rPr>
            </w:pPr>
            <w:r>
              <w:rPr>
                <w:b/>
              </w:rPr>
              <w:t>Kontakt:</w:t>
            </w:r>
          </w:p>
          <w:p w14:paraId="5205E03C" w14:textId="77777777" w:rsidR="001D74E1" w:rsidRDefault="001D74E1" w:rsidP="003A5CBF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46784FD6" w14:textId="77777777" w:rsidR="001D74E1" w:rsidRPr="005369B5" w:rsidRDefault="001D74E1" w:rsidP="003A5CBF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109BB01E" w14:textId="77777777" w:rsidR="001D74E1" w:rsidRDefault="001D74E1" w:rsidP="003A5CBF">
            <w:pPr>
              <w:spacing w:line="360" w:lineRule="auto"/>
            </w:pPr>
            <w:r>
              <w:t>Manuel Granz</w:t>
            </w:r>
          </w:p>
          <w:p w14:paraId="3FC02D8A" w14:textId="77777777" w:rsidR="001D74E1" w:rsidRDefault="001D74E1" w:rsidP="003A5CBF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4A9FDB47" w14:textId="77777777" w:rsidR="001D74E1" w:rsidRDefault="001D74E1" w:rsidP="003A5CBF">
            <w:pPr>
              <w:spacing w:after="120"/>
            </w:pPr>
            <w:r w:rsidRPr="005369B5">
              <w:t>33699 Bielefeld</w:t>
            </w:r>
          </w:p>
          <w:p w14:paraId="71AC0BF4" w14:textId="768C983A" w:rsidR="001D74E1" w:rsidRPr="005369B5" w:rsidRDefault="001D74E1" w:rsidP="003A5CBF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0521 / 945</w:t>
            </w:r>
            <w:r w:rsidR="00873C22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643 - 0</w:t>
            </w:r>
          </w:p>
          <w:p w14:paraId="705395AF" w14:textId="67B3C4AA" w:rsidR="001D74E1" w:rsidRPr="005369B5" w:rsidRDefault="001D74E1" w:rsidP="003A5CBF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Fax: 0521 / 945</w:t>
            </w:r>
            <w:r w:rsidR="00873C22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643 - 399</w:t>
            </w:r>
          </w:p>
          <w:p w14:paraId="51A25921" w14:textId="77777777" w:rsidR="001D74E1" w:rsidRPr="005369B5" w:rsidRDefault="001D74E1" w:rsidP="003A5CBF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E-Mail: info@</w:t>
            </w:r>
            <w:r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5C4218E2" w14:textId="77777777" w:rsidR="001D74E1" w:rsidRPr="005369B5" w:rsidRDefault="001D74E1" w:rsidP="003A5CBF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www.losyco.com</w:t>
            </w:r>
          </w:p>
        </w:tc>
        <w:tc>
          <w:tcPr>
            <w:tcW w:w="1134" w:type="dxa"/>
          </w:tcPr>
          <w:p w14:paraId="6EC18465" w14:textId="77777777" w:rsidR="001D74E1" w:rsidRDefault="001D74E1" w:rsidP="003A5CBF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1100FEEB" w14:textId="77777777" w:rsidR="001D74E1" w:rsidRDefault="001D74E1" w:rsidP="003A5CB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6E404A52" w14:textId="77777777" w:rsidR="001D74E1" w:rsidRDefault="001D74E1" w:rsidP="003A5CBF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33701A89" w14:textId="77777777" w:rsidR="001D74E1" w:rsidRDefault="001D74E1" w:rsidP="003A5CB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6EB6BF3A" w14:textId="666F3AB2" w:rsidR="001D74E1" w:rsidRDefault="001D74E1" w:rsidP="003A5CB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030 / 538</w:t>
            </w:r>
            <w:r w:rsidR="00873C22">
              <w:rPr>
                <w:sz w:val="16"/>
              </w:rPr>
              <w:t xml:space="preserve"> </w:t>
            </w:r>
            <w:r>
              <w:rPr>
                <w:sz w:val="16"/>
              </w:rPr>
              <w:t>965 - 0</w:t>
            </w:r>
          </w:p>
          <w:p w14:paraId="73D2FC84" w14:textId="29A987B8" w:rsidR="001D74E1" w:rsidRDefault="001D74E1" w:rsidP="003A5CB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030 / 538</w:t>
            </w:r>
            <w:r w:rsidR="00873C22">
              <w:rPr>
                <w:sz w:val="16"/>
              </w:rPr>
              <w:t xml:space="preserve"> </w:t>
            </w:r>
            <w:r>
              <w:rPr>
                <w:sz w:val="16"/>
              </w:rPr>
              <w:t>965 - 29</w:t>
            </w:r>
          </w:p>
          <w:p w14:paraId="002E5C40" w14:textId="77777777" w:rsidR="001D74E1" w:rsidRDefault="001D74E1" w:rsidP="003A5CB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D95C650" w14:textId="77777777" w:rsidR="001D74E1" w:rsidRDefault="001D74E1" w:rsidP="003A5CB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18446E8B" w14:textId="77777777" w:rsidR="001D74E1" w:rsidRDefault="001D74E1" w:rsidP="001D74E1">
      <w:pPr>
        <w:spacing w:line="360" w:lineRule="auto"/>
        <w:rPr>
          <w:sz w:val="2"/>
        </w:rPr>
      </w:pPr>
    </w:p>
    <w:p w14:paraId="7BC8AEEC" w14:textId="77777777" w:rsidR="00DE1360" w:rsidRDefault="00DE1360" w:rsidP="00B41243">
      <w:pPr>
        <w:spacing w:line="360" w:lineRule="auto"/>
        <w:rPr>
          <w:sz w:val="2"/>
        </w:rPr>
      </w:pPr>
    </w:p>
    <w:sectPr w:rsidR="00DE1360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6A254" w14:textId="77777777" w:rsidR="0004696B" w:rsidRDefault="0004696B">
      <w:r>
        <w:separator/>
      </w:r>
    </w:p>
  </w:endnote>
  <w:endnote w:type="continuationSeparator" w:id="0">
    <w:p w14:paraId="33646835" w14:textId="77777777" w:rsidR="0004696B" w:rsidRDefault="0004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AFC49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2A6B5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990BF" w14:textId="77777777" w:rsidR="0004696B" w:rsidRDefault="0004696B">
      <w:r>
        <w:separator/>
      </w:r>
    </w:p>
  </w:footnote>
  <w:footnote w:type="continuationSeparator" w:id="0">
    <w:p w14:paraId="0F339972" w14:textId="77777777" w:rsidR="0004696B" w:rsidRDefault="00046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0FE2" w14:textId="4AB40BC8" w:rsidR="00B93321" w:rsidRDefault="003B1B2F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</w:rPr>
    </w:pPr>
    <w:r>
      <w:rPr>
        <w:noProof/>
        <w:sz w:val="18"/>
      </w:rPr>
      <w:drawing>
        <wp:anchor distT="0" distB="0" distL="0" distR="0" simplePos="0" relativeHeight="251658240" behindDoc="0" locked="0" layoutInCell="1" allowOverlap="1" wp14:anchorId="65916F97" wp14:editId="1772D976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321">
      <w:rPr>
        <w:sz w:val="18"/>
      </w:rPr>
      <w:t xml:space="preserve">Seite </w:t>
    </w:r>
    <w:r w:rsidR="00B93321">
      <w:rPr>
        <w:rStyle w:val="Seitenzahl"/>
        <w:sz w:val="18"/>
      </w:rPr>
      <w:fldChar w:fldCharType="begin"/>
    </w:r>
    <w:r w:rsidR="00B93321">
      <w:rPr>
        <w:rStyle w:val="Seitenzahl"/>
        <w:sz w:val="18"/>
      </w:rPr>
      <w:instrText xml:space="preserve"> PAGE </w:instrText>
    </w:r>
    <w:r w:rsidR="00B93321">
      <w:rPr>
        <w:rStyle w:val="Seitenzahl"/>
        <w:sz w:val="18"/>
      </w:rPr>
      <w:fldChar w:fldCharType="separate"/>
    </w:r>
    <w:r w:rsidR="005D2BD1">
      <w:rPr>
        <w:rStyle w:val="Seitenzahl"/>
        <w:noProof/>
        <w:sz w:val="18"/>
      </w:rPr>
      <w:t>2</w:t>
    </w:r>
    <w:r w:rsidR="00B93321">
      <w:rPr>
        <w:rStyle w:val="Seitenzahl"/>
        <w:sz w:val="18"/>
      </w:rPr>
      <w:fldChar w:fldCharType="end"/>
    </w:r>
    <w:r w:rsidR="00BF6086">
      <w:rPr>
        <w:rStyle w:val="Seitenzahl"/>
        <w:sz w:val="18"/>
      </w:rPr>
      <w:t>:</w:t>
    </w:r>
    <w:r w:rsidR="00BF6086">
      <w:rPr>
        <w:rStyle w:val="Seitenzahl"/>
        <w:sz w:val="18"/>
      </w:rPr>
      <w:tab/>
    </w:r>
    <w:r w:rsidR="002A2C88">
      <w:rPr>
        <w:rStyle w:val="Seitenzahl"/>
        <w:sz w:val="18"/>
      </w:rPr>
      <w:t xml:space="preserve">LOSYCO </w:t>
    </w:r>
    <w:r w:rsidR="0018083F" w:rsidRPr="0018083F">
      <w:rPr>
        <w:sz w:val="18"/>
        <w:szCs w:val="18"/>
      </w:rPr>
      <w:t>LogiMAT 202</w:t>
    </w:r>
    <w:r w:rsidR="006F129D">
      <w:rPr>
        <w:sz w:val="18"/>
        <w:szCs w:val="18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51DCA" w14:textId="77777777" w:rsidR="00B93321" w:rsidRPr="00050776" w:rsidRDefault="003B1B2F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0" distR="0" simplePos="0" relativeHeight="251657216" behindDoc="0" locked="0" layoutInCell="1" allowOverlap="1" wp14:anchorId="2C0D4309" wp14:editId="13D16878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A7059"/>
    <w:multiLevelType w:val="hybridMultilevel"/>
    <w:tmpl w:val="C5BA024A"/>
    <w:lvl w:ilvl="0" w:tplc="79FE9530">
      <w:start w:val="20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30849"/>
    <w:multiLevelType w:val="hybridMultilevel"/>
    <w:tmpl w:val="E3A02C4E"/>
    <w:lvl w:ilvl="0" w:tplc="91282976">
      <w:start w:val="20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75621"/>
    <w:multiLevelType w:val="hybridMultilevel"/>
    <w:tmpl w:val="B86C80C0"/>
    <w:lvl w:ilvl="0" w:tplc="595CB35E">
      <w:start w:val="20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309524">
    <w:abstractNumId w:val="2"/>
  </w:num>
  <w:num w:numId="2" w16cid:durableId="1565488447">
    <w:abstractNumId w:val="0"/>
  </w:num>
  <w:num w:numId="3" w16cid:durableId="1057120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3F0"/>
    <w:rsid w:val="00007B80"/>
    <w:rsid w:val="00013CC8"/>
    <w:rsid w:val="000171AD"/>
    <w:rsid w:val="00031723"/>
    <w:rsid w:val="0004696B"/>
    <w:rsid w:val="00050776"/>
    <w:rsid w:val="00052A86"/>
    <w:rsid w:val="00065EAD"/>
    <w:rsid w:val="000777BF"/>
    <w:rsid w:val="00094466"/>
    <w:rsid w:val="000E36A7"/>
    <w:rsid w:val="00105E24"/>
    <w:rsid w:val="00106F7E"/>
    <w:rsid w:val="00124916"/>
    <w:rsid w:val="001309B0"/>
    <w:rsid w:val="00132B5E"/>
    <w:rsid w:val="00140BDE"/>
    <w:rsid w:val="00141FDB"/>
    <w:rsid w:val="00146EA0"/>
    <w:rsid w:val="00154253"/>
    <w:rsid w:val="001666B5"/>
    <w:rsid w:val="0017672C"/>
    <w:rsid w:val="0018083F"/>
    <w:rsid w:val="001823F0"/>
    <w:rsid w:val="00186E09"/>
    <w:rsid w:val="00191E8C"/>
    <w:rsid w:val="00196F4B"/>
    <w:rsid w:val="001A6D34"/>
    <w:rsid w:val="001D40ED"/>
    <w:rsid w:val="001D74E1"/>
    <w:rsid w:val="001E7368"/>
    <w:rsid w:val="001F218E"/>
    <w:rsid w:val="00201DBA"/>
    <w:rsid w:val="00207EDD"/>
    <w:rsid w:val="00212897"/>
    <w:rsid w:val="00217630"/>
    <w:rsid w:val="00217BB2"/>
    <w:rsid w:val="00220291"/>
    <w:rsid w:val="00230810"/>
    <w:rsid w:val="00240E26"/>
    <w:rsid w:val="00242930"/>
    <w:rsid w:val="0024537C"/>
    <w:rsid w:val="002723E4"/>
    <w:rsid w:val="00291986"/>
    <w:rsid w:val="002961A3"/>
    <w:rsid w:val="002972E4"/>
    <w:rsid w:val="002A2C88"/>
    <w:rsid w:val="002B2260"/>
    <w:rsid w:val="002B2B1B"/>
    <w:rsid w:val="002B62C5"/>
    <w:rsid w:val="002B7AC6"/>
    <w:rsid w:val="002E7F5E"/>
    <w:rsid w:val="002F7039"/>
    <w:rsid w:val="002F7061"/>
    <w:rsid w:val="00323CAC"/>
    <w:rsid w:val="00327FAF"/>
    <w:rsid w:val="003310A1"/>
    <w:rsid w:val="00344075"/>
    <w:rsid w:val="00346FC3"/>
    <w:rsid w:val="003526B2"/>
    <w:rsid w:val="00354097"/>
    <w:rsid w:val="00362C96"/>
    <w:rsid w:val="00382FB5"/>
    <w:rsid w:val="003A3A06"/>
    <w:rsid w:val="003B1B2F"/>
    <w:rsid w:val="003D15E5"/>
    <w:rsid w:val="003F3600"/>
    <w:rsid w:val="003F6C91"/>
    <w:rsid w:val="00401B19"/>
    <w:rsid w:val="00404AC9"/>
    <w:rsid w:val="00411624"/>
    <w:rsid w:val="00430FD3"/>
    <w:rsid w:val="00432B4A"/>
    <w:rsid w:val="00433071"/>
    <w:rsid w:val="00433B40"/>
    <w:rsid w:val="00435F78"/>
    <w:rsid w:val="004529CB"/>
    <w:rsid w:val="004602FD"/>
    <w:rsid w:val="0046094B"/>
    <w:rsid w:val="0046295B"/>
    <w:rsid w:val="00475DA3"/>
    <w:rsid w:val="00477FA8"/>
    <w:rsid w:val="004879A6"/>
    <w:rsid w:val="004A2132"/>
    <w:rsid w:val="004A48AC"/>
    <w:rsid w:val="004D66B8"/>
    <w:rsid w:val="004F7EFC"/>
    <w:rsid w:val="00513562"/>
    <w:rsid w:val="00524182"/>
    <w:rsid w:val="00532199"/>
    <w:rsid w:val="0053230C"/>
    <w:rsid w:val="00534853"/>
    <w:rsid w:val="005369B5"/>
    <w:rsid w:val="00540DF6"/>
    <w:rsid w:val="005457E4"/>
    <w:rsid w:val="0055060D"/>
    <w:rsid w:val="005623D1"/>
    <w:rsid w:val="0057292E"/>
    <w:rsid w:val="00580EF6"/>
    <w:rsid w:val="0058472D"/>
    <w:rsid w:val="00592289"/>
    <w:rsid w:val="00592F0D"/>
    <w:rsid w:val="005A49C2"/>
    <w:rsid w:val="005B0A19"/>
    <w:rsid w:val="005C695C"/>
    <w:rsid w:val="005D2BD1"/>
    <w:rsid w:val="005D3CCD"/>
    <w:rsid w:val="005D75B9"/>
    <w:rsid w:val="005E0CC3"/>
    <w:rsid w:val="005E544A"/>
    <w:rsid w:val="005F2687"/>
    <w:rsid w:val="005F579A"/>
    <w:rsid w:val="005F77E8"/>
    <w:rsid w:val="00613B5C"/>
    <w:rsid w:val="0061649C"/>
    <w:rsid w:val="006406E0"/>
    <w:rsid w:val="00661DA0"/>
    <w:rsid w:val="00667FAA"/>
    <w:rsid w:val="0068232E"/>
    <w:rsid w:val="006A3F2C"/>
    <w:rsid w:val="006C03EB"/>
    <w:rsid w:val="006D2917"/>
    <w:rsid w:val="006D6B6F"/>
    <w:rsid w:val="006F129D"/>
    <w:rsid w:val="006F3903"/>
    <w:rsid w:val="006F5FE8"/>
    <w:rsid w:val="00705733"/>
    <w:rsid w:val="00710C1E"/>
    <w:rsid w:val="00710CA7"/>
    <w:rsid w:val="0071656B"/>
    <w:rsid w:val="00721C75"/>
    <w:rsid w:val="00727358"/>
    <w:rsid w:val="00727CEE"/>
    <w:rsid w:val="0074314A"/>
    <w:rsid w:val="0075200A"/>
    <w:rsid w:val="00765AF5"/>
    <w:rsid w:val="007705BF"/>
    <w:rsid w:val="0078418C"/>
    <w:rsid w:val="00785899"/>
    <w:rsid w:val="00796E5F"/>
    <w:rsid w:val="007A2900"/>
    <w:rsid w:val="007B7CBB"/>
    <w:rsid w:val="007D6266"/>
    <w:rsid w:val="007D708B"/>
    <w:rsid w:val="008021D3"/>
    <w:rsid w:val="0081707D"/>
    <w:rsid w:val="00820016"/>
    <w:rsid w:val="00830CC2"/>
    <w:rsid w:val="00841D05"/>
    <w:rsid w:val="00842D4A"/>
    <w:rsid w:val="00845ECF"/>
    <w:rsid w:val="00861FA8"/>
    <w:rsid w:val="00862A89"/>
    <w:rsid w:val="00873C22"/>
    <w:rsid w:val="008A3F55"/>
    <w:rsid w:val="008B3D87"/>
    <w:rsid w:val="008B5253"/>
    <w:rsid w:val="008C1B9C"/>
    <w:rsid w:val="008D1368"/>
    <w:rsid w:val="008E5693"/>
    <w:rsid w:val="008F246B"/>
    <w:rsid w:val="008F654C"/>
    <w:rsid w:val="00911CBF"/>
    <w:rsid w:val="00915D9A"/>
    <w:rsid w:val="009460DF"/>
    <w:rsid w:val="009515F0"/>
    <w:rsid w:val="009520B6"/>
    <w:rsid w:val="00955102"/>
    <w:rsid w:val="0096026B"/>
    <w:rsid w:val="009719FA"/>
    <w:rsid w:val="00972AD8"/>
    <w:rsid w:val="009B4D71"/>
    <w:rsid w:val="009C182E"/>
    <w:rsid w:val="009E064C"/>
    <w:rsid w:val="00A06DDB"/>
    <w:rsid w:val="00A15285"/>
    <w:rsid w:val="00A161DC"/>
    <w:rsid w:val="00A1702A"/>
    <w:rsid w:val="00A21129"/>
    <w:rsid w:val="00A3485F"/>
    <w:rsid w:val="00A35149"/>
    <w:rsid w:val="00A42546"/>
    <w:rsid w:val="00A43C2F"/>
    <w:rsid w:val="00A50CC3"/>
    <w:rsid w:val="00A601A0"/>
    <w:rsid w:val="00A63587"/>
    <w:rsid w:val="00A67BAE"/>
    <w:rsid w:val="00A67E19"/>
    <w:rsid w:val="00A74B6F"/>
    <w:rsid w:val="00A777B2"/>
    <w:rsid w:val="00A803A1"/>
    <w:rsid w:val="00A80E38"/>
    <w:rsid w:val="00A84093"/>
    <w:rsid w:val="00A879B6"/>
    <w:rsid w:val="00AB5244"/>
    <w:rsid w:val="00AC4BC1"/>
    <w:rsid w:val="00AD1781"/>
    <w:rsid w:val="00AD214B"/>
    <w:rsid w:val="00AF1EA5"/>
    <w:rsid w:val="00AF4B9D"/>
    <w:rsid w:val="00B059BA"/>
    <w:rsid w:val="00B073EC"/>
    <w:rsid w:val="00B07A41"/>
    <w:rsid w:val="00B1329E"/>
    <w:rsid w:val="00B1518E"/>
    <w:rsid w:val="00B16FE0"/>
    <w:rsid w:val="00B17E24"/>
    <w:rsid w:val="00B221E3"/>
    <w:rsid w:val="00B244DD"/>
    <w:rsid w:val="00B24668"/>
    <w:rsid w:val="00B2736F"/>
    <w:rsid w:val="00B27E43"/>
    <w:rsid w:val="00B31F45"/>
    <w:rsid w:val="00B41243"/>
    <w:rsid w:val="00B4437C"/>
    <w:rsid w:val="00B46026"/>
    <w:rsid w:val="00B66328"/>
    <w:rsid w:val="00B74E49"/>
    <w:rsid w:val="00B855F1"/>
    <w:rsid w:val="00B87D9E"/>
    <w:rsid w:val="00B93321"/>
    <w:rsid w:val="00B96BC2"/>
    <w:rsid w:val="00BA5011"/>
    <w:rsid w:val="00BB5406"/>
    <w:rsid w:val="00BC1E9D"/>
    <w:rsid w:val="00BF4DD0"/>
    <w:rsid w:val="00BF6086"/>
    <w:rsid w:val="00C025AD"/>
    <w:rsid w:val="00C054BC"/>
    <w:rsid w:val="00C0781E"/>
    <w:rsid w:val="00C117C8"/>
    <w:rsid w:val="00C168C7"/>
    <w:rsid w:val="00C30A7C"/>
    <w:rsid w:val="00C3257B"/>
    <w:rsid w:val="00C36FA4"/>
    <w:rsid w:val="00C400E3"/>
    <w:rsid w:val="00C603C2"/>
    <w:rsid w:val="00C60DF0"/>
    <w:rsid w:val="00C75CDA"/>
    <w:rsid w:val="00CA1A96"/>
    <w:rsid w:val="00CA2D97"/>
    <w:rsid w:val="00CD245E"/>
    <w:rsid w:val="00CE0C0E"/>
    <w:rsid w:val="00CE7AE9"/>
    <w:rsid w:val="00D04A06"/>
    <w:rsid w:val="00D15B13"/>
    <w:rsid w:val="00D212A1"/>
    <w:rsid w:val="00D21DB1"/>
    <w:rsid w:val="00D30166"/>
    <w:rsid w:val="00D356E0"/>
    <w:rsid w:val="00D46C57"/>
    <w:rsid w:val="00D86200"/>
    <w:rsid w:val="00D92AAE"/>
    <w:rsid w:val="00DA1028"/>
    <w:rsid w:val="00DE1360"/>
    <w:rsid w:val="00DF26D9"/>
    <w:rsid w:val="00DF3CC1"/>
    <w:rsid w:val="00E01EEF"/>
    <w:rsid w:val="00E4201A"/>
    <w:rsid w:val="00E466F5"/>
    <w:rsid w:val="00E56F07"/>
    <w:rsid w:val="00E6200E"/>
    <w:rsid w:val="00E81835"/>
    <w:rsid w:val="00E93469"/>
    <w:rsid w:val="00E938BB"/>
    <w:rsid w:val="00E95BCA"/>
    <w:rsid w:val="00EB379F"/>
    <w:rsid w:val="00EF46FA"/>
    <w:rsid w:val="00F52AE8"/>
    <w:rsid w:val="00F52FBA"/>
    <w:rsid w:val="00F5669D"/>
    <w:rsid w:val="00F87FAA"/>
    <w:rsid w:val="00F93EAA"/>
    <w:rsid w:val="00FA1A45"/>
    <w:rsid w:val="00FA51E0"/>
    <w:rsid w:val="00FB1D81"/>
    <w:rsid w:val="00FB3AF1"/>
    <w:rsid w:val="00FB4B0D"/>
    <w:rsid w:val="00FB6463"/>
    <w:rsid w:val="00FC16F1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B4EFF3"/>
  <w15:chartTrackingRefBased/>
  <w15:docId w15:val="{3711F216-AC2D-4353-A975-B6C70B00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1DB1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right="1701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b/>
    </w:rPr>
  </w:style>
  <w:style w:type="paragraph" w:styleId="Textkrper2">
    <w:name w:val="Body Text 2"/>
    <w:basedOn w:val="Standard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lemithellemGitternetz">
    <w:name w:val="Grid Table Light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3219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32199"/>
  </w:style>
  <w:style w:type="character" w:customStyle="1" w:styleId="KommentartextZchn">
    <w:name w:val="Kommentartext Zchn"/>
    <w:basedOn w:val="Absatz-Standardschriftart"/>
    <w:link w:val="Kommentartext"/>
    <w:uiPriority w:val="99"/>
    <w:rsid w:val="0053219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3219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32199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219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2199"/>
    <w:rPr>
      <w:rFonts w:ascii="Segoe UI" w:hAnsi="Segoe UI" w:cs="Segoe UI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rsid w:val="001D74E1"/>
    <w:rPr>
      <w:rFonts w:ascii="Arial" w:hAnsi="Arial"/>
      <w:b/>
      <w:sz w:val="24"/>
    </w:rPr>
  </w:style>
  <w:style w:type="character" w:customStyle="1" w:styleId="TextkrperZchn">
    <w:name w:val="Textkörper Zchn"/>
    <w:basedOn w:val="Absatz-Standardschriftart"/>
    <w:link w:val="Textkrper"/>
    <w:semiHidden/>
    <w:rsid w:val="001D74E1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8B3D87"/>
    <w:pPr>
      <w:ind w:left="720"/>
      <w:contextualSpacing/>
    </w:pPr>
  </w:style>
  <w:style w:type="paragraph" w:styleId="berarbeitung">
    <w:name w:val="Revision"/>
    <w:hidden/>
    <w:uiPriority w:val="99"/>
    <w:semiHidden/>
    <w:rsid w:val="00A4254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A3DB5-7CFF-4E4E-B029-C9730097B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Schlee--gii</cp:lastModifiedBy>
  <cp:revision>5</cp:revision>
  <cp:lastPrinted>2022-03-29T09:38:00Z</cp:lastPrinted>
  <dcterms:created xsi:type="dcterms:W3CDTF">2024-02-09T11:56:00Z</dcterms:created>
  <dcterms:modified xsi:type="dcterms:W3CDTF">2024-02-13T12:47:00Z</dcterms:modified>
</cp:coreProperties>
</file>