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3B9C9386" w14:textId="18FEC8B3" w:rsidR="00E67E8F" w:rsidRPr="00831687" w:rsidRDefault="006F35DA" w:rsidP="006F35DA">
      <w:pPr>
        <w:suppressAutoHyphens/>
        <w:spacing w:line="360" w:lineRule="auto"/>
        <w:ind w:right="1983"/>
        <w:rPr>
          <w:b/>
          <w:sz w:val="24"/>
        </w:rPr>
      </w:pPr>
      <w:r w:rsidRPr="006F35DA">
        <w:rPr>
          <w:b/>
          <w:sz w:val="24"/>
        </w:rPr>
        <w:t xml:space="preserve">Anwendungsspezifische Magnetsensoren </w:t>
      </w:r>
      <w:r>
        <w:rPr>
          <w:b/>
          <w:sz w:val="24"/>
        </w:rPr>
        <w:t>f</w:t>
      </w:r>
      <w:r w:rsidRPr="006F35DA">
        <w:rPr>
          <w:b/>
          <w:sz w:val="24"/>
        </w:rPr>
        <w:t>ür extreme Bedingungen</w:t>
      </w:r>
    </w:p>
    <w:p w14:paraId="00D46269" w14:textId="77777777" w:rsidR="00E67E8F" w:rsidRPr="00831687" w:rsidRDefault="00E67E8F" w:rsidP="00F87CE5">
      <w:pPr>
        <w:suppressAutoHyphens/>
        <w:spacing w:line="360" w:lineRule="auto"/>
        <w:ind w:right="-2"/>
      </w:pPr>
    </w:p>
    <w:p w14:paraId="58EC8D36" w14:textId="19B34C0E" w:rsidR="00E635C9" w:rsidRDefault="00846E12" w:rsidP="007A48E9">
      <w:pPr>
        <w:suppressAutoHyphens/>
        <w:spacing w:line="360" w:lineRule="auto"/>
        <w:jc w:val="both"/>
      </w:pPr>
      <w:r>
        <w:t xml:space="preserve">EGE-Elektronik launcht </w:t>
      </w:r>
      <w:r w:rsidR="0076559D">
        <w:t>MGK-</w:t>
      </w:r>
      <w:r>
        <w:t>Magnetsensoren zum Einsatz in k</w:t>
      </w:r>
      <w:r w:rsidRPr="00755C54">
        <w:t>ryogenen Prozessen</w:t>
      </w:r>
      <w:r w:rsidRPr="00846E12">
        <w:t xml:space="preserve"> </w:t>
      </w:r>
      <w:r w:rsidRPr="00755C54">
        <w:t>in der Medizintechnik</w:t>
      </w:r>
      <w:r>
        <w:t xml:space="preserve"> und darüber hinaus. </w:t>
      </w:r>
      <w:r w:rsidR="0076559D">
        <w:t>Die Sensoren wurden basierend auf der</w:t>
      </w:r>
      <w:r w:rsidR="0076559D" w:rsidRPr="0076559D">
        <w:t xml:space="preserve"> </w:t>
      </w:r>
      <w:r w:rsidR="0076559D">
        <w:t>MGK-Serie gezielt für</w:t>
      </w:r>
      <w:r w:rsidR="0076559D" w:rsidRPr="0076559D">
        <w:t xml:space="preserve"> </w:t>
      </w:r>
      <w:r w:rsidR="0076559D" w:rsidRPr="00755C54">
        <w:t xml:space="preserve">den Dauerbetrieb bei bis zu </w:t>
      </w:r>
      <w:r w:rsidR="008300CE">
        <w:t>-</w:t>
      </w:r>
      <w:r w:rsidR="0076559D" w:rsidRPr="00755C54">
        <w:t xml:space="preserve">80 </w:t>
      </w:r>
      <w:r w:rsidR="0076559D">
        <w:t>°</w:t>
      </w:r>
      <w:r w:rsidR="0076559D" w:rsidRPr="00755C54">
        <w:t>C</w:t>
      </w:r>
      <w:r w:rsidR="0076559D">
        <w:t xml:space="preserve"> </w:t>
      </w:r>
      <w:r w:rsidR="00770CD5">
        <w:t>ausgelegt</w:t>
      </w:r>
      <w:r w:rsidR="0076559D">
        <w:t xml:space="preserve">. Der auf robuste Sensorik für anspruchsvolle Anwendungen spezialisierte Hersteller </w:t>
      </w:r>
      <w:r w:rsidR="00770CD5">
        <w:t>bietet sehr kurze Reaktionszeiten bei der anwendungsspezifischen Anpassung von Sensoren</w:t>
      </w:r>
      <w:r w:rsidR="007A48E9">
        <w:t xml:space="preserve"> zum Beispiel für erhöhte Schutzarten, mit Schnittstellen nach Kundenwunsch oder, wie hier, mit </w:t>
      </w:r>
      <w:r w:rsidR="007A48E9" w:rsidRPr="00755C54">
        <w:t>Spezialmaterialien</w:t>
      </w:r>
      <w:r w:rsidR="007A48E9">
        <w:t>, die trockenen Kryo-Atmosphären dauerhaft standhalten. Die</w:t>
      </w:r>
      <w:r w:rsidR="00D8291C">
        <w:t xml:space="preserve"> MGK-</w:t>
      </w:r>
      <w:r w:rsidR="007A48E9">
        <w:t xml:space="preserve">Magnetsensoren </w:t>
      </w:r>
      <w:r w:rsidR="007A48E9" w:rsidRPr="006F35DA">
        <w:t>schalte</w:t>
      </w:r>
      <w:r w:rsidR="007A48E9">
        <w:t>n</w:t>
      </w:r>
      <w:r w:rsidR="007A48E9" w:rsidRPr="006F35DA">
        <w:t xml:space="preserve"> bei Annäherung </w:t>
      </w:r>
      <w:r w:rsidR="007A48E9">
        <w:t>ein</w:t>
      </w:r>
      <w:r w:rsidR="007A48E9" w:rsidRPr="006F35DA">
        <w:t xml:space="preserve">er mit einem </w:t>
      </w:r>
      <w:r w:rsidR="008300CE">
        <w:t>Magneten</w:t>
      </w:r>
      <w:r w:rsidR="007A48E9" w:rsidRPr="006F35DA">
        <w:t xml:space="preserve"> versehenen Schaltfläche</w:t>
      </w:r>
      <w:r w:rsidR="007A48E9">
        <w:t>. Sie eignen sich b</w:t>
      </w:r>
      <w:r>
        <w:t xml:space="preserve">eispielsweise zum Erfassen, Zählen oder </w:t>
      </w:r>
      <w:r w:rsidRPr="00755C54">
        <w:t xml:space="preserve">Positionieren von </w:t>
      </w:r>
      <w:r w:rsidR="007A48E9" w:rsidRPr="006F35DA">
        <w:t>Transportbehälter</w:t>
      </w:r>
      <w:r w:rsidRPr="00755C54">
        <w:t>n, Klappen, Türen oder Ventilstellungen</w:t>
      </w:r>
      <w:r w:rsidR="00E635C9" w:rsidRPr="006F35DA">
        <w:t>.</w:t>
      </w:r>
      <w:r w:rsidR="00E635C9" w:rsidRPr="00E635C9">
        <w:t xml:space="preserve"> </w:t>
      </w:r>
      <w:r w:rsidR="00E635C9">
        <w:t>A</w:t>
      </w:r>
      <w:r w:rsidR="00E635C9" w:rsidRPr="006F35DA">
        <w:t xml:space="preserve">bhängig von der Flussdichte des eingesetzten Magneten beträgt </w:t>
      </w:r>
      <w:r w:rsidR="00E635C9">
        <w:t>d</w:t>
      </w:r>
      <w:r w:rsidR="00E635C9" w:rsidRPr="006F35DA">
        <w:t>er Schaltabstand 5</w:t>
      </w:r>
      <w:r w:rsidR="00E635C9">
        <w:t>…</w:t>
      </w:r>
      <w:r w:rsidR="00E635C9" w:rsidRPr="006F35DA">
        <w:t>20 mm.</w:t>
      </w:r>
      <w:r w:rsidR="00E635C9" w:rsidRPr="00E635C9">
        <w:t xml:space="preserve"> </w:t>
      </w:r>
      <w:r w:rsidR="00E635C9" w:rsidRPr="006F35DA">
        <w:t>Der Einsatz von Magnetsensoren sichert auch bei für induktive Sensoren extremen Temperaturen und Temperaturgängen einen erhöhten Schaltabstand und ermöglicht das Erfassen von Objekten durch nicht magnetische Materialien wie Kunststoffwände.</w:t>
      </w:r>
    </w:p>
    <w:p w14:paraId="54DA04BE" w14:textId="77777777" w:rsidR="00FD7A04" w:rsidRPr="00831687" w:rsidRDefault="00FD7A04" w:rsidP="00F87CE5">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831687" w14:paraId="0D33D279" w14:textId="77777777" w:rsidTr="0052144E">
        <w:tc>
          <w:tcPr>
            <w:tcW w:w="7076" w:type="dxa"/>
          </w:tcPr>
          <w:p w14:paraId="01AE0CF5" w14:textId="378F2F1D" w:rsidR="0052144E" w:rsidRPr="00831687" w:rsidRDefault="006F35DA" w:rsidP="00F87CE5">
            <w:pPr>
              <w:suppressAutoHyphens/>
              <w:spacing w:after="120"/>
              <w:jc w:val="center"/>
            </w:pPr>
            <w:r>
              <w:rPr>
                <w:noProof/>
              </w:rPr>
              <w:drawing>
                <wp:inline distT="0" distB="0" distL="0" distR="0" wp14:anchorId="0B0F3DE3" wp14:editId="61DD6EF6">
                  <wp:extent cx="2743200" cy="1767840"/>
                  <wp:effectExtent l="0" t="0" r="0" b="3810"/>
                  <wp:docPr id="20956723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72330" name="Grafik 20956723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767840"/>
                          </a:xfrm>
                          <a:prstGeom prst="rect">
                            <a:avLst/>
                          </a:prstGeom>
                        </pic:spPr>
                      </pic:pic>
                    </a:graphicData>
                  </a:graphic>
                </wp:inline>
              </w:drawing>
            </w:r>
          </w:p>
        </w:tc>
      </w:tr>
      <w:tr w:rsidR="0052144E" w:rsidRPr="00831687" w14:paraId="55CB77F2" w14:textId="77777777" w:rsidTr="0052144E">
        <w:tc>
          <w:tcPr>
            <w:tcW w:w="7076" w:type="dxa"/>
          </w:tcPr>
          <w:p w14:paraId="181E19AB" w14:textId="0E797EAB" w:rsidR="0052144E" w:rsidRPr="00831687" w:rsidRDefault="0052144E" w:rsidP="00770CD5">
            <w:pPr>
              <w:suppressAutoHyphens/>
              <w:ind w:right="-8"/>
              <w:jc w:val="center"/>
              <w:rPr>
                <w:sz w:val="18"/>
                <w:szCs w:val="18"/>
              </w:rPr>
            </w:pPr>
            <w:r w:rsidRPr="00831687">
              <w:rPr>
                <w:b/>
                <w:bCs/>
                <w:sz w:val="18"/>
                <w:szCs w:val="18"/>
              </w:rPr>
              <w:t>Bild:</w:t>
            </w:r>
            <w:r w:rsidRPr="00831687">
              <w:rPr>
                <w:sz w:val="18"/>
                <w:szCs w:val="18"/>
              </w:rPr>
              <w:t xml:space="preserve"> </w:t>
            </w:r>
            <w:bookmarkStart w:id="0" w:name="_Hlk150762479"/>
            <w:r w:rsidR="00E635C9">
              <w:rPr>
                <w:sz w:val="18"/>
                <w:szCs w:val="18"/>
              </w:rPr>
              <w:t xml:space="preserve">MGK-Magnetsensoren </w:t>
            </w:r>
            <w:bookmarkEnd w:id="0"/>
            <w:r w:rsidR="00E635C9">
              <w:rPr>
                <w:sz w:val="18"/>
                <w:szCs w:val="18"/>
              </w:rPr>
              <w:t>von EGE-Elektronik detektieren Objekte und überwachen das Öffnen und Schließen von Klappen und Türen in Kryo-Prozessen</w:t>
            </w:r>
            <w:r w:rsidR="00770CD5">
              <w:rPr>
                <w:sz w:val="18"/>
                <w:szCs w:val="18"/>
              </w:rPr>
              <w:t xml:space="preserve"> bis </w:t>
            </w:r>
            <w:r w:rsidR="008300CE">
              <w:rPr>
                <w:sz w:val="18"/>
                <w:szCs w:val="18"/>
              </w:rPr>
              <w:t>-</w:t>
            </w:r>
            <w:r w:rsidR="00770CD5">
              <w:rPr>
                <w:sz w:val="18"/>
                <w:szCs w:val="18"/>
              </w:rPr>
              <w:t>80 °C</w:t>
            </w:r>
          </w:p>
        </w:tc>
      </w:tr>
    </w:tbl>
    <w:p w14:paraId="720AA928" w14:textId="77777777" w:rsidR="00E67E8F" w:rsidRPr="00831687" w:rsidRDefault="00E67E8F" w:rsidP="00F87CE5">
      <w:pPr>
        <w:suppressAutoHyphens/>
        <w:spacing w:line="360" w:lineRule="auto"/>
        <w:jc w:val="both"/>
      </w:pPr>
    </w:p>
    <w:p w14:paraId="1E0866BC" w14:textId="77777777" w:rsidR="00E67E8F" w:rsidRDefault="00E67E8F" w:rsidP="00F87CE5">
      <w:pPr>
        <w:suppressAutoHyphens/>
        <w:spacing w:line="360" w:lineRule="auto"/>
        <w:jc w:val="both"/>
      </w:pPr>
    </w:p>
    <w:p w14:paraId="4C76D696" w14:textId="77777777" w:rsidR="001E1C8E" w:rsidRPr="00831687" w:rsidRDefault="001E1C8E" w:rsidP="00F87CE5">
      <w:pPr>
        <w:suppressAutoHyphens/>
        <w:spacing w:line="360" w:lineRule="auto"/>
        <w:jc w:val="both"/>
      </w:pPr>
    </w:p>
    <w:p w14:paraId="28CDAF1C" w14:textId="77777777" w:rsidR="0052144E" w:rsidRDefault="0052144E" w:rsidP="00F87CE5">
      <w:pPr>
        <w:suppressAutoHyphens/>
        <w:spacing w:line="360" w:lineRule="auto"/>
        <w:jc w:val="both"/>
      </w:pPr>
    </w:p>
    <w:p w14:paraId="3C243AB3" w14:textId="77777777" w:rsidR="00D8291C" w:rsidRDefault="00D8291C" w:rsidP="00F87CE5">
      <w:pPr>
        <w:suppressAutoHyphens/>
        <w:spacing w:line="360" w:lineRule="auto"/>
        <w:jc w:val="both"/>
      </w:pPr>
    </w:p>
    <w:p w14:paraId="1A90EEBE" w14:textId="77777777" w:rsidR="00D8291C" w:rsidRPr="00831687" w:rsidRDefault="00D8291C" w:rsidP="00F87CE5">
      <w:pPr>
        <w:suppressAutoHyphens/>
        <w:spacing w:line="360" w:lineRule="auto"/>
        <w:jc w:val="both"/>
      </w:pPr>
    </w:p>
    <w:p w14:paraId="4F43C0B0" w14:textId="77777777" w:rsidR="00420A6D" w:rsidRDefault="00420A6D" w:rsidP="00420A6D">
      <w:pPr>
        <w:suppressAutoHyphens/>
        <w:spacing w:line="360" w:lineRule="auto"/>
        <w:jc w:val="both"/>
      </w:pPr>
    </w:p>
    <w:p w14:paraId="75440DC8" w14:textId="77777777" w:rsidR="00420A6D" w:rsidRDefault="00420A6D" w:rsidP="00420A6D">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420A6D" w:rsidRPr="002203F2" w14:paraId="2AEE6E76" w14:textId="77777777" w:rsidTr="00C24CC4">
        <w:tc>
          <w:tcPr>
            <w:tcW w:w="937" w:type="dxa"/>
          </w:tcPr>
          <w:p w14:paraId="4ED1966F" w14:textId="77777777" w:rsidR="00420A6D" w:rsidRPr="002203F2" w:rsidRDefault="00420A6D" w:rsidP="00C24CC4">
            <w:pPr>
              <w:suppressAutoHyphens/>
              <w:rPr>
                <w:sz w:val="18"/>
                <w:szCs w:val="18"/>
              </w:rPr>
            </w:pPr>
            <w:r w:rsidRPr="002203F2">
              <w:rPr>
                <w:sz w:val="18"/>
                <w:szCs w:val="18"/>
              </w:rPr>
              <w:lastRenderedPageBreak/>
              <w:t>Bilder:</w:t>
            </w:r>
          </w:p>
        </w:tc>
        <w:tc>
          <w:tcPr>
            <w:tcW w:w="4035" w:type="dxa"/>
          </w:tcPr>
          <w:p w14:paraId="59850600" w14:textId="287BFF18" w:rsidR="00420A6D" w:rsidRPr="002203F2" w:rsidRDefault="006F35DA" w:rsidP="00C24CC4">
            <w:pPr>
              <w:suppressAutoHyphens/>
              <w:rPr>
                <w:sz w:val="18"/>
                <w:szCs w:val="18"/>
              </w:rPr>
            </w:pPr>
            <w:r w:rsidRPr="006F35DA">
              <w:rPr>
                <w:sz w:val="18"/>
                <w:szCs w:val="18"/>
              </w:rPr>
              <w:t>mg</w:t>
            </w:r>
            <w:r w:rsidR="00D8291C">
              <w:rPr>
                <w:sz w:val="18"/>
                <w:szCs w:val="18"/>
              </w:rPr>
              <w:t>k_</w:t>
            </w:r>
            <w:r w:rsidRPr="006F35DA">
              <w:rPr>
                <w:sz w:val="18"/>
                <w:szCs w:val="18"/>
              </w:rPr>
              <w:t>magnetic_sensor</w:t>
            </w:r>
          </w:p>
        </w:tc>
        <w:tc>
          <w:tcPr>
            <w:tcW w:w="914" w:type="dxa"/>
          </w:tcPr>
          <w:p w14:paraId="5F441A7F" w14:textId="77777777" w:rsidR="00420A6D" w:rsidRPr="002203F2" w:rsidRDefault="00420A6D" w:rsidP="00C24CC4">
            <w:pPr>
              <w:suppressAutoHyphens/>
              <w:rPr>
                <w:sz w:val="18"/>
                <w:szCs w:val="18"/>
              </w:rPr>
            </w:pPr>
            <w:r w:rsidRPr="002203F2">
              <w:rPr>
                <w:sz w:val="18"/>
                <w:szCs w:val="18"/>
              </w:rPr>
              <w:t>Zeichen:</w:t>
            </w:r>
          </w:p>
        </w:tc>
        <w:tc>
          <w:tcPr>
            <w:tcW w:w="1190" w:type="dxa"/>
          </w:tcPr>
          <w:p w14:paraId="52B95493" w14:textId="417158D0" w:rsidR="00420A6D" w:rsidRPr="002203F2" w:rsidRDefault="00D8291C" w:rsidP="00C24CC4">
            <w:pPr>
              <w:suppressAutoHyphens/>
              <w:jc w:val="right"/>
              <w:rPr>
                <w:sz w:val="18"/>
                <w:szCs w:val="18"/>
              </w:rPr>
            </w:pPr>
            <w:r>
              <w:rPr>
                <w:sz w:val="18"/>
                <w:szCs w:val="18"/>
              </w:rPr>
              <w:t>1124</w:t>
            </w:r>
          </w:p>
        </w:tc>
      </w:tr>
      <w:tr w:rsidR="00420A6D" w:rsidRPr="002203F2" w14:paraId="05AF5CE6" w14:textId="77777777" w:rsidTr="00C24CC4">
        <w:tc>
          <w:tcPr>
            <w:tcW w:w="937" w:type="dxa"/>
          </w:tcPr>
          <w:p w14:paraId="18105D4A" w14:textId="77777777" w:rsidR="00420A6D" w:rsidRPr="002203F2" w:rsidRDefault="00420A6D" w:rsidP="00C24CC4">
            <w:pPr>
              <w:suppressAutoHyphens/>
              <w:spacing w:before="120"/>
              <w:rPr>
                <w:sz w:val="18"/>
                <w:szCs w:val="18"/>
              </w:rPr>
            </w:pPr>
            <w:r w:rsidRPr="002203F2">
              <w:rPr>
                <w:sz w:val="18"/>
                <w:szCs w:val="18"/>
              </w:rPr>
              <w:t>Dateiname:</w:t>
            </w:r>
          </w:p>
        </w:tc>
        <w:tc>
          <w:tcPr>
            <w:tcW w:w="4035" w:type="dxa"/>
          </w:tcPr>
          <w:p w14:paraId="46D7B11B" w14:textId="3C5B6EB6" w:rsidR="00420A6D" w:rsidRPr="002203F2" w:rsidRDefault="008300CE" w:rsidP="00C24CC4">
            <w:pPr>
              <w:suppressAutoHyphens/>
              <w:spacing w:before="120"/>
              <w:rPr>
                <w:sz w:val="18"/>
                <w:szCs w:val="18"/>
              </w:rPr>
            </w:pPr>
            <w:r w:rsidRPr="008300CE">
              <w:rPr>
                <w:sz w:val="18"/>
                <w:szCs w:val="18"/>
              </w:rPr>
              <w:t>202404018</w:t>
            </w:r>
            <w:r w:rsidR="006F35DA" w:rsidRPr="006F35DA">
              <w:rPr>
                <w:sz w:val="18"/>
                <w:szCs w:val="18"/>
              </w:rPr>
              <w:t>_pm_mgk-magnetsensoren_de</w:t>
            </w:r>
          </w:p>
        </w:tc>
        <w:tc>
          <w:tcPr>
            <w:tcW w:w="914" w:type="dxa"/>
          </w:tcPr>
          <w:p w14:paraId="5BB22EC0" w14:textId="77777777" w:rsidR="00420A6D" w:rsidRPr="002203F2" w:rsidRDefault="00420A6D" w:rsidP="00C24CC4">
            <w:pPr>
              <w:suppressAutoHyphens/>
              <w:spacing w:before="120"/>
              <w:rPr>
                <w:sz w:val="18"/>
                <w:szCs w:val="18"/>
              </w:rPr>
            </w:pPr>
            <w:r w:rsidRPr="002203F2">
              <w:rPr>
                <w:sz w:val="18"/>
                <w:szCs w:val="18"/>
              </w:rPr>
              <w:t>Datum:</w:t>
            </w:r>
          </w:p>
        </w:tc>
        <w:tc>
          <w:tcPr>
            <w:tcW w:w="1190" w:type="dxa"/>
          </w:tcPr>
          <w:p w14:paraId="5DB862B3" w14:textId="5B22A04E" w:rsidR="00420A6D" w:rsidRPr="002203F2" w:rsidRDefault="00090F0F" w:rsidP="00C24CC4">
            <w:pPr>
              <w:suppressAutoHyphens/>
              <w:spacing w:before="120"/>
              <w:jc w:val="right"/>
              <w:rPr>
                <w:sz w:val="18"/>
                <w:szCs w:val="18"/>
              </w:rPr>
            </w:pPr>
            <w:r>
              <w:rPr>
                <w:sz w:val="18"/>
                <w:szCs w:val="18"/>
              </w:rPr>
              <w:t>21.05.2024</w:t>
            </w:r>
          </w:p>
        </w:tc>
      </w:tr>
      <w:tr w:rsidR="00420A6D" w:rsidRPr="002203F2" w14:paraId="7C95298C" w14:textId="77777777" w:rsidTr="00C24CC4">
        <w:tc>
          <w:tcPr>
            <w:tcW w:w="7076" w:type="dxa"/>
            <w:gridSpan w:val="4"/>
            <w:tcBorders>
              <w:bottom w:val="single" w:sz="4" w:space="0" w:color="auto"/>
            </w:tcBorders>
          </w:tcPr>
          <w:p w14:paraId="338B9E4D" w14:textId="77777777" w:rsidR="00420A6D" w:rsidRDefault="00420A6D" w:rsidP="00C24CC4">
            <w:pPr>
              <w:suppressAutoHyphens/>
              <w:spacing w:before="120" w:after="120"/>
              <w:rPr>
                <w:b/>
                <w:sz w:val="16"/>
              </w:rPr>
            </w:pPr>
            <w:r>
              <w:rPr>
                <w:b/>
                <w:sz w:val="16"/>
              </w:rPr>
              <w:t>Über EGE</w:t>
            </w:r>
          </w:p>
          <w:p w14:paraId="0E44B309" w14:textId="77777777" w:rsidR="00420A6D" w:rsidRPr="00AF4FE3" w:rsidRDefault="00420A6D"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420A6D" w:rsidRPr="002203F2" w14:paraId="680F1CE0" w14:textId="77777777" w:rsidTr="00C24CC4">
        <w:tc>
          <w:tcPr>
            <w:tcW w:w="4972" w:type="dxa"/>
            <w:gridSpan w:val="2"/>
            <w:tcBorders>
              <w:top w:val="single" w:sz="4" w:space="0" w:color="auto"/>
            </w:tcBorders>
          </w:tcPr>
          <w:p w14:paraId="0167D26E" w14:textId="77777777" w:rsidR="00420A6D" w:rsidRDefault="00420A6D" w:rsidP="00C24CC4">
            <w:pPr>
              <w:suppressAutoHyphens/>
              <w:spacing w:before="120" w:after="120"/>
              <w:rPr>
                <w:b/>
              </w:rPr>
            </w:pPr>
            <w:r w:rsidRPr="00E54358">
              <w:rPr>
                <w:b/>
              </w:rPr>
              <w:t>Kontakt:</w:t>
            </w:r>
          </w:p>
          <w:p w14:paraId="07006F1A" w14:textId="77777777" w:rsidR="00420A6D" w:rsidRPr="00831687" w:rsidRDefault="00420A6D" w:rsidP="00C24CC4">
            <w:pPr>
              <w:suppressAutoHyphens/>
              <w:jc w:val="both"/>
              <w:rPr>
                <w:b/>
                <w:bCs/>
              </w:rPr>
            </w:pPr>
            <w:r w:rsidRPr="00831687">
              <w:rPr>
                <w:b/>
                <w:bCs/>
              </w:rPr>
              <w:t>EGE-Elektronik Spezial-Sensoren GmbH</w:t>
            </w:r>
          </w:p>
          <w:p w14:paraId="36B2E135" w14:textId="77777777" w:rsidR="00420A6D" w:rsidRPr="00831687" w:rsidRDefault="00420A6D" w:rsidP="00C24CC4">
            <w:pPr>
              <w:suppressAutoHyphens/>
              <w:spacing w:before="120" w:after="120"/>
              <w:jc w:val="both"/>
            </w:pPr>
            <w:r w:rsidRPr="00831687">
              <w:t>Sven-Eric Hiss</w:t>
            </w:r>
          </w:p>
          <w:p w14:paraId="07768C68" w14:textId="77777777" w:rsidR="00420A6D" w:rsidRPr="0074585A" w:rsidRDefault="00420A6D" w:rsidP="00C24CC4">
            <w:pPr>
              <w:suppressAutoHyphens/>
              <w:jc w:val="both"/>
              <w:rPr>
                <w:lang w:val="en-US"/>
              </w:rPr>
            </w:pPr>
            <w:r w:rsidRPr="0074585A">
              <w:rPr>
                <w:lang w:val="en-US"/>
              </w:rPr>
              <w:t>Ravensberg 34</w:t>
            </w:r>
          </w:p>
          <w:p w14:paraId="69F51AFD" w14:textId="77777777" w:rsidR="00420A6D" w:rsidRPr="0074585A" w:rsidRDefault="00420A6D" w:rsidP="00C24CC4">
            <w:pPr>
              <w:suppressAutoHyphens/>
              <w:jc w:val="both"/>
              <w:rPr>
                <w:lang w:val="en-US"/>
              </w:rPr>
            </w:pPr>
            <w:r w:rsidRPr="0074585A">
              <w:rPr>
                <w:lang w:val="en-US"/>
              </w:rPr>
              <w:t>24214 Gettorf</w:t>
            </w:r>
          </w:p>
          <w:p w14:paraId="7B19585D" w14:textId="77777777" w:rsidR="00420A6D" w:rsidRPr="0074585A" w:rsidRDefault="00420A6D" w:rsidP="00C24CC4">
            <w:pPr>
              <w:suppressAutoHyphens/>
              <w:spacing w:before="120"/>
              <w:jc w:val="both"/>
              <w:rPr>
                <w:lang w:val="en-US"/>
              </w:rPr>
            </w:pPr>
            <w:r w:rsidRPr="0074585A">
              <w:rPr>
                <w:lang w:val="en-US"/>
              </w:rPr>
              <w:t>Tel.: 04346 / 4158-0</w:t>
            </w:r>
          </w:p>
          <w:p w14:paraId="165FDCAD" w14:textId="77777777" w:rsidR="00420A6D" w:rsidRPr="0074585A" w:rsidRDefault="00420A6D" w:rsidP="00C24CC4">
            <w:pPr>
              <w:suppressAutoHyphens/>
              <w:jc w:val="both"/>
              <w:rPr>
                <w:lang w:val="en-US"/>
              </w:rPr>
            </w:pPr>
            <w:r w:rsidRPr="0074585A">
              <w:rPr>
                <w:lang w:val="en-US"/>
              </w:rPr>
              <w:t>E-Mail: info@ege-elektronik.com</w:t>
            </w:r>
          </w:p>
          <w:p w14:paraId="76A19A1B" w14:textId="77777777" w:rsidR="00420A6D" w:rsidRDefault="00420A6D" w:rsidP="00C24CC4">
            <w:pPr>
              <w:suppressAutoHyphens/>
            </w:pPr>
            <w:r w:rsidRPr="0074585A">
              <w:rPr>
                <w:lang w:val="en-US"/>
              </w:rPr>
              <w:t>Internet: www.ege-elektronik.com</w:t>
            </w:r>
          </w:p>
        </w:tc>
        <w:tc>
          <w:tcPr>
            <w:tcW w:w="2104" w:type="dxa"/>
            <w:gridSpan w:val="2"/>
            <w:tcBorders>
              <w:top w:val="single" w:sz="4" w:space="0" w:color="auto"/>
            </w:tcBorders>
          </w:tcPr>
          <w:p w14:paraId="30A20608" w14:textId="77777777" w:rsidR="00420A6D" w:rsidRDefault="00420A6D" w:rsidP="00C24CC4">
            <w:pPr>
              <w:suppressAutoHyphens/>
              <w:spacing w:before="480"/>
              <w:rPr>
                <w:sz w:val="16"/>
              </w:rPr>
            </w:pPr>
            <w:r w:rsidRPr="00E54358">
              <w:rPr>
                <w:sz w:val="16"/>
              </w:rPr>
              <w:t>gii die Presse-Agentur GmbH</w:t>
            </w:r>
          </w:p>
          <w:p w14:paraId="52CE1D13" w14:textId="77777777" w:rsidR="00420A6D" w:rsidRDefault="00420A6D" w:rsidP="00C24CC4">
            <w:pPr>
              <w:suppressAutoHyphens/>
              <w:rPr>
                <w:sz w:val="16"/>
              </w:rPr>
            </w:pPr>
            <w:r w:rsidRPr="00E54358">
              <w:rPr>
                <w:sz w:val="16"/>
              </w:rPr>
              <w:t>Immanuelkirchstraße 12</w:t>
            </w:r>
          </w:p>
          <w:p w14:paraId="483E3645" w14:textId="77777777" w:rsidR="00420A6D" w:rsidRDefault="00420A6D" w:rsidP="00C24CC4">
            <w:pPr>
              <w:suppressAutoHyphens/>
              <w:rPr>
                <w:sz w:val="16"/>
              </w:rPr>
            </w:pPr>
            <w:r w:rsidRPr="00E54358">
              <w:rPr>
                <w:sz w:val="16"/>
              </w:rPr>
              <w:t>10405 Berlin</w:t>
            </w:r>
          </w:p>
          <w:p w14:paraId="15B4E324" w14:textId="77777777" w:rsidR="00420A6D" w:rsidRDefault="00420A6D" w:rsidP="00C24CC4">
            <w:pPr>
              <w:suppressAutoHyphens/>
              <w:rPr>
                <w:sz w:val="16"/>
              </w:rPr>
            </w:pPr>
            <w:r w:rsidRPr="00E54358">
              <w:rPr>
                <w:sz w:val="16"/>
              </w:rPr>
              <w:t>Tel.: 030 / 538</w:t>
            </w:r>
            <w:r>
              <w:rPr>
                <w:sz w:val="16"/>
              </w:rPr>
              <w:t xml:space="preserve"> </w:t>
            </w:r>
            <w:r w:rsidRPr="00E54358">
              <w:rPr>
                <w:sz w:val="16"/>
              </w:rPr>
              <w:t>965-0</w:t>
            </w:r>
          </w:p>
          <w:p w14:paraId="577A8909" w14:textId="77777777" w:rsidR="00420A6D" w:rsidRPr="00831687" w:rsidRDefault="00420A6D" w:rsidP="00C24CC4">
            <w:pPr>
              <w:suppressAutoHyphens/>
              <w:jc w:val="both"/>
              <w:rPr>
                <w:sz w:val="16"/>
                <w:szCs w:val="16"/>
              </w:rPr>
            </w:pPr>
            <w:r w:rsidRPr="00831687">
              <w:rPr>
                <w:sz w:val="16"/>
              </w:rPr>
              <w:t>E-Mail: info@gii.de</w:t>
            </w:r>
          </w:p>
          <w:p w14:paraId="12E7F783" w14:textId="77777777" w:rsidR="00420A6D" w:rsidRPr="002203F2" w:rsidRDefault="00420A6D" w:rsidP="00C24CC4">
            <w:pPr>
              <w:suppressAutoHyphens/>
              <w:rPr>
                <w:sz w:val="16"/>
                <w:szCs w:val="16"/>
              </w:rPr>
            </w:pPr>
            <w:r w:rsidRPr="00831687">
              <w:rPr>
                <w:sz w:val="16"/>
              </w:rPr>
              <w:t>Internet: www.gii.de</w:t>
            </w:r>
          </w:p>
        </w:tc>
      </w:tr>
    </w:tbl>
    <w:p w14:paraId="26D3B7BC" w14:textId="77777777" w:rsidR="00420A6D" w:rsidRPr="00831687" w:rsidRDefault="00420A6D" w:rsidP="00420A6D">
      <w:pPr>
        <w:suppressAutoHyphens/>
        <w:jc w:val="both"/>
      </w:pPr>
    </w:p>
    <w:sectPr w:rsidR="00420A6D" w:rsidRPr="00831687" w:rsidSect="00EE6474">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3FB31" w14:textId="77777777" w:rsidR="00EE6474" w:rsidRDefault="00EE6474">
      <w:r>
        <w:separator/>
      </w:r>
    </w:p>
  </w:endnote>
  <w:endnote w:type="continuationSeparator" w:id="0">
    <w:p w14:paraId="69775905" w14:textId="77777777" w:rsidR="00EE6474" w:rsidRDefault="00EE6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B4DCA" w14:textId="77777777" w:rsidR="00EE6474" w:rsidRDefault="00EE6474">
      <w:r>
        <w:separator/>
      </w:r>
    </w:p>
  </w:footnote>
  <w:footnote w:type="continuationSeparator" w:id="0">
    <w:p w14:paraId="300D72D5" w14:textId="77777777" w:rsidR="00EE6474" w:rsidRDefault="00EE6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196B7" w14:textId="21F4833D" w:rsidR="00E67E8F" w:rsidRPr="007341CD" w:rsidRDefault="00BA3B5A" w:rsidP="00CF1E57">
    <w:pPr>
      <w:pStyle w:val="Kopfzeile"/>
      <w:tabs>
        <w:tab w:val="clear" w:pos="4536"/>
        <w:tab w:val="clear" w:pos="9072"/>
      </w:tabs>
      <w:suppressAutoHyphens/>
      <w:ind w:left="709" w:hanging="709"/>
      <w:rPr>
        <w:rStyle w:val="Seitenzahl"/>
        <w:sz w:val="18"/>
        <w:szCs w:val="18"/>
      </w:rPr>
    </w:pPr>
    <w:r w:rsidRPr="007341CD">
      <w:rPr>
        <w:noProof/>
        <w:sz w:val="18"/>
        <w:szCs w:val="18"/>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7341CD">
      <w:rPr>
        <w:sz w:val="18"/>
        <w:szCs w:val="18"/>
      </w:rPr>
      <w:t>Seit</w:t>
    </w:r>
    <w:r w:rsidR="00E67E8F" w:rsidRPr="007341CD">
      <w:rPr>
        <w:sz w:val="18"/>
        <w:szCs w:val="18"/>
      </w:rPr>
      <w:t xml:space="preserve">e </w:t>
    </w:r>
    <w:r w:rsidR="00E67E8F" w:rsidRPr="007341CD">
      <w:rPr>
        <w:rStyle w:val="Seitenzahl"/>
        <w:sz w:val="18"/>
        <w:szCs w:val="18"/>
      </w:rPr>
      <w:fldChar w:fldCharType="begin"/>
    </w:r>
    <w:r w:rsidR="00E67E8F" w:rsidRPr="007341CD">
      <w:rPr>
        <w:rStyle w:val="Seitenzahl"/>
        <w:sz w:val="18"/>
        <w:szCs w:val="18"/>
      </w:rPr>
      <w:instrText xml:space="preserve"> PAGE </w:instrText>
    </w:r>
    <w:r w:rsidR="00E67E8F" w:rsidRPr="007341CD">
      <w:rPr>
        <w:rStyle w:val="Seitenzahl"/>
        <w:sz w:val="18"/>
        <w:szCs w:val="18"/>
      </w:rPr>
      <w:fldChar w:fldCharType="separate"/>
    </w:r>
    <w:r w:rsidR="00CA0BEA" w:rsidRPr="007341CD">
      <w:rPr>
        <w:rStyle w:val="Seitenzahl"/>
        <w:noProof/>
        <w:sz w:val="18"/>
        <w:szCs w:val="18"/>
      </w:rPr>
      <w:t>2</w:t>
    </w:r>
    <w:r w:rsidR="00E67E8F" w:rsidRPr="007341CD">
      <w:rPr>
        <w:rStyle w:val="Seitenzahl"/>
        <w:sz w:val="18"/>
        <w:szCs w:val="18"/>
      </w:rPr>
      <w:fldChar w:fldCharType="end"/>
    </w:r>
    <w:r w:rsidR="00CF1E57" w:rsidRPr="007341CD">
      <w:rPr>
        <w:rStyle w:val="Seitenzahl"/>
        <w:sz w:val="18"/>
        <w:szCs w:val="18"/>
      </w:rPr>
      <w:t>:</w:t>
    </w:r>
    <w:r w:rsidR="00CF1E57" w:rsidRPr="007341CD">
      <w:rPr>
        <w:rStyle w:val="Seitenzahl"/>
        <w:sz w:val="18"/>
        <w:szCs w:val="18"/>
      </w:rPr>
      <w:tab/>
    </w:r>
    <w:r w:rsidR="00E635C9" w:rsidRPr="00E635C9">
      <w:rPr>
        <w:rStyle w:val="Seitenzahl"/>
        <w:sz w:val="18"/>
        <w:szCs w:val="18"/>
      </w:rPr>
      <w:t>MGK-Magnetsensoren</w:t>
    </w:r>
    <w:r w:rsidR="00770CD5">
      <w:rPr>
        <w:rStyle w:val="Seitenzahl"/>
        <w:sz w:val="18"/>
        <w:szCs w:val="18"/>
      </w:rPr>
      <w:t xml:space="preserve"> für Kryo-Prozesse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90F0F"/>
    <w:rsid w:val="000B2416"/>
    <w:rsid w:val="001253D9"/>
    <w:rsid w:val="0019338D"/>
    <w:rsid w:val="001A3423"/>
    <w:rsid w:val="001E1C8E"/>
    <w:rsid w:val="00221272"/>
    <w:rsid w:val="00251EA4"/>
    <w:rsid w:val="00420A6D"/>
    <w:rsid w:val="0052144E"/>
    <w:rsid w:val="00593AF4"/>
    <w:rsid w:val="0060086A"/>
    <w:rsid w:val="006C121C"/>
    <w:rsid w:val="006F35DA"/>
    <w:rsid w:val="00720822"/>
    <w:rsid w:val="007341CD"/>
    <w:rsid w:val="00755C54"/>
    <w:rsid w:val="0076559D"/>
    <w:rsid w:val="00770CD5"/>
    <w:rsid w:val="007A48E9"/>
    <w:rsid w:val="007B3601"/>
    <w:rsid w:val="008300CE"/>
    <w:rsid w:val="00831687"/>
    <w:rsid w:val="00846E12"/>
    <w:rsid w:val="008E7A20"/>
    <w:rsid w:val="00986A89"/>
    <w:rsid w:val="00A261E6"/>
    <w:rsid w:val="00A87BD3"/>
    <w:rsid w:val="00A90EFE"/>
    <w:rsid w:val="00AA29E8"/>
    <w:rsid w:val="00AC19B9"/>
    <w:rsid w:val="00B04F67"/>
    <w:rsid w:val="00B96201"/>
    <w:rsid w:val="00BA3B5A"/>
    <w:rsid w:val="00C70FE5"/>
    <w:rsid w:val="00CA0BEA"/>
    <w:rsid w:val="00CC0E19"/>
    <w:rsid w:val="00CE0986"/>
    <w:rsid w:val="00CE380E"/>
    <w:rsid w:val="00CF1E57"/>
    <w:rsid w:val="00D6428E"/>
    <w:rsid w:val="00D642A6"/>
    <w:rsid w:val="00D8291C"/>
    <w:rsid w:val="00DF38E6"/>
    <w:rsid w:val="00E635C9"/>
    <w:rsid w:val="00E67E8F"/>
    <w:rsid w:val="00E739D3"/>
    <w:rsid w:val="00E937A4"/>
    <w:rsid w:val="00EB5998"/>
    <w:rsid w:val="00EE6474"/>
    <w:rsid w:val="00F70F99"/>
    <w:rsid w:val="00F76CCA"/>
    <w:rsid w:val="00F87CE5"/>
    <w:rsid w:val="00FB7F78"/>
    <w:rsid w:val="00FC4EBB"/>
    <w:rsid w:val="00FD7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paragraph" w:styleId="berarbeitung">
    <w:name w:val="Revision"/>
    <w:hidden/>
    <w:uiPriority w:val="99"/>
    <w:semiHidden/>
    <w:rsid w:val="00770CD5"/>
    <w:rPr>
      <w:rFonts w:ascii="Arial" w:hAnsi="Arial"/>
    </w:rPr>
  </w:style>
  <w:style w:type="character" w:styleId="Kommentarzeichen">
    <w:name w:val="annotation reference"/>
    <w:basedOn w:val="Absatz-Standardschriftart"/>
    <w:uiPriority w:val="99"/>
    <w:semiHidden/>
    <w:unhideWhenUsed/>
    <w:rsid w:val="008300CE"/>
    <w:rPr>
      <w:sz w:val="16"/>
      <w:szCs w:val="16"/>
    </w:rPr>
  </w:style>
  <w:style w:type="paragraph" w:styleId="Kommentartext">
    <w:name w:val="annotation text"/>
    <w:basedOn w:val="Standard"/>
    <w:link w:val="KommentartextZchn"/>
    <w:uiPriority w:val="99"/>
    <w:semiHidden/>
    <w:unhideWhenUsed/>
    <w:rsid w:val="008300CE"/>
  </w:style>
  <w:style w:type="character" w:customStyle="1" w:styleId="KommentartextZchn">
    <w:name w:val="Kommentartext Zchn"/>
    <w:basedOn w:val="Absatz-Standardschriftart"/>
    <w:link w:val="Kommentartext"/>
    <w:uiPriority w:val="99"/>
    <w:semiHidden/>
    <w:rsid w:val="008300CE"/>
    <w:rPr>
      <w:rFonts w:ascii="Arial" w:hAnsi="Arial"/>
    </w:rPr>
  </w:style>
  <w:style w:type="paragraph" w:styleId="Kommentarthema">
    <w:name w:val="annotation subject"/>
    <w:basedOn w:val="Kommentartext"/>
    <w:next w:val="Kommentartext"/>
    <w:link w:val="KommentarthemaZchn"/>
    <w:uiPriority w:val="99"/>
    <w:semiHidden/>
    <w:unhideWhenUsed/>
    <w:rsid w:val="008300CE"/>
    <w:rPr>
      <w:b/>
      <w:bCs/>
    </w:rPr>
  </w:style>
  <w:style w:type="character" w:customStyle="1" w:styleId="KommentarthemaZchn">
    <w:name w:val="Kommentarthema Zchn"/>
    <w:basedOn w:val="KommentartextZchn"/>
    <w:link w:val="Kommentarthema"/>
    <w:uiPriority w:val="99"/>
    <w:semiHidden/>
    <w:rsid w:val="008300C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2247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2005-07-13T11:41:00Z</cp:lastPrinted>
  <dcterms:created xsi:type="dcterms:W3CDTF">2024-04-19T09:53:00Z</dcterms:created>
  <dcterms:modified xsi:type="dcterms:W3CDTF">2024-05-21T12:32:00Z</dcterms:modified>
</cp:coreProperties>
</file>